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BEC16">
      <w:pPr>
        <w:pStyle w:val="3"/>
        <w:spacing w:line="360" w:lineRule="auto"/>
        <w:ind w:left="0" w:firstLine="0"/>
        <w:jc w:val="center"/>
        <w:rPr>
          <w:rFonts w:hint="eastAsia" w:asciiTheme="majorEastAsia" w:hAnsiTheme="majorEastAsia" w:eastAsiaTheme="majorEastAsia" w:cstheme="majorEastAsia"/>
          <w:b/>
          <w:bCs w:val="0"/>
          <w:sz w:val="36"/>
          <w:szCs w:val="36"/>
          <w:lang w:val="en-US"/>
        </w:rPr>
      </w:pPr>
    </w:p>
    <w:p w14:paraId="75BF1DCC">
      <w:pPr>
        <w:pStyle w:val="3"/>
        <w:spacing w:line="360" w:lineRule="auto"/>
        <w:ind w:left="0" w:firstLine="0"/>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巩义市龙华石墨制品有限公司年加工1000吨石墨制品项目</w:t>
      </w:r>
    </w:p>
    <w:p w14:paraId="40B8BF99">
      <w:pPr>
        <w:pStyle w:val="3"/>
        <w:spacing w:line="360" w:lineRule="auto"/>
        <w:ind w:left="0" w:firstLine="0"/>
        <w:jc w:val="center"/>
        <w:rPr>
          <w:rFonts w:hint="eastAsia" w:asciiTheme="majorEastAsia" w:hAnsiTheme="majorEastAsia" w:eastAsiaTheme="majorEastAsia" w:cstheme="majorEastAsia"/>
          <w:b/>
          <w:bCs w:val="0"/>
          <w:sz w:val="32"/>
          <w:szCs w:val="32"/>
          <w:lang w:val="en-US"/>
        </w:rPr>
      </w:pPr>
      <w:bookmarkStart w:id="87" w:name="_GoBack"/>
      <w:r>
        <w:rPr>
          <w:rFonts w:hint="eastAsia" w:asciiTheme="majorEastAsia" w:hAnsiTheme="majorEastAsia" w:eastAsiaTheme="majorEastAsia" w:cstheme="majorEastAsia"/>
          <w:b/>
          <w:bCs w:val="0"/>
          <w:sz w:val="32"/>
          <w:szCs w:val="32"/>
          <w:lang w:val="en-US"/>
        </w:rPr>
        <w:t>竣工环境保护验收监测报告</w:t>
      </w:r>
    </w:p>
    <w:bookmarkEnd w:id="87"/>
    <w:p w14:paraId="53327223">
      <w:pPr>
        <w:spacing w:line="360" w:lineRule="auto"/>
        <w:jc w:val="both"/>
        <w:rPr>
          <w:rFonts w:ascii="Times New Roman" w:hAnsi="Times New Roman" w:cs="Times New Roman"/>
          <w:sz w:val="24"/>
          <w:szCs w:val="24"/>
          <w:lang w:val="en-US"/>
        </w:rPr>
      </w:pPr>
    </w:p>
    <w:p w14:paraId="38D9A2E2">
      <w:pPr>
        <w:spacing w:line="360" w:lineRule="auto"/>
        <w:jc w:val="both"/>
        <w:rPr>
          <w:rFonts w:ascii="Times New Roman" w:hAnsi="Times New Roman" w:cs="Times New Roman"/>
          <w:sz w:val="24"/>
          <w:szCs w:val="24"/>
          <w:lang w:val="en-US"/>
        </w:rPr>
      </w:pPr>
    </w:p>
    <w:p w14:paraId="3D24C885">
      <w:pPr>
        <w:spacing w:line="360" w:lineRule="auto"/>
        <w:jc w:val="both"/>
        <w:rPr>
          <w:rFonts w:ascii="Times New Roman" w:hAnsi="Times New Roman" w:cs="Times New Roman"/>
          <w:sz w:val="24"/>
          <w:szCs w:val="24"/>
          <w:lang w:val="en-US"/>
        </w:rPr>
      </w:pPr>
    </w:p>
    <w:p w14:paraId="77AFDB71">
      <w:pPr>
        <w:spacing w:line="360" w:lineRule="auto"/>
        <w:jc w:val="both"/>
        <w:rPr>
          <w:rFonts w:ascii="Times New Roman" w:hAnsi="Times New Roman" w:cs="Times New Roman"/>
          <w:sz w:val="24"/>
          <w:szCs w:val="24"/>
          <w:lang w:val="en-US"/>
        </w:rPr>
      </w:pPr>
    </w:p>
    <w:p w14:paraId="7062622B">
      <w:pPr>
        <w:spacing w:line="360" w:lineRule="auto"/>
        <w:jc w:val="both"/>
        <w:rPr>
          <w:rFonts w:ascii="Times New Roman" w:hAnsi="Times New Roman" w:cs="Times New Roman"/>
          <w:sz w:val="24"/>
          <w:szCs w:val="24"/>
          <w:lang w:val="en-US"/>
        </w:rPr>
      </w:pPr>
    </w:p>
    <w:p w14:paraId="21DB4AE0">
      <w:pPr>
        <w:tabs>
          <w:tab w:val="left" w:pos="2896"/>
        </w:tabs>
        <w:spacing w:line="360" w:lineRule="auto"/>
        <w:jc w:val="both"/>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ab/>
      </w:r>
    </w:p>
    <w:p w14:paraId="7EFA3564">
      <w:pPr>
        <w:pStyle w:val="8"/>
        <w:rPr>
          <w:lang w:val="en-US"/>
        </w:rPr>
      </w:pPr>
    </w:p>
    <w:p w14:paraId="2AB90330">
      <w:pPr>
        <w:spacing w:line="360" w:lineRule="auto"/>
        <w:jc w:val="both"/>
        <w:rPr>
          <w:rFonts w:ascii="Times New Roman" w:hAnsi="Times New Roman" w:cs="Times New Roman"/>
          <w:sz w:val="24"/>
          <w:szCs w:val="24"/>
          <w:lang w:val="en-US"/>
        </w:rPr>
      </w:pPr>
    </w:p>
    <w:p w14:paraId="24D5821C">
      <w:pPr>
        <w:spacing w:line="360" w:lineRule="auto"/>
        <w:jc w:val="both"/>
        <w:rPr>
          <w:rFonts w:ascii="Times New Roman" w:hAnsi="Times New Roman" w:cs="Times New Roman"/>
          <w:sz w:val="24"/>
          <w:szCs w:val="24"/>
          <w:lang w:val="en-US"/>
        </w:rPr>
      </w:pPr>
    </w:p>
    <w:p w14:paraId="07E218D5">
      <w:pPr>
        <w:spacing w:line="360" w:lineRule="auto"/>
        <w:jc w:val="both"/>
        <w:rPr>
          <w:rFonts w:ascii="Times New Roman" w:hAnsi="Times New Roman" w:cs="Times New Roman"/>
          <w:sz w:val="24"/>
          <w:szCs w:val="24"/>
          <w:lang w:val="en-US"/>
        </w:rPr>
      </w:pPr>
    </w:p>
    <w:p w14:paraId="30B90BC1">
      <w:pPr>
        <w:spacing w:line="360" w:lineRule="auto"/>
        <w:jc w:val="both"/>
        <w:rPr>
          <w:rFonts w:ascii="Times New Roman" w:hAnsi="Times New Roman" w:cs="Times New Roman"/>
          <w:sz w:val="24"/>
          <w:szCs w:val="24"/>
          <w:lang w:val="en-US"/>
        </w:rPr>
      </w:pPr>
    </w:p>
    <w:p w14:paraId="4EEE1EC0">
      <w:pPr>
        <w:spacing w:line="360" w:lineRule="auto"/>
        <w:jc w:val="both"/>
        <w:rPr>
          <w:rFonts w:ascii="Times New Roman" w:hAnsi="Times New Roman" w:cs="Times New Roman"/>
          <w:sz w:val="24"/>
          <w:szCs w:val="24"/>
          <w:lang w:val="en-US"/>
        </w:rPr>
      </w:pPr>
    </w:p>
    <w:p w14:paraId="19D1F8A0">
      <w:pPr>
        <w:spacing w:line="360" w:lineRule="auto"/>
        <w:jc w:val="both"/>
        <w:rPr>
          <w:rFonts w:ascii="Times New Roman" w:hAnsi="Times New Roman" w:cs="Times New Roman"/>
          <w:sz w:val="24"/>
          <w:szCs w:val="24"/>
          <w:lang w:val="en-US"/>
        </w:rPr>
      </w:pPr>
    </w:p>
    <w:p w14:paraId="2BFC4290">
      <w:pPr>
        <w:spacing w:line="360" w:lineRule="auto"/>
        <w:jc w:val="both"/>
        <w:rPr>
          <w:rFonts w:ascii="Times New Roman" w:hAnsi="Times New Roman" w:cs="Times New Roman"/>
          <w:sz w:val="24"/>
          <w:szCs w:val="24"/>
          <w:lang w:val="en-US"/>
        </w:rPr>
      </w:pPr>
    </w:p>
    <w:p w14:paraId="7174728D">
      <w:pPr>
        <w:spacing w:line="360" w:lineRule="auto"/>
        <w:jc w:val="both"/>
        <w:rPr>
          <w:rFonts w:ascii="Times New Roman" w:hAnsi="Times New Roman" w:cs="Times New Roman"/>
          <w:sz w:val="24"/>
          <w:szCs w:val="24"/>
          <w:lang w:val="en-US"/>
        </w:rPr>
      </w:pPr>
    </w:p>
    <w:p w14:paraId="74F18BE3">
      <w:pPr>
        <w:spacing w:line="360" w:lineRule="auto"/>
        <w:jc w:val="both"/>
        <w:rPr>
          <w:rFonts w:ascii="Times New Roman" w:hAnsi="Times New Roman" w:cs="Times New Roman"/>
          <w:sz w:val="24"/>
          <w:szCs w:val="24"/>
          <w:lang w:val="en-US"/>
        </w:rPr>
      </w:pPr>
    </w:p>
    <w:p w14:paraId="19E73630">
      <w:pPr>
        <w:spacing w:line="360" w:lineRule="auto"/>
        <w:jc w:val="both"/>
        <w:rPr>
          <w:rFonts w:ascii="Times New Roman" w:hAnsi="Times New Roman" w:cs="Times New Roman"/>
          <w:sz w:val="24"/>
          <w:szCs w:val="24"/>
          <w:lang w:val="en-US"/>
        </w:rPr>
      </w:pPr>
    </w:p>
    <w:p w14:paraId="31E9B417">
      <w:pPr>
        <w:tabs>
          <w:tab w:val="left" w:pos="1463"/>
        </w:tabs>
        <w:spacing w:line="360" w:lineRule="auto"/>
        <w:jc w:val="center"/>
        <w:rPr>
          <w:rFonts w:ascii="Times New Roman" w:hAnsi="Times New Roman" w:cs="Times New Roman"/>
          <w:sz w:val="24"/>
          <w:szCs w:val="24"/>
          <w:lang w:val="en-US"/>
        </w:rPr>
      </w:pPr>
      <w:bookmarkStart w:id="0" w:name="_Hlk51883007"/>
      <w:r>
        <w:rPr>
          <w:rFonts w:hint="eastAsia" w:ascii="Times New Roman" w:hAnsi="Times New Roman" w:cs="Times New Roman"/>
          <w:sz w:val="24"/>
          <w:szCs w:val="24"/>
          <w:lang w:val="en-US"/>
        </w:rPr>
        <w:t xml:space="preserve">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val="en-US"/>
        </w:rPr>
        <w:t>建设单位：</w:t>
      </w:r>
      <w:r>
        <w:rPr>
          <w:rFonts w:hint="eastAsia"/>
          <w:bCs/>
          <w:color w:val="auto"/>
          <w:sz w:val="24"/>
          <w:szCs w:val="24"/>
        </w:rPr>
        <w:t>巩义市龙华石墨制品有限公司</w:t>
      </w:r>
    </w:p>
    <w:p w14:paraId="395C11E5">
      <w:pPr>
        <w:pStyle w:val="8"/>
        <w:tabs>
          <w:tab w:val="left" w:pos="1583"/>
        </w:tabs>
        <w:spacing w:line="36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编制单位：</w:t>
      </w:r>
      <w:r>
        <w:rPr>
          <w:rFonts w:hint="eastAsia"/>
          <w:bCs/>
          <w:color w:val="auto"/>
          <w:sz w:val="24"/>
          <w:szCs w:val="24"/>
        </w:rPr>
        <w:t>巩义市龙华石墨制品有限公司</w:t>
      </w:r>
    </w:p>
    <w:p w14:paraId="2D31F630">
      <w:pPr>
        <w:pStyle w:val="8"/>
        <w:tabs>
          <w:tab w:val="left" w:pos="1583"/>
        </w:tabs>
        <w:spacing w:line="360" w:lineRule="auto"/>
        <w:ind w:left="0" w:firstLine="0"/>
        <w:jc w:val="center"/>
        <w:rPr>
          <w:rFonts w:ascii="Times New Roman" w:hAnsi="Times New Roman" w:cs="Times New Roman"/>
          <w:sz w:val="30"/>
          <w:szCs w:val="30"/>
          <w:lang w:val="en-US"/>
        </w:rPr>
      </w:pPr>
    </w:p>
    <w:p w14:paraId="6A88805B">
      <w:pPr>
        <w:pStyle w:val="8"/>
        <w:tabs>
          <w:tab w:val="left" w:pos="1583"/>
        </w:tabs>
        <w:spacing w:line="360" w:lineRule="auto"/>
        <w:ind w:left="0" w:firstLine="0"/>
        <w:jc w:val="both"/>
        <w:rPr>
          <w:rFonts w:ascii="Times New Roman" w:hAnsi="Times New Roman" w:cs="Times New Roman"/>
          <w:szCs w:val="24"/>
          <w:lang w:val="en-US"/>
        </w:rPr>
      </w:pPr>
    </w:p>
    <w:p w14:paraId="66880B6E">
      <w:pPr>
        <w:pStyle w:val="8"/>
        <w:tabs>
          <w:tab w:val="left" w:pos="1583"/>
        </w:tabs>
        <w:spacing w:line="360" w:lineRule="auto"/>
        <w:ind w:left="0" w:firstLine="0"/>
        <w:jc w:val="both"/>
        <w:rPr>
          <w:rFonts w:ascii="Times New Roman" w:hAnsi="Times New Roman" w:cs="Times New Roman"/>
          <w:szCs w:val="24"/>
          <w:lang w:val="en-US"/>
        </w:rPr>
      </w:pPr>
    </w:p>
    <w:p w14:paraId="327EE5B6">
      <w:pPr>
        <w:pStyle w:val="8"/>
        <w:tabs>
          <w:tab w:val="left" w:pos="1583"/>
        </w:tabs>
        <w:spacing w:line="360" w:lineRule="auto"/>
        <w:ind w:left="0" w:firstLine="0"/>
        <w:jc w:val="center"/>
        <w:rPr>
          <w:rFonts w:hint="eastAsia" w:asciiTheme="minorEastAsia" w:hAnsiTheme="minorEastAsia" w:eastAsiaTheme="minorEastAsia" w:cstheme="minorEastAsia"/>
          <w:b w:val="0"/>
          <w:bCs w:val="0"/>
          <w:sz w:val="28"/>
          <w:szCs w:val="28"/>
          <w:lang w:val="en-US" w:eastAsia="zh-CN"/>
        </w:rPr>
        <w:sectPr>
          <w:headerReference r:id="rId3" w:type="default"/>
          <w:footerReference r:id="rId4" w:type="default"/>
          <w:pgSz w:w="11911" w:h="16838"/>
          <w:pgMar w:top="1440" w:right="1689" w:bottom="1440" w:left="1689" w:header="0" w:footer="1202" w:gutter="0"/>
          <w:pgBorders>
            <w:top w:val="none" w:sz="0" w:space="0"/>
            <w:left w:val="none" w:sz="0" w:space="0"/>
            <w:bottom w:val="none" w:sz="0" w:space="0"/>
            <w:right w:val="none" w:sz="0" w:space="0"/>
          </w:pgBorders>
          <w:pgNumType w:fmt="decimal" w:start="5"/>
          <w:cols w:space="0" w:num="1"/>
        </w:sectPr>
      </w:pPr>
      <w:r>
        <w:rPr>
          <w:rFonts w:hint="eastAsia" w:asciiTheme="minorEastAsia" w:hAnsiTheme="minorEastAsia" w:eastAsiaTheme="minorEastAsia" w:cstheme="minorEastAsia"/>
          <w:b w:val="0"/>
          <w:bCs w:val="0"/>
          <w:sz w:val="28"/>
          <w:szCs w:val="28"/>
          <w:lang w:val="en-US"/>
        </w:rPr>
        <w:t>202</w:t>
      </w:r>
      <w:r>
        <w:rPr>
          <w:rFonts w:hint="eastAsia" w:asciiTheme="minorEastAsia" w:hAnsiTheme="minorEastAsia" w:cstheme="minorEastAsia"/>
          <w:b w:val="0"/>
          <w:bCs w:val="0"/>
          <w:sz w:val="28"/>
          <w:szCs w:val="28"/>
          <w:lang w:val="en-US" w:eastAsia="zh-CN"/>
        </w:rPr>
        <w:t>5</w:t>
      </w:r>
      <w:r>
        <w:rPr>
          <w:rFonts w:hint="eastAsia" w:asciiTheme="minorEastAsia" w:hAnsiTheme="minorEastAsia" w:eastAsiaTheme="minorEastAsia" w:cstheme="minorEastAsia"/>
          <w:b w:val="0"/>
          <w:bCs w:val="0"/>
          <w:sz w:val="28"/>
          <w:szCs w:val="28"/>
          <w:lang w:val="en-US"/>
        </w:rPr>
        <w:t>年</w:t>
      </w:r>
      <w:r>
        <w:rPr>
          <w:rFonts w:hint="eastAsia" w:asciiTheme="minorEastAsia" w:hAnsiTheme="minorEastAsia" w:cstheme="minorEastAsia"/>
          <w:b w:val="0"/>
          <w:bCs w:val="0"/>
          <w:sz w:val="28"/>
          <w:szCs w:val="28"/>
          <w:lang w:val="en-US" w:eastAsia="zh-CN"/>
        </w:rPr>
        <w:t>4</w:t>
      </w:r>
      <w:r>
        <w:rPr>
          <w:rFonts w:hint="eastAsia" w:asciiTheme="minorEastAsia" w:hAnsiTheme="minorEastAsia" w:eastAsiaTheme="minorEastAsia" w:cstheme="minorEastAsia"/>
          <w:b w:val="0"/>
          <w:bCs w:val="0"/>
          <w:sz w:val="28"/>
          <w:szCs w:val="28"/>
          <w:lang w:val="en-US"/>
        </w:rPr>
        <w:t>月</w:t>
      </w:r>
      <w:r>
        <w:rPr>
          <w:rFonts w:hint="eastAsia" w:asciiTheme="minorEastAsia" w:hAnsiTheme="minorEastAsia" w:cstheme="minorEastAsia"/>
          <w:b w:val="0"/>
          <w:bCs w:val="0"/>
          <w:sz w:val="28"/>
          <w:szCs w:val="28"/>
          <w:lang w:val="en-US" w:eastAsia="zh-CN"/>
        </w:rPr>
        <w:tab/>
      </w:r>
    </w:p>
    <w:bookmarkEnd w:id="0"/>
    <w:p w14:paraId="68D8B2AD">
      <w:pPr>
        <w:spacing w:line="360" w:lineRule="auto"/>
        <w:jc w:val="both"/>
        <w:rPr>
          <w:rFonts w:ascii="Times New Roman" w:hAnsi="Times New Roman" w:cs="Times New Roman"/>
          <w:b/>
          <w:bCs/>
          <w:sz w:val="24"/>
          <w:szCs w:val="24"/>
        </w:rPr>
      </w:pPr>
    </w:p>
    <w:p w14:paraId="69C7A0D9">
      <w:pPr>
        <w:spacing w:line="360" w:lineRule="auto"/>
        <w:jc w:val="both"/>
        <w:rPr>
          <w:rFonts w:ascii="Times New Roman" w:hAnsi="Times New Roman" w:cs="Times New Roman"/>
          <w:b/>
          <w:bCs/>
          <w:sz w:val="24"/>
          <w:szCs w:val="24"/>
        </w:rPr>
      </w:pPr>
    </w:p>
    <w:p w14:paraId="01267CFD">
      <w:pPr>
        <w:spacing w:line="360" w:lineRule="auto"/>
        <w:jc w:val="both"/>
        <w:rPr>
          <w:rFonts w:ascii="Times New Roman" w:hAnsi="Times New Roman" w:cs="Times New Roman"/>
          <w:b/>
          <w:bCs/>
          <w:sz w:val="30"/>
          <w:szCs w:val="30"/>
        </w:rPr>
      </w:pPr>
      <w:r>
        <w:rPr>
          <w:rFonts w:ascii="Times New Roman" w:hAnsi="Times New Roman" w:cs="Times New Roman"/>
          <w:b/>
          <w:bCs/>
          <w:sz w:val="30"/>
          <w:szCs w:val="30"/>
        </w:rPr>
        <w:t>建设单位：</w:t>
      </w:r>
      <w:r>
        <w:rPr>
          <w:rFonts w:hint="eastAsia"/>
          <w:bCs/>
          <w:color w:val="auto"/>
          <w:sz w:val="24"/>
        </w:rPr>
        <w:t>巩义市龙华石墨制品有限公司</w:t>
      </w:r>
    </w:p>
    <w:p w14:paraId="4EE0B01D">
      <w:pPr>
        <w:spacing w:line="360" w:lineRule="auto"/>
        <w:jc w:val="both"/>
        <w:rPr>
          <w:rFonts w:ascii="Times New Roman" w:hAnsi="Times New Roman" w:cs="Times New Roman"/>
          <w:b/>
          <w:bCs/>
          <w:sz w:val="30"/>
          <w:szCs w:val="30"/>
          <w:lang w:val="en-US"/>
        </w:rPr>
      </w:pPr>
      <w:r>
        <w:rPr>
          <w:rFonts w:ascii="Times New Roman" w:hAnsi="Times New Roman" w:cs="Times New Roman"/>
          <w:b/>
          <w:bCs/>
          <w:sz w:val="30"/>
          <w:szCs w:val="30"/>
        </w:rPr>
        <w:t>法 人 代 表：</w:t>
      </w:r>
      <w:r>
        <w:rPr>
          <w:rFonts w:hint="eastAsia"/>
          <w:color w:val="auto"/>
          <w:sz w:val="24"/>
          <w:lang w:val="en-US" w:eastAsia="zh-CN"/>
        </w:rPr>
        <w:t>王其华</w:t>
      </w:r>
    </w:p>
    <w:p w14:paraId="597F5D83">
      <w:pPr>
        <w:spacing w:line="360" w:lineRule="auto"/>
        <w:jc w:val="both"/>
        <w:rPr>
          <w:rFonts w:ascii="Times New Roman" w:hAnsi="Times New Roman" w:cs="Times New Roman"/>
          <w:b/>
          <w:bCs/>
          <w:sz w:val="30"/>
          <w:szCs w:val="30"/>
        </w:rPr>
      </w:pPr>
    </w:p>
    <w:p w14:paraId="7A795467">
      <w:pPr>
        <w:spacing w:line="360" w:lineRule="auto"/>
        <w:jc w:val="both"/>
        <w:rPr>
          <w:rFonts w:ascii="Times New Roman" w:hAnsi="Times New Roman" w:cs="Times New Roman"/>
          <w:b/>
          <w:bCs/>
          <w:sz w:val="30"/>
          <w:szCs w:val="30"/>
        </w:rPr>
      </w:pPr>
    </w:p>
    <w:p w14:paraId="3D8BD305">
      <w:pPr>
        <w:spacing w:line="360" w:lineRule="auto"/>
        <w:jc w:val="both"/>
        <w:rPr>
          <w:rFonts w:ascii="Times New Roman" w:hAnsi="Times New Roman" w:cs="Times New Roman"/>
          <w:b/>
          <w:bCs/>
          <w:sz w:val="30"/>
          <w:szCs w:val="30"/>
        </w:rPr>
      </w:pPr>
    </w:p>
    <w:p w14:paraId="42B30FA7">
      <w:pPr>
        <w:spacing w:line="360" w:lineRule="auto"/>
        <w:jc w:val="both"/>
        <w:rPr>
          <w:rFonts w:ascii="Times New Roman" w:hAnsi="Times New Roman" w:cs="Times New Roman"/>
          <w:b/>
          <w:bCs/>
          <w:sz w:val="30"/>
          <w:szCs w:val="30"/>
        </w:rPr>
      </w:pPr>
      <w:r>
        <w:rPr>
          <w:rFonts w:ascii="Times New Roman" w:hAnsi="Times New Roman" w:cs="Times New Roman"/>
          <w:b/>
          <w:bCs/>
          <w:sz w:val="30"/>
          <w:szCs w:val="30"/>
        </w:rPr>
        <w:t>编制单位：</w:t>
      </w:r>
      <w:r>
        <w:rPr>
          <w:rFonts w:hint="eastAsia"/>
          <w:bCs/>
          <w:color w:val="auto"/>
          <w:sz w:val="24"/>
        </w:rPr>
        <w:t>巩义市龙华石墨制品有限公司</w:t>
      </w:r>
    </w:p>
    <w:p w14:paraId="12F1F3BD">
      <w:pPr>
        <w:spacing w:line="360" w:lineRule="auto"/>
        <w:jc w:val="both"/>
        <w:rPr>
          <w:rFonts w:hint="default" w:ascii="Times New Roman" w:hAnsi="Times New Roman" w:cs="Times New Roman" w:eastAsiaTheme="minorEastAsia"/>
          <w:b/>
          <w:bCs/>
          <w:sz w:val="30"/>
          <w:szCs w:val="30"/>
          <w:lang w:val="en-US" w:eastAsia="zh-CN"/>
        </w:rPr>
      </w:pPr>
      <w:r>
        <w:rPr>
          <w:rFonts w:ascii="Times New Roman" w:hAnsi="Times New Roman" w:cs="Times New Roman"/>
          <w:b/>
          <w:bCs/>
          <w:sz w:val="30"/>
          <w:szCs w:val="30"/>
        </w:rPr>
        <w:t>法 人 代 表：</w:t>
      </w:r>
      <w:r>
        <w:rPr>
          <w:rFonts w:hint="eastAsia"/>
          <w:color w:val="auto"/>
          <w:sz w:val="24"/>
          <w:lang w:val="en-US" w:eastAsia="zh-CN"/>
        </w:rPr>
        <w:t>王其华</w:t>
      </w:r>
    </w:p>
    <w:p w14:paraId="7F5B3B37">
      <w:pPr>
        <w:spacing w:line="360" w:lineRule="auto"/>
        <w:jc w:val="both"/>
        <w:rPr>
          <w:rFonts w:ascii="Times New Roman" w:hAnsi="Times New Roman" w:cs="Times New Roman"/>
          <w:sz w:val="24"/>
          <w:szCs w:val="24"/>
        </w:rPr>
      </w:pPr>
      <w:r>
        <w:rPr>
          <w:rFonts w:ascii="Times New Roman" w:hAnsi="Times New Roman" w:cs="Times New Roman"/>
          <w:b/>
          <w:bCs/>
          <w:sz w:val="30"/>
          <w:szCs w:val="30"/>
        </w:rPr>
        <w:t>项目负责人：</w:t>
      </w:r>
      <w:r>
        <w:rPr>
          <w:rFonts w:hint="eastAsia"/>
          <w:color w:val="auto"/>
          <w:sz w:val="24"/>
        </w:rPr>
        <w:t>贺艳军</w:t>
      </w:r>
    </w:p>
    <w:p w14:paraId="26F2F671">
      <w:pPr>
        <w:spacing w:line="360" w:lineRule="auto"/>
        <w:jc w:val="both"/>
        <w:rPr>
          <w:rFonts w:ascii="Times New Roman" w:hAnsi="Times New Roman" w:cs="Times New Roman"/>
          <w:sz w:val="24"/>
          <w:szCs w:val="24"/>
        </w:rPr>
      </w:pPr>
    </w:p>
    <w:p w14:paraId="3F568175">
      <w:pPr>
        <w:pStyle w:val="8"/>
        <w:spacing w:line="360" w:lineRule="auto"/>
        <w:jc w:val="both"/>
        <w:rPr>
          <w:rFonts w:ascii="Times New Roman" w:hAnsi="Times New Roman" w:cs="Times New Roman"/>
          <w:szCs w:val="24"/>
        </w:rPr>
      </w:pPr>
    </w:p>
    <w:p w14:paraId="4EFE0C19">
      <w:pPr>
        <w:pStyle w:val="8"/>
        <w:spacing w:line="360" w:lineRule="auto"/>
        <w:jc w:val="both"/>
        <w:rPr>
          <w:rFonts w:ascii="Times New Roman" w:hAnsi="Times New Roman" w:cs="Times New Roman"/>
          <w:szCs w:val="24"/>
        </w:rPr>
      </w:pPr>
    </w:p>
    <w:p w14:paraId="2D2A37E5">
      <w:pPr>
        <w:spacing w:line="360" w:lineRule="auto"/>
        <w:jc w:val="both"/>
        <w:rPr>
          <w:rFonts w:ascii="Times New Roman" w:hAnsi="Times New Roman" w:cs="Times New Roman"/>
          <w:sz w:val="24"/>
          <w:szCs w:val="24"/>
        </w:rPr>
      </w:pPr>
    </w:p>
    <w:p w14:paraId="618F34B8">
      <w:pPr>
        <w:spacing w:line="360" w:lineRule="auto"/>
        <w:jc w:val="both"/>
        <w:rPr>
          <w:rFonts w:ascii="Times New Roman" w:hAnsi="Times New Roman" w:cs="Times New Roman"/>
          <w:sz w:val="24"/>
          <w:szCs w:val="24"/>
        </w:rPr>
      </w:pPr>
    </w:p>
    <w:p w14:paraId="0AC93336">
      <w:pPr>
        <w:spacing w:line="360" w:lineRule="auto"/>
        <w:jc w:val="both"/>
        <w:rPr>
          <w:rFonts w:ascii="Times New Roman" w:hAnsi="Times New Roman" w:cs="Times New Roman"/>
          <w:sz w:val="24"/>
          <w:szCs w:val="24"/>
        </w:rPr>
      </w:pPr>
    </w:p>
    <w:p w14:paraId="7E2C5C0F">
      <w:pPr>
        <w:spacing w:line="360" w:lineRule="auto"/>
        <w:jc w:val="both"/>
        <w:rPr>
          <w:rFonts w:ascii="Times New Roman" w:hAnsi="Times New Roman" w:cs="Times New Roman"/>
          <w:sz w:val="24"/>
          <w:szCs w:val="24"/>
        </w:rPr>
      </w:pPr>
    </w:p>
    <w:tbl>
      <w:tblPr>
        <w:tblStyle w:val="24"/>
        <w:tblW w:w="8980"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94"/>
        <w:gridCol w:w="4486"/>
      </w:tblGrid>
      <w:tr w14:paraId="3107D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3" w:hRule="atLeast"/>
        </w:trPr>
        <w:tc>
          <w:tcPr>
            <w:tcW w:w="4494" w:type="dxa"/>
            <w:tcBorders>
              <w:tl2br w:val="nil"/>
              <w:tr2bl w:val="nil"/>
            </w:tcBorders>
          </w:tcPr>
          <w:p w14:paraId="0144424C">
            <w:pPr>
              <w:keepNext w:val="0"/>
              <w:keepLines w:val="0"/>
              <w:suppressLineNumbers w:val="0"/>
              <w:spacing w:before="0" w:beforeAutospacing="0" w:after="0" w:afterAutospacing="0" w:line="360" w:lineRule="auto"/>
              <w:ind w:left="0" w:right="0"/>
              <w:jc w:val="both"/>
              <w:rPr>
                <w:rFonts w:ascii="Times New Roman" w:hAnsi="Times New Roman" w:cs="Times New Roman"/>
                <w:b/>
                <w:bCs/>
                <w:sz w:val="30"/>
                <w:szCs w:val="30"/>
              </w:rPr>
            </w:pPr>
            <w:r>
              <w:rPr>
                <w:rFonts w:ascii="Times New Roman" w:hAnsi="Times New Roman" w:cs="Times New Roman"/>
                <w:b/>
                <w:sz w:val="24"/>
                <w:szCs w:val="24"/>
              </w:rPr>
              <w:t>建设单位：</w:t>
            </w:r>
            <w:r>
              <w:rPr>
                <w:rFonts w:hint="eastAsia"/>
                <w:bCs/>
                <w:color w:val="auto"/>
                <w:sz w:val="24"/>
              </w:rPr>
              <w:t>巩义市龙华石墨制品有限公司</w:t>
            </w:r>
          </w:p>
          <w:p w14:paraId="029BEE64">
            <w:pPr>
              <w:keepNext w:val="0"/>
              <w:keepLines w:val="0"/>
              <w:suppressLineNumbers w:val="0"/>
              <w:spacing w:before="0" w:beforeAutospacing="0" w:after="0" w:afterAutospacing="0" w:line="360" w:lineRule="auto"/>
              <w:ind w:left="0" w:right="0"/>
              <w:jc w:val="both"/>
              <w:rPr>
                <w:rFonts w:ascii="Times New Roman" w:hAnsi="Times New Roman" w:cs="Times New Roman"/>
                <w:sz w:val="24"/>
                <w:szCs w:val="24"/>
              </w:rPr>
            </w:pPr>
          </w:p>
        </w:tc>
        <w:tc>
          <w:tcPr>
            <w:tcW w:w="4486" w:type="dxa"/>
            <w:tcBorders>
              <w:tl2br w:val="nil"/>
              <w:tr2bl w:val="nil"/>
            </w:tcBorders>
          </w:tcPr>
          <w:p w14:paraId="70EF5B38">
            <w:pPr>
              <w:keepNext w:val="0"/>
              <w:keepLines w:val="0"/>
              <w:suppressLineNumbers w:val="0"/>
              <w:spacing w:before="0" w:beforeAutospacing="0" w:after="0" w:afterAutospacing="0" w:line="360" w:lineRule="auto"/>
              <w:ind w:left="0" w:right="0"/>
              <w:jc w:val="both"/>
              <w:rPr>
                <w:rFonts w:ascii="Times New Roman" w:hAnsi="Times New Roman" w:cs="Times New Roman"/>
                <w:b/>
                <w:bCs/>
                <w:sz w:val="30"/>
                <w:szCs w:val="30"/>
              </w:rPr>
            </w:pPr>
            <w:r>
              <w:rPr>
                <w:rFonts w:hint="eastAsia" w:ascii="Times New Roman" w:hAnsi="Times New Roman" w:cs="Times New Roman"/>
                <w:b/>
                <w:color w:val="000000" w:themeColor="text1"/>
                <w:sz w:val="24"/>
                <w:szCs w:val="24"/>
                <w:lang w:val="en-US"/>
              </w:rPr>
              <w:t>编制</w:t>
            </w:r>
            <w:r>
              <w:rPr>
                <w:rFonts w:ascii="Times New Roman" w:hAnsi="Times New Roman" w:cs="Times New Roman"/>
                <w:b/>
                <w:sz w:val="24"/>
                <w:szCs w:val="24"/>
              </w:rPr>
              <w:t>单位：</w:t>
            </w:r>
            <w:r>
              <w:rPr>
                <w:rFonts w:hint="eastAsia"/>
                <w:bCs/>
                <w:color w:val="auto"/>
                <w:sz w:val="24"/>
              </w:rPr>
              <w:t>巩义市龙华石墨制品有限公司</w:t>
            </w:r>
          </w:p>
          <w:p w14:paraId="24B1E7D6">
            <w:pPr>
              <w:keepNext w:val="0"/>
              <w:keepLines w:val="0"/>
              <w:suppressLineNumbers w:val="0"/>
              <w:spacing w:before="0" w:beforeAutospacing="0" w:after="0" w:afterAutospacing="0" w:line="360" w:lineRule="auto"/>
              <w:ind w:left="0" w:right="0"/>
              <w:jc w:val="both"/>
              <w:rPr>
                <w:rFonts w:ascii="Times New Roman" w:hAnsi="Times New Roman" w:cs="Times New Roman"/>
                <w:b/>
                <w:sz w:val="24"/>
                <w:szCs w:val="24"/>
              </w:rPr>
            </w:pPr>
          </w:p>
        </w:tc>
      </w:tr>
      <w:tr w14:paraId="0A1A3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4494" w:type="dxa"/>
            <w:tcBorders>
              <w:tl2br w:val="nil"/>
              <w:tr2bl w:val="nil"/>
            </w:tcBorders>
          </w:tcPr>
          <w:p w14:paraId="6EECD689">
            <w:pPr>
              <w:keepNext w:val="0"/>
              <w:keepLines w:val="0"/>
              <w:suppressLineNumbers w:val="0"/>
              <w:spacing w:before="0" w:beforeAutospacing="0" w:after="0" w:afterAutospacing="0" w:line="360" w:lineRule="auto"/>
              <w:ind w:left="0" w:right="0"/>
              <w:jc w:val="both"/>
              <w:rPr>
                <w:rFonts w:ascii="Times New Roman" w:hAnsi="Times New Roman" w:cs="Times New Roman"/>
                <w:b/>
                <w:sz w:val="24"/>
                <w:szCs w:val="24"/>
                <w:lang w:val="en-US"/>
              </w:rPr>
            </w:pPr>
            <w:r>
              <w:rPr>
                <w:rFonts w:ascii="Times New Roman" w:hAnsi="Times New Roman" w:cs="Times New Roman"/>
                <w:b/>
                <w:sz w:val="24"/>
                <w:szCs w:val="24"/>
              </w:rPr>
              <w:t>电话：</w:t>
            </w:r>
            <w:r>
              <w:rPr>
                <w:rFonts w:hint="eastAsia"/>
                <w:color w:val="auto"/>
                <w:sz w:val="24"/>
              </w:rPr>
              <w:t>15639789875</w:t>
            </w:r>
          </w:p>
        </w:tc>
        <w:tc>
          <w:tcPr>
            <w:tcW w:w="4486" w:type="dxa"/>
            <w:tcBorders>
              <w:tl2br w:val="nil"/>
              <w:tr2bl w:val="nil"/>
            </w:tcBorders>
          </w:tcPr>
          <w:p w14:paraId="09DD9B2A">
            <w:pPr>
              <w:keepNext w:val="0"/>
              <w:keepLines w:val="0"/>
              <w:suppressLineNumbers w:val="0"/>
              <w:spacing w:before="0" w:beforeAutospacing="0" w:after="0" w:afterAutospacing="0" w:line="360" w:lineRule="auto"/>
              <w:ind w:left="0" w:right="0"/>
              <w:jc w:val="both"/>
              <w:rPr>
                <w:rFonts w:ascii="Times New Roman" w:hAnsi="Times New Roman" w:cs="Times New Roman"/>
                <w:b/>
                <w:sz w:val="24"/>
                <w:szCs w:val="24"/>
                <w:lang w:val="en-US"/>
              </w:rPr>
            </w:pPr>
            <w:r>
              <w:rPr>
                <w:rFonts w:ascii="Times New Roman" w:hAnsi="Times New Roman" w:cs="Times New Roman"/>
                <w:b/>
                <w:sz w:val="24"/>
                <w:szCs w:val="24"/>
              </w:rPr>
              <w:t>电话：</w:t>
            </w:r>
            <w:r>
              <w:rPr>
                <w:rFonts w:hint="eastAsia"/>
                <w:color w:val="auto"/>
                <w:sz w:val="24"/>
              </w:rPr>
              <w:t>15639789875</w:t>
            </w:r>
          </w:p>
        </w:tc>
      </w:tr>
      <w:tr w14:paraId="7C289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4494" w:type="dxa"/>
            <w:tcBorders>
              <w:tl2br w:val="nil"/>
              <w:tr2bl w:val="nil"/>
            </w:tcBorders>
          </w:tcPr>
          <w:p w14:paraId="7C5305FB">
            <w:pPr>
              <w:keepNext w:val="0"/>
              <w:keepLines w:val="0"/>
              <w:suppressLineNumbers w:val="0"/>
              <w:spacing w:before="0" w:beforeAutospacing="0" w:after="0" w:afterAutospacing="0" w:line="360" w:lineRule="auto"/>
              <w:ind w:left="0" w:right="0"/>
              <w:jc w:val="both"/>
              <w:rPr>
                <w:rFonts w:hint="default" w:ascii="Times New Roman" w:hAnsi="Times New Roman" w:cs="Times New Roman" w:eastAsiaTheme="minorEastAsia"/>
                <w:b/>
                <w:color w:val="auto"/>
                <w:sz w:val="24"/>
                <w:szCs w:val="24"/>
                <w:highlight w:val="none"/>
                <w:lang w:val="en-US" w:eastAsia="zh-CN"/>
              </w:rPr>
            </w:pPr>
            <w:r>
              <w:rPr>
                <w:rFonts w:ascii="Times New Roman" w:hAnsi="Times New Roman" w:cs="Times New Roman"/>
                <w:b/>
                <w:color w:val="auto"/>
                <w:sz w:val="24"/>
                <w:szCs w:val="24"/>
                <w:highlight w:val="none"/>
              </w:rPr>
              <w:t>邮编：</w:t>
            </w:r>
            <w:r>
              <w:rPr>
                <w:rFonts w:ascii="Times New Roman" w:hAnsi="Times New Roman" w:cs="Times New Roman"/>
                <w:bCs/>
                <w:color w:val="auto"/>
                <w:sz w:val="24"/>
                <w:szCs w:val="24"/>
                <w:highlight w:val="none"/>
                <w:lang w:val="en-US"/>
              </w:rPr>
              <w:t>45</w:t>
            </w:r>
            <w:r>
              <w:rPr>
                <w:rFonts w:hint="eastAsia" w:ascii="Times New Roman" w:hAnsi="Times New Roman" w:cs="Times New Roman"/>
                <w:bCs/>
                <w:color w:val="auto"/>
                <w:sz w:val="24"/>
                <w:szCs w:val="24"/>
                <w:highlight w:val="none"/>
                <w:lang w:val="en-US" w:eastAsia="zh-CN"/>
              </w:rPr>
              <w:t>1273</w:t>
            </w:r>
          </w:p>
        </w:tc>
        <w:tc>
          <w:tcPr>
            <w:tcW w:w="4486" w:type="dxa"/>
            <w:tcBorders>
              <w:tl2br w:val="nil"/>
              <w:tr2bl w:val="nil"/>
            </w:tcBorders>
          </w:tcPr>
          <w:p w14:paraId="0277318F">
            <w:pPr>
              <w:keepNext w:val="0"/>
              <w:keepLines w:val="0"/>
              <w:suppressLineNumbers w:val="0"/>
              <w:spacing w:before="0" w:beforeAutospacing="0" w:after="0" w:afterAutospacing="0" w:line="360" w:lineRule="auto"/>
              <w:ind w:left="0" w:right="0"/>
              <w:jc w:val="both"/>
              <w:rPr>
                <w:rFonts w:hint="default" w:ascii="Times New Roman" w:hAnsi="Times New Roman" w:cs="Times New Roman" w:eastAsiaTheme="minorEastAsia"/>
                <w:b/>
                <w:color w:val="auto"/>
                <w:sz w:val="24"/>
                <w:szCs w:val="24"/>
                <w:highlight w:val="none"/>
                <w:lang w:val="en-US" w:eastAsia="zh-CN"/>
              </w:rPr>
            </w:pPr>
            <w:r>
              <w:rPr>
                <w:rFonts w:ascii="Times New Roman" w:hAnsi="Times New Roman" w:cs="Times New Roman"/>
                <w:b/>
                <w:color w:val="auto"/>
                <w:sz w:val="24"/>
                <w:szCs w:val="24"/>
                <w:highlight w:val="none"/>
              </w:rPr>
              <w:t>邮编：</w:t>
            </w:r>
            <w:r>
              <w:rPr>
                <w:rFonts w:ascii="Times New Roman" w:hAnsi="Times New Roman" w:cs="Times New Roman"/>
                <w:bCs/>
                <w:color w:val="auto"/>
                <w:sz w:val="24"/>
                <w:szCs w:val="24"/>
                <w:highlight w:val="none"/>
                <w:lang w:val="en-US"/>
              </w:rPr>
              <w:t>45</w:t>
            </w:r>
            <w:r>
              <w:rPr>
                <w:rFonts w:hint="eastAsia" w:ascii="Times New Roman" w:hAnsi="Times New Roman" w:cs="Times New Roman"/>
                <w:bCs/>
                <w:color w:val="auto"/>
                <w:sz w:val="24"/>
                <w:szCs w:val="24"/>
                <w:highlight w:val="none"/>
                <w:lang w:val="en-US" w:eastAsia="zh-CN"/>
              </w:rPr>
              <w:t>1273</w:t>
            </w:r>
          </w:p>
        </w:tc>
      </w:tr>
      <w:tr w14:paraId="00C0B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4494" w:type="dxa"/>
            <w:tcBorders>
              <w:tl2br w:val="nil"/>
              <w:tr2bl w:val="nil"/>
            </w:tcBorders>
          </w:tcPr>
          <w:p w14:paraId="2DFBC6A5">
            <w:pPr>
              <w:keepNext w:val="0"/>
              <w:keepLines w:val="0"/>
              <w:widowControl/>
              <w:suppressLineNumbers w:val="0"/>
              <w:spacing w:before="0" w:beforeAutospacing="0" w:after="0" w:afterAutospacing="0"/>
              <w:ind w:left="0" w:right="0"/>
              <w:jc w:val="left"/>
            </w:pPr>
            <w:r>
              <w:rPr>
                <w:rFonts w:ascii="Times New Roman" w:hAnsi="Times New Roman" w:cs="Times New Roman"/>
                <w:b/>
                <w:szCs w:val="24"/>
              </w:rPr>
              <w:t>地址：</w:t>
            </w:r>
            <w:r>
              <w:rPr>
                <w:rFonts w:hint="eastAsia" w:ascii="宋体" w:hAnsi="宋体" w:eastAsia="宋体" w:cs="宋体"/>
                <w:color w:val="000000"/>
                <w:kern w:val="0"/>
                <w:sz w:val="24"/>
                <w:szCs w:val="24"/>
                <w:lang w:val="en-US" w:eastAsia="zh-CN" w:bidi="ar"/>
              </w:rPr>
              <w:t>巩义市医疗器械生物科技小微企业园</w:t>
            </w:r>
          </w:p>
          <w:p w14:paraId="75AF9DA5">
            <w:pPr>
              <w:pStyle w:val="8"/>
              <w:keepNext w:val="0"/>
              <w:keepLines w:val="0"/>
              <w:suppressLineNumbers w:val="0"/>
              <w:spacing w:before="0" w:beforeAutospacing="0" w:after="0" w:afterAutospacing="0" w:line="360" w:lineRule="auto"/>
              <w:ind w:left="0" w:right="1470" w:firstLine="0"/>
              <w:jc w:val="both"/>
              <w:rPr>
                <w:rFonts w:hint="default" w:ascii="Times New Roman" w:hAnsi="Times New Roman" w:cs="Times New Roman" w:eastAsiaTheme="minorEastAsia"/>
                <w:szCs w:val="24"/>
                <w:lang w:val="en-US" w:eastAsia="zh-CN"/>
              </w:rPr>
            </w:pPr>
          </w:p>
        </w:tc>
        <w:tc>
          <w:tcPr>
            <w:tcW w:w="4486" w:type="dxa"/>
            <w:tcBorders>
              <w:tl2br w:val="nil"/>
              <w:tr2bl w:val="nil"/>
            </w:tcBorders>
          </w:tcPr>
          <w:p w14:paraId="111129CE">
            <w:pPr>
              <w:keepNext w:val="0"/>
              <w:keepLines w:val="0"/>
              <w:widowControl/>
              <w:suppressLineNumbers w:val="0"/>
              <w:spacing w:before="0" w:beforeAutospacing="0" w:after="0" w:afterAutospacing="0"/>
              <w:ind w:left="0" w:right="0"/>
              <w:jc w:val="left"/>
            </w:pPr>
            <w:r>
              <w:rPr>
                <w:rFonts w:ascii="Times New Roman" w:hAnsi="Times New Roman" w:cs="Times New Roman"/>
                <w:b/>
                <w:szCs w:val="24"/>
              </w:rPr>
              <w:t>地址：</w:t>
            </w:r>
            <w:r>
              <w:rPr>
                <w:rFonts w:hint="eastAsia" w:ascii="宋体" w:hAnsi="宋体" w:eastAsia="宋体" w:cs="宋体"/>
                <w:color w:val="000000"/>
                <w:kern w:val="0"/>
                <w:sz w:val="24"/>
                <w:szCs w:val="24"/>
                <w:lang w:val="en-US" w:eastAsia="zh-CN" w:bidi="ar"/>
              </w:rPr>
              <w:t>巩义市医疗器械生物科技小微企业园</w:t>
            </w:r>
          </w:p>
          <w:p w14:paraId="2E926475">
            <w:pPr>
              <w:pStyle w:val="8"/>
              <w:keepNext w:val="0"/>
              <w:keepLines w:val="0"/>
              <w:suppressLineNumbers w:val="0"/>
              <w:spacing w:before="0" w:beforeAutospacing="0" w:after="0" w:afterAutospacing="0" w:line="360" w:lineRule="auto"/>
              <w:ind w:left="0" w:right="1470" w:firstLine="0"/>
              <w:jc w:val="both"/>
              <w:rPr>
                <w:rFonts w:ascii="Times New Roman" w:hAnsi="Times New Roman" w:cs="Times New Roman"/>
                <w:b/>
                <w:szCs w:val="24"/>
              </w:rPr>
            </w:pPr>
          </w:p>
        </w:tc>
      </w:tr>
    </w:tbl>
    <w:p w14:paraId="7856C188">
      <w:pPr>
        <w:spacing w:line="360" w:lineRule="auto"/>
        <w:jc w:val="center"/>
        <w:rPr>
          <w:rFonts w:cs="Times New Roman" w:asciiTheme="minorEastAsia" w:hAnsiTheme="minorEastAsia" w:eastAsiaTheme="minorEastAsia"/>
          <w:b/>
          <w:sz w:val="28"/>
          <w:szCs w:val="28"/>
        </w:rPr>
      </w:pPr>
    </w:p>
    <w:p w14:paraId="68518CA1">
      <w:pPr>
        <w:spacing w:line="360" w:lineRule="auto"/>
        <w:jc w:val="center"/>
        <w:rPr>
          <w:rFonts w:cs="Times New Roman" w:asciiTheme="minorEastAsia" w:hAnsiTheme="minorEastAsia" w:eastAsiaTheme="minorEastAsia"/>
          <w:b/>
          <w:sz w:val="28"/>
          <w:szCs w:val="28"/>
        </w:rPr>
      </w:pPr>
    </w:p>
    <w:p w14:paraId="10E388C3">
      <w:pPr>
        <w:spacing w:line="360" w:lineRule="auto"/>
        <w:jc w:val="center"/>
        <w:rPr>
          <w:rFonts w:cs="Times New Roman" w:asciiTheme="minorEastAsia" w:hAnsiTheme="minorEastAsia" w:eastAsiaTheme="minorEastAsia"/>
          <w:b/>
          <w:sz w:val="28"/>
          <w:szCs w:val="28"/>
        </w:rPr>
      </w:pPr>
      <w:r>
        <w:rPr>
          <w:rFonts w:cs="Times New Roman" w:asciiTheme="minorEastAsia" w:hAnsiTheme="minorEastAsia" w:eastAsiaTheme="minorEastAsia"/>
          <w:b/>
          <w:sz w:val="28"/>
          <w:szCs w:val="28"/>
        </w:rPr>
        <w:t>目录</w:t>
      </w:r>
    </w:p>
    <w:p w14:paraId="202D3637">
      <w:pPr>
        <w:spacing w:line="360" w:lineRule="auto"/>
        <w:jc w:val="both"/>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1 验收项目概况.................................................... 1</w:t>
      </w:r>
    </w:p>
    <w:p w14:paraId="66879A66">
      <w:pPr>
        <w:spacing w:line="360" w:lineRule="auto"/>
        <w:jc w:val="both"/>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2 验收依据........................................................ 2</w:t>
      </w:r>
    </w:p>
    <w:p w14:paraId="103EC058">
      <w:pPr>
        <w:spacing w:line="360" w:lineRule="auto"/>
        <w:jc w:val="both"/>
        <w:rPr>
          <w:rFonts w:hint="eastAsia"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 xml:space="preserve">3 工程建设情况... ................................................ </w:t>
      </w:r>
      <w:r>
        <w:rPr>
          <w:rFonts w:hint="eastAsia" w:cs="Times New Roman" w:asciiTheme="minorEastAsia" w:hAnsiTheme="minorEastAsia"/>
          <w:b/>
          <w:sz w:val="24"/>
          <w:szCs w:val="24"/>
          <w:lang w:val="en-US" w:eastAsia="zh-CN"/>
        </w:rPr>
        <w:t>2</w:t>
      </w:r>
    </w:p>
    <w:p w14:paraId="4DA1F102">
      <w:pPr>
        <w:spacing w:line="360" w:lineRule="auto"/>
        <w:ind w:firstLine="480" w:firstLineChars="200"/>
        <w:jc w:val="both"/>
        <w:rPr>
          <w:rFonts w:hint="eastAsia"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rPr>
        <w:t>3.1 地理位置及平面位置..............................</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 xml:space="preserve">. </w:t>
      </w:r>
      <w:r>
        <w:rPr>
          <w:rFonts w:hint="eastAsia" w:cs="Times New Roman" w:asciiTheme="minorEastAsia" w:hAnsiTheme="minorEastAsia"/>
          <w:sz w:val="24"/>
          <w:szCs w:val="24"/>
          <w:lang w:val="en-US" w:eastAsia="zh-CN"/>
        </w:rPr>
        <w:t>2</w:t>
      </w:r>
    </w:p>
    <w:p w14:paraId="637BF03F">
      <w:pPr>
        <w:spacing w:line="360" w:lineRule="auto"/>
        <w:ind w:firstLine="480" w:firstLineChars="200"/>
        <w:jc w:val="both"/>
        <w:rPr>
          <w:rFonts w:hint="default"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3.2 建设内容...................................................3</w:t>
      </w:r>
    </w:p>
    <w:p w14:paraId="3C30C113">
      <w:pPr>
        <w:spacing w:line="360" w:lineRule="auto"/>
        <w:ind w:firstLine="480" w:firstLineChars="200"/>
        <w:jc w:val="both"/>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3.3 主要原辅材料及能源消耗............................</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 xml:space="preserve"> 5</w:t>
      </w:r>
    </w:p>
    <w:p w14:paraId="1B9A6F2C">
      <w:pPr>
        <w:spacing w:line="360" w:lineRule="auto"/>
        <w:ind w:firstLine="480" w:firstLineChars="200"/>
        <w:jc w:val="both"/>
        <w:rPr>
          <w:rFonts w:hint="eastAsia"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rPr>
        <w:t xml:space="preserve">3.4 </w:t>
      </w:r>
      <w:r>
        <w:rPr>
          <w:rFonts w:hint="eastAsia" w:cs="Times New Roman" w:asciiTheme="minorEastAsia" w:hAnsiTheme="minorEastAsia" w:eastAsiaTheme="minorEastAsia"/>
          <w:sz w:val="24"/>
          <w:szCs w:val="24"/>
          <w:lang w:val="en-US" w:eastAsia="zh-CN"/>
        </w:rPr>
        <w:t>给水和排水</w:t>
      </w:r>
      <w:r>
        <w:rPr>
          <w:rFonts w:cs="Times New Roman" w:asciiTheme="minorEastAsia" w:hAnsiTheme="minorEastAsia" w:eastAsiaTheme="minorEastAsia"/>
          <w:sz w:val="24"/>
          <w:szCs w:val="24"/>
        </w:rPr>
        <w:t>.......................................</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...6</w:t>
      </w:r>
    </w:p>
    <w:p w14:paraId="07277590">
      <w:pPr>
        <w:spacing w:line="360" w:lineRule="auto"/>
        <w:ind w:firstLine="480" w:firstLineChars="200"/>
        <w:jc w:val="both"/>
        <w:rPr>
          <w:rFonts w:hint="eastAsia"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rPr>
        <w:t>3.5 生产工艺.....................................</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.6</w:t>
      </w:r>
    </w:p>
    <w:p w14:paraId="79C5637A">
      <w:pPr>
        <w:spacing w:line="360" w:lineRule="auto"/>
        <w:ind w:firstLine="480" w:firstLineChars="200"/>
        <w:jc w:val="both"/>
        <w:rPr>
          <w:rFonts w:hint="default"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3.6 项目变动情况......................................</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 xml:space="preserve"> 7</w:t>
      </w:r>
    </w:p>
    <w:p w14:paraId="36FF4B10">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4 环境保护措施...................................</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8</w:t>
      </w:r>
    </w:p>
    <w:p w14:paraId="25B352F3">
      <w:pPr>
        <w:spacing w:line="360" w:lineRule="auto"/>
        <w:ind w:firstLine="480" w:firstLineChars="200"/>
        <w:jc w:val="both"/>
        <w:rPr>
          <w:rFonts w:hint="eastAsia"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4.1 污染物处理</w:t>
      </w:r>
      <w:r>
        <w:rPr>
          <w:rFonts w:hint="eastAsia" w:cs="Times New Roman" w:asciiTheme="minorEastAsia" w:hAnsiTheme="minorEastAsia" w:eastAsiaTheme="minorEastAsia"/>
          <w:sz w:val="24"/>
          <w:szCs w:val="24"/>
          <w:lang w:val="en-US" w:eastAsia="zh-CN"/>
        </w:rPr>
        <w:t>设施</w:t>
      </w:r>
      <w:r>
        <w:rPr>
          <w:rFonts w:cs="Times New Roman" w:asciiTheme="minorEastAsia" w:hAnsiTheme="minorEastAsia" w:eastAsiaTheme="minorEastAsia"/>
          <w:sz w:val="24"/>
          <w:szCs w:val="24"/>
        </w:rPr>
        <w:t>........................</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cs="Times New Roman" w:asciiTheme="minorEastAsia" w:hAnsiTheme="minorEastAsia" w:eastAsiaTheme="minorEastAsia"/>
          <w:sz w:val="24"/>
          <w:szCs w:val="24"/>
          <w:lang w:val="en-US"/>
        </w:rPr>
        <w:t>.</w:t>
      </w:r>
      <w:r>
        <w:rPr>
          <w:rFonts w:hint="eastAsia" w:cs="Times New Roman" w:asciiTheme="minorEastAsia" w:hAnsiTheme="minorEastAsia"/>
          <w:sz w:val="24"/>
          <w:szCs w:val="24"/>
          <w:lang w:val="en-US" w:eastAsia="zh-CN"/>
        </w:rPr>
        <w:t>8</w:t>
      </w:r>
    </w:p>
    <w:p w14:paraId="21EE04F5">
      <w:pPr>
        <w:spacing w:line="360" w:lineRule="auto"/>
        <w:ind w:firstLine="480" w:firstLineChars="200"/>
        <w:jc w:val="both"/>
        <w:rPr>
          <w:rFonts w:hint="default"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 xml:space="preserve">4.2 </w:t>
      </w:r>
      <w:r>
        <w:rPr>
          <w:rFonts w:hint="eastAsia" w:cs="Times New Roman" w:asciiTheme="minorEastAsia" w:hAnsiTheme="minorEastAsia" w:eastAsiaTheme="minorEastAsia"/>
          <w:sz w:val="24"/>
          <w:szCs w:val="24"/>
          <w:lang w:val="en-US" w:eastAsia="zh-CN"/>
        </w:rPr>
        <w:t>环保设施</w:t>
      </w:r>
      <w:r>
        <w:rPr>
          <w:rFonts w:cs="Times New Roman" w:asciiTheme="minorEastAsia" w:hAnsiTheme="minorEastAsia" w:eastAsiaTheme="minorEastAsia"/>
          <w:sz w:val="24"/>
          <w:szCs w:val="24"/>
        </w:rPr>
        <w:t>投资及“三同时”落实情况..................</w:t>
      </w:r>
      <w:r>
        <w:rPr>
          <w:rFonts w:cs="Times New Roman" w:asciiTheme="minorEastAsia" w:hAnsiTheme="minorEastAsia" w:eastAsiaTheme="minorEastAsia"/>
          <w:sz w:val="24"/>
          <w:szCs w:val="24"/>
          <w:lang w:val="en-US"/>
        </w:rPr>
        <w:t>........</w:t>
      </w:r>
      <w:r>
        <w:rPr>
          <w:rFonts w:hint="eastAsia" w:cs="Times New Roman" w:asciiTheme="minorEastAsia" w:hAnsiTheme="minorEastAsia"/>
          <w:sz w:val="24"/>
          <w:szCs w:val="24"/>
          <w:lang w:val="en-US" w:eastAsia="zh-CN"/>
        </w:rPr>
        <w:t>.9</w:t>
      </w:r>
    </w:p>
    <w:p w14:paraId="428B84F8">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5 建设项目环评报告表的主要结论与建议及审批部门决定.</w:t>
      </w:r>
      <w:r>
        <w:rPr>
          <w:rFonts w:cs="Times New Roman" w:asciiTheme="minorEastAsia" w:hAnsiTheme="minorEastAsia" w:eastAsiaTheme="minorEastAsia"/>
          <w:b/>
          <w:sz w:val="24"/>
          <w:szCs w:val="24"/>
          <w:lang w:val="en-US"/>
        </w:rPr>
        <w:t>...............</w:t>
      </w:r>
      <w:r>
        <w:rPr>
          <w:rFonts w:hint="eastAsia" w:cs="Times New Roman" w:asciiTheme="minorEastAsia" w:hAnsiTheme="minorEastAsia" w:eastAsiaTheme="minorEastAsia"/>
          <w:b/>
          <w:sz w:val="24"/>
          <w:szCs w:val="24"/>
          <w:lang w:val="en-US" w:eastAsia="zh-CN"/>
        </w:rPr>
        <w:t>1</w:t>
      </w:r>
      <w:r>
        <w:rPr>
          <w:rFonts w:hint="eastAsia" w:cs="Times New Roman" w:asciiTheme="minorEastAsia" w:hAnsiTheme="minorEastAsia"/>
          <w:b/>
          <w:sz w:val="24"/>
          <w:szCs w:val="24"/>
          <w:lang w:val="en-US" w:eastAsia="zh-CN"/>
        </w:rPr>
        <w:t>1</w:t>
      </w:r>
    </w:p>
    <w:p w14:paraId="2995BC11">
      <w:pPr>
        <w:spacing w:line="360" w:lineRule="auto"/>
        <w:ind w:firstLine="420"/>
        <w:jc w:val="both"/>
        <w:rPr>
          <w:rFonts w:hint="eastAsia"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5.1 本项目环评报告表的主要结论与建议....</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1</w:t>
      </w:r>
      <w:r>
        <w:rPr>
          <w:rFonts w:hint="eastAsia" w:cs="Times New Roman" w:asciiTheme="minorEastAsia" w:hAnsiTheme="minorEastAsia"/>
          <w:sz w:val="24"/>
          <w:szCs w:val="24"/>
          <w:lang w:val="en-US" w:eastAsia="zh-CN"/>
        </w:rPr>
        <w:t>1</w:t>
      </w:r>
    </w:p>
    <w:p w14:paraId="65ED92EA">
      <w:pPr>
        <w:spacing w:line="360" w:lineRule="auto"/>
        <w:ind w:firstLine="420"/>
        <w:jc w:val="both"/>
        <w:rPr>
          <w:rFonts w:hint="default"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5.2 审批部门审批决定....................................</w:t>
      </w:r>
      <w:r>
        <w:rPr>
          <w:rFonts w:cs="Times New Roman" w:asciiTheme="minorEastAsia" w:hAnsiTheme="minorEastAsia" w:eastAsiaTheme="minorEastAsia"/>
          <w:sz w:val="24"/>
          <w:szCs w:val="24"/>
          <w:lang w:val="en-US"/>
        </w:rPr>
        <w:t>.......</w:t>
      </w:r>
      <w:r>
        <w:rPr>
          <w:rFonts w:hint="eastAsia" w:cs="Times New Roman" w:asciiTheme="minorEastAsia" w:hAnsiTheme="minorEastAsia" w:eastAsiaTheme="minorEastAsia"/>
          <w:sz w:val="24"/>
          <w:szCs w:val="24"/>
          <w:lang w:val="en-US" w:eastAsia="zh-CN"/>
        </w:rPr>
        <w:t>1</w:t>
      </w:r>
      <w:r>
        <w:rPr>
          <w:rFonts w:hint="eastAsia" w:cs="Times New Roman" w:asciiTheme="minorEastAsia" w:hAnsiTheme="minorEastAsia"/>
          <w:sz w:val="24"/>
          <w:szCs w:val="24"/>
          <w:lang w:val="en-US" w:eastAsia="zh-CN"/>
        </w:rPr>
        <w:t>3</w:t>
      </w:r>
    </w:p>
    <w:p w14:paraId="01554E8D">
      <w:pPr>
        <w:spacing w:line="360" w:lineRule="auto"/>
        <w:jc w:val="both"/>
        <w:rPr>
          <w:rFonts w:hint="eastAsia"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6 验收执行标准..........................................</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1</w:t>
      </w:r>
      <w:r>
        <w:rPr>
          <w:rFonts w:hint="eastAsia" w:cs="Times New Roman" w:asciiTheme="minorEastAsia" w:hAnsiTheme="minorEastAsia"/>
          <w:b/>
          <w:sz w:val="24"/>
          <w:szCs w:val="24"/>
          <w:lang w:val="en-US" w:eastAsia="zh-CN"/>
        </w:rPr>
        <w:t>5</w:t>
      </w:r>
    </w:p>
    <w:p w14:paraId="2259B384">
      <w:pPr>
        <w:spacing w:line="360" w:lineRule="auto"/>
        <w:jc w:val="both"/>
        <w:rPr>
          <w:rFonts w:hint="eastAsia"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7 验收监测内容......................................</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....1</w:t>
      </w:r>
      <w:r>
        <w:rPr>
          <w:rFonts w:hint="eastAsia" w:cs="Times New Roman" w:asciiTheme="minorEastAsia" w:hAnsiTheme="minorEastAsia"/>
          <w:b/>
          <w:sz w:val="24"/>
          <w:szCs w:val="24"/>
          <w:lang w:val="en-US" w:eastAsia="zh-CN"/>
        </w:rPr>
        <w:t>6</w:t>
      </w:r>
    </w:p>
    <w:p w14:paraId="37283FEA">
      <w:pPr>
        <w:spacing w:line="360" w:lineRule="auto"/>
        <w:ind w:firstLine="420"/>
        <w:jc w:val="both"/>
        <w:rPr>
          <w:rFonts w:hint="eastAsia" w:cs="Times New Roman" w:asciiTheme="minorEastAsia" w:hAnsiTheme="minorEastAsia"/>
          <w:sz w:val="24"/>
          <w:szCs w:val="24"/>
          <w:lang w:val="en-US" w:eastAsia="zh-CN"/>
        </w:rPr>
      </w:pPr>
      <w:r>
        <w:rPr>
          <w:rFonts w:cs="Times New Roman" w:asciiTheme="minorEastAsia" w:hAnsiTheme="minorEastAsia" w:eastAsiaTheme="minorEastAsia"/>
          <w:sz w:val="24"/>
          <w:szCs w:val="24"/>
        </w:rPr>
        <w:t>7.1 环境保护设施调试效果.......................</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.1</w:t>
      </w:r>
      <w:r>
        <w:rPr>
          <w:rFonts w:hint="eastAsia" w:cs="Times New Roman" w:asciiTheme="minorEastAsia" w:hAnsiTheme="minorEastAsia"/>
          <w:sz w:val="24"/>
          <w:szCs w:val="24"/>
          <w:lang w:val="en-US" w:eastAsia="zh-CN"/>
        </w:rPr>
        <w:t>6</w:t>
      </w:r>
    </w:p>
    <w:p w14:paraId="462A2375">
      <w:pPr>
        <w:spacing w:line="360" w:lineRule="auto"/>
        <w:ind w:firstLine="420"/>
        <w:jc w:val="both"/>
        <w:rPr>
          <w:rFonts w:hint="default"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7.</w:t>
      </w:r>
      <w:r>
        <w:rPr>
          <w:rFonts w:hint="eastAsia" w:cs="Times New Roman" w:asciiTheme="minorEastAsia" w:hAnsiTheme="minorEastAsia"/>
          <w:sz w:val="24"/>
          <w:szCs w:val="24"/>
          <w:lang w:val="en-US" w:eastAsia="zh-CN"/>
        </w:rPr>
        <w:t>2</w:t>
      </w:r>
      <w:r>
        <w:rPr>
          <w:rFonts w:cs="Times New Roman" w:asciiTheme="minorEastAsia" w:hAnsiTheme="minorEastAsia" w:eastAsiaTheme="minorEastAsia"/>
          <w:sz w:val="24"/>
          <w:szCs w:val="24"/>
        </w:rPr>
        <w:t>环境</w:t>
      </w:r>
      <w:r>
        <w:rPr>
          <w:rFonts w:hint="eastAsia" w:cs="Times New Roman" w:asciiTheme="minorEastAsia" w:hAnsiTheme="minorEastAsia"/>
          <w:sz w:val="24"/>
          <w:szCs w:val="24"/>
          <w:lang w:val="en-US" w:eastAsia="zh-CN"/>
        </w:rPr>
        <w:t>质量监测</w:t>
      </w:r>
      <w:r>
        <w:rPr>
          <w:rFonts w:cs="Times New Roman" w:asciiTheme="minorEastAsia" w:hAnsiTheme="minorEastAsia" w:eastAsiaTheme="minorEastAsia"/>
          <w:sz w:val="24"/>
          <w:szCs w:val="24"/>
        </w:rPr>
        <w:t>.......................</w:t>
      </w:r>
      <w:r>
        <w:rPr>
          <w:rFonts w:cs="Times New Roman" w:asciiTheme="minorEastAsia" w:hAnsiTheme="minorEastAsia" w:eastAsiaTheme="minorEastAsia"/>
          <w:sz w:val="24"/>
          <w:szCs w:val="24"/>
          <w:lang w:val="en-US"/>
        </w:rPr>
        <w:t>...............</w:t>
      </w:r>
      <w:r>
        <w:rPr>
          <w:rFonts w:hint="eastAsia" w:cs="Times New Roman" w:asciiTheme="minorEastAsia" w:hAnsiTheme="minorEastAsia"/>
          <w:sz w:val="24"/>
          <w:szCs w:val="24"/>
          <w:lang w:val="en-US" w:eastAsia="zh-CN"/>
        </w:rPr>
        <w:t>.........</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17</w:t>
      </w:r>
    </w:p>
    <w:p w14:paraId="7236EE09">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8 质量保证及质量控制.......................</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17</w:t>
      </w:r>
    </w:p>
    <w:p w14:paraId="0965D368">
      <w:pPr>
        <w:spacing w:line="360" w:lineRule="auto"/>
        <w:ind w:firstLine="420"/>
        <w:jc w:val="both"/>
        <w:rPr>
          <w:rFonts w:hint="default"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8.1 监测分析方法</w:t>
      </w:r>
      <w:r>
        <w:rPr>
          <w:rFonts w:hint="eastAsia" w:cs="Times New Roman" w:asciiTheme="minorEastAsia" w:hAnsiTheme="minorEastAsia" w:eastAsiaTheme="minorEastAsia"/>
          <w:sz w:val="24"/>
          <w:szCs w:val="24"/>
          <w:lang w:val="en-US" w:eastAsia="zh-CN"/>
        </w:rPr>
        <w:t>及检测仪器</w:t>
      </w:r>
      <w:r>
        <w:rPr>
          <w:rFonts w:cs="Times New Roman" w:asciiTheme="minorEastAsia" w:hAnsiTheme="minorEastAsia" w:eastAsiaTheme="minorEastAsia"/>
          <w:sz w:val="24"/>
          <w:szCs w:val="24"/>
        </w:rPr>
        <w:t>..................................</w:t>
      </w:r>
      <w:r>
        <w:rPr>
          <w:rFonts w:cs="Times New Roman" w:asciiTheme="minorEastAsia" w:hAnsiTheme="minorEastAsia" w:eastAsiaTheme="minorEastAsia"/>
          <w:sz w:val="24"/>
          <w:szCs w:val="24"/>
          <w:lang w:val="en-US"/>
        </w:rPr>
        <w:t>.</w:t>
      </w:r>
      <w:r>
        <w:rPr>
          <w:rFonts w:hint="eastAsia" w:cs="Times New Roman" w:asciiTheme="minorEastAsia" w:hAnsiTheme="minorEastAsia" w:eastAsiaTheme="minorEastAsia"/>
          <w:sz w:val="24"/>
          <w:szCs w:val="24"/>
          <w:lang w:val="en-US" w:eastAsia="zh-CN"/>
        </w:rPr>
        <w:t>.</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17</w:t>
      </w:r>
    </w:p>
    <w:p w14:paraId="1AC98081">
      <w:pPr>
        <w:spacing w:line="360" w:lineRule="auto"/>
        <w:ind w:firstLine="420"/>
        <w:jc w:val="both"/>
        <w:rPr>
          <w:rFonts w:hint="default"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8.2 监测分析过程中的质量保证........</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18</w:t>
      </w:r>
    </w:p>
    <w:p w14:paraId="0E0F7196">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9 验收</w:t>
      </w:r>
      <w:r>
        <w:rPr>
          <w:rFonts w:hint="eastAsia" w:cs="Times New Roman" w:asciiTheme="minorEastAsia" w:hAnsiTheme="minorEastAsia" w:eastAsiaTheme="minorEastAsia"/>
          <w:b/>
          <w:sz w:val="24"/>
          <w:szCs w:val="24"/>
          <w:lang w:val="en-US" w:eastAsia="zh-CN"/>
        </w:rPr>
        <w:t>监测</w:t>
      </w:r>
      <w:r>
        <w:rPr>
          <w:rFonts w:cs="Times New Roman" w:asciiTheme="minorEastAsia" w:hAnsiTheme="minorEastAsia" w:eastAsiaTheme="minorEastAsia"/>
          <w:b/>
          <w:sz w:val="24"/>
          <w:szCs w:val="24"/>
        </w:rPr>
        <w:t>测结果..................................</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19</w:t>
      </w:r>
    </w:p>
    <w:p w14:paraId="6FFFCE28">
      <w:pPr>
        <w:spacing w:line="360" w:lineRule="auto"/>
        <w:ind w:firstLine="420"/>
        <w:jc w:val="both"/>
        <w:rPr>
          <w:rFonts w:hint="default" w:cs="Times New Roman" w:asciiTheme="minorEastAsia" w:hAnsiTheme="minorEastAsia"/>
          <w:sz w:val="24"/>
          <w:szCs w:val="24"/>
          <w:lang w:val="en-US" w:eastAsia="zh-CN"/>
        </w:rPr>
      </w:pPr>
      <w:r>
        <w:rPr>
          <w:rFonts w:cs="Times New Roman" w:asciiTheme="minorEastAsia" w:hAnsiTheme="minorEastAsia" w:eastAsiaTheme="minorEastAsia"/>
          <w:sz w:val="24"/>
          <w:szCs w:val="24"/>
        </w:rPr>
        <w:t>9.1 生产工况......................................</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cs="Times New Roman" w:asciiTheme="minorEastAsia" w:hAnsiTheme="minorEastAsia" w:eastAsiaTheme="minorEastAsia"/>
          <w:sz w:val="24"/>
          <w:szCs w:val="24"/>
          <w:lang w:val="en-US"/>
        </w:rPr>
        <w:t>.</w:t>
      </w:r>
      <w:r>
        <w:rPr>
          <w:rFonts w:hint="eastAsia" w:cs="Times New Roman" w:asciiTheme="minorEastAsia" w:hAnsiTheme="minorEastAsia"/>
          <w:sz w:val="24"/>
          <w:szCs w:val="24"/>
          <w:lang w:val="en-US" w:eastAsia="zh-CN"/>
        </w:rPr>
        <w:t xml:space="preserve"> ..</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19</w:t>
      </w:r>
    </w:p>
    <w:p w14:paraId="384142CC">
      <w:pPr>
        <w:spacing w:line="360" w:lineRule="auto"/>
        <w:ind w:firstLine="420"/>
        <w:jc w:val="both"/>
        <w:rPr>
          <w:rFonts w:hint="default"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9.2 环境保护设施调试结果...............</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20</w:t>
      </w:r>
    </w:p>
    <w:p w14:paraId="47AA06C9">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10 验收</w:t>
      </w:r>
      <w:r>
        <w:rPr>
          <w:rFonts w:hint="eastAsia" w:cs="Times New Roman" w:asciiTheme="minorEastAsia" w:hAnsiTheme="minorEastAsia" w:eastAsiaTheme="minorEastAsia"/>
          <w:b/>
          <w:sz w:val="24"/>
          <w:szCs w:val="24"/>
          <w:lang w:val="en-US" w:eastAsia="zh-CN"/>
        </w:rPr>
        <w:t>监测</w:t>
      </w:r>
      <w:r>
        <w:rPr>
          <w:rFonts w:cs="Times New Roman" w:asciiTheme="minorEastAsia" w:hAnsiTheme="minorEastAsia" w:eastAsiaTheme="minorEastAsia"/>
          <w:b/>
          <w:sz w:val="24"/>
          <w:szCs w:val="24"/>
        </w:rPr>
        <w:t>结论.......................</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23</w:t>
      </w:r>
    </w:p>
    <w:p w14:paraId="45CCC2B4">
      <w:pPr>
        <w:spacing w:line="360" w:lineRule="auto"/>
        <w:ind w:firstLine="420"/>
        <w:jc w:val="both"/>
        <w:rPr>
          <w:rFonts w:hint="default"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10.1 环境保护设施调试结果......................</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23</w:t>
      </w:r>
    </w:p>
    <w:p w14:paraId="2003939E">
      <w:pPr>
        <w:spacing w:line="360" w:lineRule="auto"/>
        <w:ind w:firstLine="420"/>
        <w:jc w:val="both"/>
        <w:rPr>
          <w:rFonts w:hint="default" w:cs="Times New Roman" w:asciiTheme="minorEastAsia" w:hAnsiTheme="minorEastAsia" w:eastAsiaTheme="minorEastAsia"/>
          <w:b/>
          <w:sz w:val="24"/>
          <w:szCs w:val="24"/>
          <w:lang w:val="en-US" w:eastAsia="zh-CN"/>
        </w:rPr>
        <w:sectPr>
          <w:headerReference r:id="rId5" w:type="default"/>
          <w:footerReference r:id="rId6" w:type="default"/>
          <w:pgSz w:w="11850" w:h="16783"/>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cs="Times New Roman" w:asciiTheme="minorEastAsia" w:hAnsiTheme="minorEastAsia" w:eastAsiaTheme="minorEastAsia"/>
          <w:sz w:val="24"/>
          <w:szCs w:val="24"/>
        </w:rPr>
        <w:t>10.2 工程建设对环境的影响.........</w:t>
      </w:r>
      <w:r>
        <w:rPr>
          <w:rFonts w:cs="Times New Roman" w:asciiTheme="minorEastAsia" w:hAnsiTheme="minorEastAsia" w:eastAsiaTheme="minorEastAsia"/>
          <w:sz w:val="24"/>
          <w:szCs w:val="24"/>
          <w:lang w:val="en-US"/>
        </w:rPr>
        <w:t>................</w:t>
      </w:r>
      <w:r>
        <w:rPr>
          <w:rFonts w:hint="eastAsia" w:cs="Times New Roman" w:asciiTheme="minorEastAsia" w:hAnsiTheme="minorEastAsia"/>
          <w:sz w:val="24"/>
          <w:szCs w:val="24"/>
          <w:lang w:val="en-US" w:eastAsia="zh-CN"/>
        </w:rPr>
        <w:t>..</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bookmarkStart w:id="1" w:name="_Hlk51882928"/>
      <w:r>
        <w:rPr>
          <w:rFonts w:hint="eastAsia" w:cs="Times New Roman" w:asciiTheme="minorEastAsia" w:hAnsiTheme="minorEastAsia"/>
          <w:sz w:val="24"/>
          <w:szCs w:val="24"/>
          <w:lang w:val="en-US" w:eastAsia="zh-CN"/>
        </w:rPr>
        <w:t>24</w:t>
      </w:r>
    </w:p>
    <w:bookmarkEnd w:id="1"/>
    <w:p w14:paraId="10AD7BF9">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11 建设项目环境保护“三同时”竣工验收登记表..</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25</w:t>
      </w:r>
      <w:r>
        <w:rPr>
          <w:rFonts w:cs="Times New Roman" w:asciiTheme="minorEastAsia" w:hAnsiTheme="minorEastAsia" w:eastAsiaTheme="minorEastAsia"/>
          <w:b/>
          <w:sz w:val="24"/>
          <w:szCs w:val="24"/>
        </w:rPr>
        <w:t xml:space="preserve">附图一 </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地理位置图....................</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26</w:t>
      </w:r>
    </w:p>
    <w:p w14:paraId="243D17DA">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 xml:space="preserve">附图二 </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周围环境示意图...............</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27</w:t>
      </w:r>
    </w:p>
    <w:p w14:paraId="28CB45E1">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附图三</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环评阶段厂区平面布置图......</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28</w:t>
      </w:r>
      <w:r>
        <w:rPr>
          <w:rFonts w:cs="Times New Roman" w:asciiTheme="minorEastAsia" w:hAnsiTheme="minorEastAsia" w:eastAsiaTheme="minorEastAsia"/>
          <w:b/>
          <w:sz w:val="24"/>
          <w:szCs w:val="24"/>
        </w:rPr>
        <w:t xml:space="preserve">附图四 </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项目实际平面布置...........</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29</w:t>
      </w:r>
    </w:p>
    <w:p w14:paraId="14B46AEA">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附图五</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 xml:space="preserve"> 项目环保设施...................</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30</w:t>
      </w:r>
      <w:r>
        <w:rPr>
          <w:rFonts w:cs="Times New Roman" w:asciiTheme="minorEastAsia" w:hAnsiTheme="minorEastAsia" w:eastAsiaTheme="minorEastAsia"/>
          <w:b/>
          <w:sz w:val="24"/>
          <w:szCs w:val="24"/>
        </w:rPr>
        <w:t xml:space="preserve">附件一 </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环评批复</w:t>
      </w:r>
      <w:r>
        <w:rPr>
          <w:rFonts w:hint="eastAsia" w:cs="Times New Roman" w:asciiTheme="minorEastAsia" w:hAnsiTheme="minorEastAsia" w:eastAsiaTheme="minorEastAsia"/>
          <w:b/>
          <w:sz w:val="24"/>
          <w:szCs w:val="24"/>
          <w:lang w:val="en-US" w:eastAsia="zh-CN"/>
        </w:rPr>
        <w:t>及排污许可证</w:t>
      </w:r>
      <w:r>
        <w:rPr>
          <w:rFonts w:cs="Times New Roman" w:asciiTheme="minorEastAsia" w:hAnsiTheme="minorEastAsia" w:eastAsiaTheme="minorEastAsia"/>
          <w:b/>
          <w:sz w:val="24"/>
          <w:szCs w:val="24"/>
        </w:rPr>
        <w:t>.................</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31</w:t>
      </w:r>
    </w:p>
    <w:p w14:paraId="0F66B3FB">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 xml:space="preserve">附件二 </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生产负荷证明....................</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35</w:t>
      </w:r>
    </w:p>
    <w:p w14:paraId="42B4FBAB">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附件三</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 xml:space="preserve"> </w:t>
      </w:r>
      <w:r>
        <w:rPr>
          <w:rFonts w:hint="eastAsia" w:cs="Times New Roman" w:asciiTheme="minorEastAsia" w:hAnsiTheme="minorEastAsia" w:eastAsiaTheme="minorEastAsia"/>
          <w:b/>
          <w:sz w:val="24"/>
          <w:szCs w:val="24"/>
          <w:lang w:val="en-US" w:eastAsia="zh-CN"/>
        </w:rPr>
        <w:t>危废协议</w:t>
      </w:r>
      <w:r>
        <w:rPr>
          <w:rFonts w:cs="Times New Roman" w:asciiTheme="minorEastAsia" w:hAnsiTheme="minorEastAsia" w:eastAsiaTheme="minorEastAsia"/>
          <w:b/>
          <w:sz w:val="24"/>
          <w:szCs w:val="24"/>
        </w:rPr>
        <w:t>....................</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eastAsiaTheme="minorEastAsia"/>
          <w:b/>
          <w:sz w:val="24"/>
          <w:szCs w:val="24"/>
          <w:lang w:val="en-US" w:eastAsia="zh-CN"/>
        </w:rPr>
        <w:t>.....</w:t>
      </w:r>
      <w:r>
        <w:rPr>
          <w:rFonts w:hint="eastAsia" w:cs="Times New Roman" w:asciiTheme="minorEastAsia" w:hAnsiTheme="minorEastAsia"/>
          <w:b/>
          <w:sz w:val="24"/>
          <w:szCs w:val="24"/>
          <w:lang w:val="en-US" w:eastAsia="zh-CN"/>
        </w:rPr>
        <w:t>36</w:t>
      </w:r>
    </w:p>
    <w:p w14:paraId="256AC70B">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附件</w:t>
      </w:r>
      <w:r>
        <w:rPr>
          <w:rFonts w:hint="eastAsia" w:cs="Times New Roman" w:asciiTheme="minorEastAsia" w:hAnsiTheme="minorEastAsia" w:eastAsiaTheme="minorEastAsia"/>
          <w:b/>
          <w:sz w:val="24"/>
          <w:szCs w:val="24"/>
          <w:lang w:val="en-US" w:eastAsia="zh-CN"/>
        </w:rPr>
        <w:t>四</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 xml:space="preserve"> </w:t>
      </w:r>
      <w:r>
        <w:rPr>
          <w:rFonts w:hint="eastAsia" w:cs="Times New Roman" w:asciiTheme="minorEastAsia" w:hAnsiTheme="minorEastAsia" w:eastAsiaTheme="minorEastAsia"/>
          <w:b/>
          <w:sz w:val="24"/>
          <w:szCs w:val="24"/>
          <w:lang w:val="en-US" w:eastAsia="zh-CN"/>
        </w:rPr>
        <w:t>危废资质</w:t>
      </w:r>
      <w:r>
        <w:rPr>
          <w:rFonts w:cs="Times New Roman" w:asciiTheme="minorEastAsia" w:hAnsiTheme="minorEastAsia" w:eastAsiaTheme="minorEastAsia"/>
          <w:b/>
          <w:sz w:val="24"/>
          <w:szCs w:val="24"/>
        </w:rPr>
        <w:t>....................</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eastAsiaTheme="minorEastAsia"/>
          <w:b/>
          <w:sz w:val="24"/>
          <w:szCs w:val="24"/>
          <w:lang w:val="en-US" w:eastAsia="zh-CN"/>
        </w:rPr>
        <w:t>.....</w:t>
      </w:r>
      <w:r>
        <w:rPr>
          <w:rFonts w:hint="eastAsia" w:cs="Times New Roman" w:asciiTheme="minorEastAsia" w:hAnsiTheme="minorEastAsia"/>
          <w:b/>
          <w:sz w:val="24"/>
          <w:szCs w:val="24"/>
          <w:lang w:val="en-US" w:eastAsia="zh-CN"/>
        </w:rPr>
        <w:t>40</w:t>
      </w:r>
      <w:r>
        <w:rPr>
          <w:rFonts w:hint="eastAsia" w:cs="Times New Roman" w:asciiTheme="minorEastAsia" w:hAnsiTheme="minorEastAsia" w:eastAsiaTheme="minorEastAsia"/>
          <w:b/>
          <w:sz w:val="24"/>
          <w:szCs w:val="24"/>
          <w:lang w:val="en-US" w:eastAsia="zh-CN"/>
        </w:rPr>
        <w:t xml:space="preserve">附件五  </w:t>
      </w:r>
      <w:r>
        <w:rPr>
          <w:rFonts w:cs="Times New Roman" w:asciiTheme="minorEastAsia" w:hAnsiTheme="minorEastAsia" w:eastAsiaTheme="minorEastAsia"/>
          <w:b/>
          <w:sz w:val="24"/>
          <w:szCs w:val="24"/>
        </w:rPr>
        <w:t>检测机构资质.......................</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43</w:t>
      </w:r>
    </w:p>
    <w:p w14:paraId="2908FE74">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附件</w:t>
      </w:r>
      <w:r>
        <w:rPr>
          <w:rFonts w:hint="eastAsia" w:cs="Times New Roman" w:asciiTheme="minorEastAsia" w:hAnsiTheme="minorEastAsia" w:eastAsiaTheme="minorEastAsia"/>
          <w:b/>
          <w:sz w:val="24"/>
          <w:szCs w:val="24"/>
          <w:lang w:val="en-US" w:eastAsia="zh-CN"/>
        </w:rPr>
        <w:t>六</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检测报告..............................</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eastAsiaTheme="minorEastAsia"/>
          <w:b/>
          <w:sz w:val="24"/>
          <w:szCs w:val="24"/>
          <w:lang w:val="en-US" w:eastAsia="zh-CN"/>
        </w:rPr>
        <w:t>.</w:t>
      </w:r>
      <w:r>
        <w:rPr>
          <w:rFonts w:hint="eastAsia" w:cs="Times New Roman" w:asciiTheme="minorEastAsia" w:hAnsiTheme="minorEastAsia"/>
          <w:b/>
          <w:sz w:val="24"/>
          <w:szCs w:val="24"/>
          <w:lang w:val="en-US" w:eastAsia="zh-CN"/>
        </w:rPr>
        <w:t>44</w:t>
      </w:r>
    </w:p>
    <w:p w14:paraId="1DA57110">
      <w:pPr>
        <w:spacing w:line="360" w:lineRule="auto"/>
        <w:jc w:val="both"/>
        <w:rPr>
          <w:rFonts w:hint="default" w:cs="Times New Roman" w:asciiTheme="minorEastAsia" w:hAnsiTheme="minorEastAsia" w:eastAsiaTheme="minorEastAsia"/>
          <w:b/>
          <w:sz w:val="24"/>
          <w:szCs w:val="24"/>
          <w:lang w:val="en-US" w:eastAsia="zh-CN"/>
        </w:rPr>
      </w:pPr>
      <w:r>
        <w:rPr>
          <w:rFonts w:hint="eastAsia" w:cs="Times New Roman" w:asciiTheme="minorEastAsia" w:hAnsiTheme="minorEastAsia" w:eastAsiaTheme="minorEastAsia"/>
          <w:b/>
          <w:sz w:val="24"/>
          <w:szCs w:val="24"/>
          <w:lang w:val="en-US" w:eastAsia="zh-CN"/>
        </w:rPr>
        <w:t>附件七 专家验收意见...............................................</w:t>
      </w:r>
      <w:r>
        <w:rPr>
          <w:rFonts w:hint="eastAsia" w:cs="Times New Roman" w:asciiTheme="minorEastAsia" w:hAnsiTheme="minorEastAsia"/>
          <w:b/>
          <w:sz w:val="24"/>
          <w:szCs w:val="24"/>
          <w:lang w:val="en-US" w:eastAsia="zh-CN"/>
        </w:rPr>
        <w:t>50</w:t>
      </w:r>
    </w:p>
    <w:p w14:paraId="68EB28E3">
      <w:pPr>
        <w:spacing w:line="360" w:lineRule="auto"/>
        <w:jc w:val="both"/>
        <w:rPr>
          <w:rFonts w:hint="default" w:cs="Times New Roman" w:asciiTheme="minorEastAsia" w:hAnsiTheme="minorEastAsia" w:eastAsiaTheme="minorEastAsia"/>
          <w:b/>
          <w:sz w:val="24"/>
          <w:szCs w:val="24"/>
          <w:lang w:val="en-US" w:eastAsia="zh-CN"/>
        </w:rPr>
      </w:pPr>
      <w:r>
        <w:rPr>
          <w:rFonts w:hint="eastAsia" w:cs="Times New Roman" w:asciiTheme="minorEastAsia" w:hAnsiTheme="minorEastAsia" w:eastAsiaTheme="minorEastAsia"/>
          <w:b/>
          <w:sz w:val="24"/>
          <w:szCs w:val="24"/>
          <w:lang w:val="en-US" w:eastAsia="zh-CN"/>
        </w:rPr>
        <w:t>附件八 签到表.....................................................</w:t>
      </w:r>
      <w:r>
        <w:rPr>
          <w:rFonts w:hint="eastAsia" w:cs="Times New Roman" w:asciiTheme="minorEastAsia" w:hAnsiTheme="minorEastAsia"/>
          <w:b/>
          <w:sz w:val="24"/>
          <w:szCs w:val="24"/>
          <w:lang w:val="en-US" w:eastAsia="zh-CN"/>
        </w:rPr>
        <w:t>54</w:t>
      </w:r>
    </w:p>
    <w:p w14:paraId="60A7E34A">
      <w:pPr>
        <w:spacing w:line="360" w:lineRule="auto"/>
        <w:jc w:val="both"/>
        <w:rPr>
          <w:rFonts w:hint="default" w:cs="Times New Roman" w:asciiTheme="minorEastAsia" w:hAnsiTheme="minorEastAsia" w:eastAsiaTheme="minorEastAsia"/>
          <w:b/>
          <w:sz w:val="24"/>
          <w:szCs w:val="24"/>
          <w:lang w:val="en-US" w:eastAsia="zh-CN"/>
        </w:rPr>
      </w:pPr>
      <w:r>
        <w:rPr>
          <w:rFonts w:hint="eastAsia" w:cs="Times New Roman" w:asciiTheme="minorEastAsia" w:hAnsiTheme="minorEastAsia" w:eastAsiaTheme="minorEastAsia"/>
          <w:b/>
          <w:sz w:val="24"/>
          <w:szCs w:val="24"/>
          <w:lang w:val="en-US" w:eastAsia="zh-CN"/>
        </w:rPr>
        <w:t>附件九 公示信息...................................................</w:t>
      </w:r>
      <w:r>
        <w:rPr>
          <w:rFonts w:hint="eastAsia" w:cs="Times New Roman" w:asciiTheme="minorEastAsia" w:hAnsiTheme="minorEastAsia"/>
          <w:b/>
          <w:sz w:val="24"/>
          <w:szCs w:val="24"/>
          <w:lang w:val="en-US" w:eastAsia="zh-CN"/>
        </w:rPr>
        <w:t>55</w:t>
      </w:r>
    </w:p>
    <w:p w14:paraId="2ACD17F8">
      <w:pPr>
        <w:spacing w:line="360" w:lineRule="auto"/>
        <w:jc w:val="both"/>
        <w:rPr>
          <w:rFonts w:hint="default" w:cs="Times New Roman" w:asciiTheme="minorEastAsia" w:hAnsiTheme="minorEastAsia" w:eastAsiaTheme="minorEastAsia"/>
          <w:b/>
          <w:sz w:val="24"/>
          <w:szCs w:val="24"/>
          <w:lang w:val="en-US" w:eastAsia="zh-CN"/>
        </w:rPr>
      </w:pPr>
    </w:p>
    <w:p w14:paraId="158ED9C2">
      <w:pPr>
        <w:pStyle w:val="8"/>
        <w:ind w:left="0" w:leftChars="0" w:firstLine="0" w:firstLineChars="0"/>
        <w:sectPr>
          <w:headerReference r:id="rId7" w:type="default"/>
          <w:footerReference r:id="rId8" w:type="default"/>
          <w:pgSz w:w="11850" w:h="16783"/>
          <w:pgMar w:top="1440" w:right="1800" w:bottom="1440" w:left="1800" w:header="454"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708B047E">
      <w:pPr>
        <w:pStyle w:val="2"/>
        <w:spacing w:before="0" w:after="0" w:line="360" w:lineRule="auto"/>
        <w:rPr>
          <w:rFonts w:ascii="Times New Roman" w:hAnsi="Times New Roman" w:cs="Times New Roman"/>
          <w:sz w:val="32"/>
        </w:rPr>
      </w:pPr>
      <w:r>
        <w:rPr>
          <w:rFonts w:ascii="Times New Roman" w:hAnsi="Times New Roman" w:cs="Times New Roman"/>
          <w:sz w:val="32"/>
        </w:rPr>
        <w:t>1 验收项目概况</w:t>
      </w:r>
    </w:p>
    <w:p w14:paraId="1CEC180F">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1.1验收项目说明</w:t>
      </w:r>
    </w:p>
    <w:p w14:paraId="66F46EBE">
      <w:pPr>
        <w:pStyle w:val="8"/>
        <w:keepNext w:val="0"/>
        <w:keepLines w:val="0"/>
        <w:pageBreakBefore w:val="0"/>
        <w:kinsoku/>
        <w:wordWrap/>
        <w:overflowPunct/>
        <w:topLinePunct w:val="0"/>
        <w:autoSpaceDE/>
        <w:autoSpaceDN/>
        <w:bidi w:val="0"/>
        <w:adjustRightInd/>
        <w:spacing w:line="360" w:lineRule="auto"/>
        <w:ind w:left="0" w:right="0" w:rightChars="0" w:firstLine="560" w:firstLineChars="200"/>
        <w:jc w:val="both"/>
        <w:textAlignment w:val="auto"/>
        <w:rPr>
          <w:rFonts w:ascii="Times New Roman" w:hAnsi="Times New Roman" w:cs="Times New Roman"/>
          <w:sz w:val="28"/>
          <w:szCs w:val="28"/>
          <w:lang w:val="en-US"/>
        </w:rPr>
      </w:pPr>
      <w:r>
        <w:rPr>
          <w:rFonts w:ascii="Times New Roman" w:hAnsi="Times New Roman" w:cs="Times New Roman"/>
          <w:sz w:val="28"/>
          <w:szCs w:val="28"/>
          <w:lang w:val="en-US"/>
        </w:rPr>
        <w:t>我公司于20</w:t>
      </w:r>
      <w:r>
        <w:rPr>
          <w:rFonts w:hint="eastAsia" w:ascii="Times New Roman" w:hAnsi="Times New Roman" w:cs="Times New Roman"/>
          <w:sz w:val="28"/>
          <w:szCs w:val="28"/>
          <w:lang w:val="en-US" w:eastAsia="zh-CN"/>
        </w:rPr>
        <w:t>24</w:t>
      </w:r>
      <w:r>
        <w:rPr>
          <w:rFonts w:ascii="Times New Roman" w:hAnsi="Times New Roman" w:cs="Times New Roman"/>
          <w:sz w:val="28"/>
          <w:szCs w:val="28"/>
          <w:lang w:val="en-US"/>
        </w:rPr>
        <w:t>年</w:t>
      </w:r>
      <w:r>
        <w:rPr>
          <w:rFonts w:hint="eastAsia" w:ascii="Times New Roman" w:hAnsi="Times New Roman" w:cs="Times New Roman"/>
          <w:sz w:val="28"/>
          <w:szCs w:val="28"/>
          <w:lang w:val="en-US" w:eastAsia="zh-CN"/>
        </w:rPr>
        <w:t>6</w:t>
      </w:r>
      <w:r>
        <w:rPr>
          <w:rFonts w:ascii="Times New Roman" w:hAnsi="Times New Roman" w:cs="Times New Roman"/>
          <w:sz w:val="28"/>
          <w:szCs w:val="28"/>
          <w:lang w:val="en-US"/>
        </w:rPr>
        <w:t>月委托</w:t>
      </w:r>
      <w:r>
        <w:rPr>
          <w:rFonts w:hint="eastAsia" w:ascii="宋体" w:hAnsi="宋体"/>
          <w:sz w:val="28"/>
          <w:szCs w:val="28"/>
          <w:highlight w:val="none"/>
          <w:lang w:eastAsia="zh-CN"/>
        </w:rPr>
        <w:t>河南</w:t>
      </w:r>
      <w:r>
        <w:rPr>
          <w:rFonts w:hint="eastAsia"/>
          <w:sz w:val="28"/>
          <w:szCs w:val="28"/>
          <w:highlight w:val="none"/>
          <w:lang w:val="en-US" w:eastAsia="zh-CN"/>
        </w:rPr>
        <w:t>冠众环境科技</w:t>
      </w:r>
      <w:r>
        <w:rPr>
          <w:rFonts w:hint="eastAsia" w:ascii="宋体" w:hAnsi="宋体"/>
          <w:sz w:val="28"/>
          <w:szCs w:val="28"/>
          <w:highlight w:val="none"/>
          <w:lang w:eastAsia="zh-CN"/>
        </w:rPr>
        <w:t>有限公司</w:t>
      </w:r>
      <w:r>
        <w:rPr>
          <w:rFonts w:ascii="Times New Roman" w:hAnsi="Times New Roman" w:cs="Times New Roman"/>
          <w:sz w:val="28"/>
          <w:szCs w:val="28"/>
          <w:lang w:val="en-US"/>
        </w:rPr>
        <w:t>编制了《</w:t>
      </w:r>
      <w:r>
        <w:rPr>
          <w:rFonts w:hint="eastAsia"/>
          <w:bCs/>
          <w:color w:val="auto"/>
          <w:sz w:val="28"/>
          <w:szCs w:val="28"/>
        </w:rPr>
        <w:t>巩义市龙华石墨制品有限公司年加工1000吨石墨制品项目</w:t>
      </w:r>
      <w:r>
        <w:rPr>
          <w:rFonts w:ascii="Times New Roman" w:hAnsi="Times New Roman" w:cs="Times New Roman"/>
          <w:sz w:val="28"/>
          <w:szCs w:val="28"/>
          <w:lang w:val="en-US"/>
        </w:rPr>
        <w:t>环境影响报告表》，</w:t>
      </w:r>
      <w:r>
        <w:rPr>
          <w:rFonts w:hint="eastAsia" w:ascii="Times New Roman" w:hAnsi="Times New Roman" w:cs="Times New Roman"/>
          <w:sz w:val="28"/>
          <w:szCs w:val="28"/>
          <w:lang w:val="en-US" w:eastAsia="zh-CN"/>
        </w:rPr>
        <w:t>2024</w:t>
      </w:r>
      <w:r>
        <w:rPr>
          <w:rFonts w:ascii="Times New Roman" w:hAnsi="Times New Roman" w:cs="Times New Roman"/>
          <w:sz w:val="28"/>
          <w:szCs w:val="28"/>
          <w:lang w:val="en-US"/>
        </w:rPr>
        <w:t>年</w:t>
      </w:r>
      <w:r>
        <w:rPr>
          <w:rFonts w:hint="eastAsia" w:ascii="Times New Roman" w:hAnsi="Times New Roman" w:cs="Times New Roman"/>
          <w:sz w:val="28"/>
          <w:szCs w:val="28"/>
          <w:lang w:val="en-US" w:eastAsia="zh-CN"/>
        </w:rPr>
        <w:t>09</w:t>
      </w:r>
      <w:r>
        <w:rPr>
          <w:rFonts w:ascii="Times New Roman" w:hAnsi="Times New Roman" w:cs="Times New Roman"/>
          <w:sz w:val="28"/>
          <w:szCs w:val="28"/>
          <w:lang w:val="en-US"/>
        </w:rPr>
        <w:t>月</w:t>
      </w:r>
      <w:r>
        <w:rPr>
          <w:rFonts w:hint="eastAsia" w:ascii="Times New Roman" w:hAnsi="Times New Roman" w:cs="Times New Roman"/>
          <w:sz w:val="28"/>
          <w:szCs w:val="28"/>
          <w:lang w:val="en-US" w:eastAsia="zh-CN"/>
        </w:rPr>
        <w:t>14</w:t>
      </w:r>
      <w:r>
        <w:rPr>
          <w:rFonts w:ascii="Times New Roman" w:hAnsi="Times New Roman" w:cs="Times New Roman"/>
          <w:sz w:val="28"/>
          <w:szCs w:val="28"/>
          <w:lang w:val="en-US"/>
        </w:rPr>
        <w:t>日</w:t>
      </w:r>
      <w:r>
        <w:rPr>
          <w:rFonts w:hint="eastAsia" w:ascii="Times New Roman" w:hAnsi="Times New Roman" w:cs="Times New Roman"/>
          <w:sz w:val="28"/>
          <w:szCs w:val="28"/>
          <w:lang w:val="en-US" w:eastAsia="zh-CN"/>
        </w:rPr>
        <w:t>郑州市生态环境局巩义分局</w:t>
      </w:r>
      <w:r>
        <w:rPr>
          <w:rFonts w:ascii="Times New Roman" w:hAnsi="Times New Roman" w:cs="Times New Roman"/>
          <w:sz w:val="28"/>
          <w:szCs w:val="28"/>
          <w:lang w:val="en-US"/>
        </w:rPr>
        <w:t>对该项目进行审批，审</w:t>
      </w:r>
      <w:r>
        <w:rPr>
          <w:rFonts w:ascii="Times New Roman" w:hAnsi="Times New Roman" w:cs="Times New Roman"/>
          <w:color w:val="000000" w:themeColor="text1"/>
          <w:sz w:val="28"/>
          <w:szCs w:val="28"/>
          <w:lang w:val="en-US"/>
        </w:rPr>
        <w:t>批文号为</w:t>
      </w:r>
      <w:r>
        <w:rPr>
          <w:rFonts w:ascii="Times New Roman" w:hAnsi="Times New Roman" w:cs="Times New Roman"/>
          <w:sz w:val="28"/>
          <w:szCs w:val="28"/>
          <w:lang w:val="en-US"/>
        </w:rPr>
        <w:t>巩</w:t>
      </w:r>
      <w:r>
        <w:rPr>
          <w:rFonts w:hint="eastAsia" w:ascii="Times New Roman" w:hAnsi="Times New Roman" w:cs="Times New Roman"/>
          <w:sz w:val="28"/>
          <w:szCs w:val="28"/>
          <w:lang w:val="en-US" w:eastAsia="zh-CN"/>
        </w:rPr>
        <w:t>义</w:t>
      </w:r>
      <w:r>
        <w:rPr>
          <w:rFonts w:ascii="Times New Roman" w:hAnsi="Times New Roman" w:cs="Times New Roman"/>
          <w:sz w:val="28"/>
          <w:szCs w:val="28"/>
          <w:lang w:val="en-US"/>
        </w:rPr>
        <w:t>环建审[</w:t>
      </w:r>
      <w:r>
        <w:rPr>
          <w:rFonts w:hint="eastAsia" w:ascii="Times New Roman" w:hAnsi="Times New Roman" w:cs="Times New Roman"/>
          <w:sz w:val="28"/>
          <w:szCs w:val="28"/>
          <w:lang w:val="en-US" w:eastAsia="zh-CN"/>
        </w:rPr>
        <w:t>2024</w:t>
      </w:r>
      <w:r>
        <w:rPr>
          <w:rFonts w:ascii="Times New Roman" w:hAnsi="Times New Roman" w:cs="Times New Roman"/>
          <w:sz w:val="28"/>
          <w:szCs w:val="28"/>
          <w:lang w:val="en-US"/>
        </w:rPr>
        <w:t>]</w:t>
      </w:r>
      <w:r>
        <w:rPr>
          <w:rFonts w:hint="eastAsia" w:ascii="Times New Roman" w:hAnsi="Times New Roman" w:cs="Times New Roman"/>
          <w:sz w:val="28"/>
          <w:szCs w:val="28"/>
          <w:lang w:val="en-US" w:eastAsia="zh-CN"/>
        </w:rPr>
        <w:t>50</w:t>
      </w:r>
      <w:r>
        <w:rPr>
          <w:rFonts w:ascii="Times New Roman" w:hAnsi="Times New Roman" w:cs="Times New Roman"/>
          <w:sz w:val="28"/>
          <w:szCs w:val="28"/>
          <w:lang w:val="en-US"/>
        </w:rPr>
        <w:t>号，该项目内容为</w:t>
      </w:r>
      <w:r>
        <w:rPr>
          <w:rFonts w:hint="eastAsia" w:ascii="Times New Roman" w:hAnsi="Times New Roman" w:cs="Times New Roman"/>
          <w:sz w:val="28"/>
          <w:szCs w:val="28"/>
          <w:lang w:val="en-US" w:eastAsia="zh-CN"/>
        </w:rPr>
        <w:t>石墨制品</w:t>
      </w:r>
      <w:r>
        <w:rPr>
          <w:rFonts w:ascii="Times New Roman" w:hAnsi="Times New Roman" w:cs="Times New Roman"/>
          <w:sz w:val="28"/>
          <w:szCs w:val="28"/>
          <w:lang w:val="en-US"/>
        </w:rPr>
        <w:t>生产线，年生产能力</w:t>
      </w:r>
      <w:r>
        <w:rPr>
          <w:rFonts w:hint="eastAsia" w:ascii="Times New Roman" w:hAnsi="Times New Roman" w:cs="Times New Roman"/>
          <w:sz w:val="28"/>
          <w:szCs w:val="28"/>
          <w:lang w:val="en-US" w:eastAsia="zh-CN"/>
        </w:rPr>
        <w:t>达到1000</w:t>
      </w:r>
      <w:r>
        <w:rPr>
          <w:rFonts w:ascii="Times New Roman" w:hAnsi="Times New Roman" w:cs="Times New Roman"/>
          <w:sz w:val="28"/>
          <w:szCs w:val="28"/>
          <w:lang w:val="en-US"/>
        </w:rPr>
        <w:t>吨。</w:t>
      </w:r>
      <w:r>
        <w:rPr>
          <w:rFonts w:ascii="Times New Roman" w:hAnsi="Times New Roman" w:cs="Times New Roman"/>
          <w:color w:val="000000" w:themeColor="text1"/>
          <w:sz w:val="28"/>
          <w:szCs w:val="28"/>
          <w:highlight w:val="none"/>
          <w:lang w:val="en-US"/>
        </w:rPr>
        <w:t>我公司于202</w:t>
      </w:r>
      <w:r>
        <w:rPr>
          <w:rFonts w:hint="eastAsia" w:ascii="Times New Roman" w:hAnsi="Times New Roman" w:cs="Times New Roman"/>
          <w:color w:val="000000" w:themeColor="text1"/>
          <w:sz w:val="28"/>
          <w:szCs w:val="28"/>
          <w:highlight w:val="none"/>
          <w:lang w:val="en-US" w:eastAsia="zh-CN"/>
        </w:rPr>
        <w:t>4</w:t>
      </w:r>
      <w:r>
        <w:rPr>
          <w:rFonts w:ascii="Times New Roman" w:hAnsi="Times New Roman" w:cs="Times New Roman"/>
          <w:color w:val="000000" w:themeColor="text1"/>
          <w:sz w:val="28"/>
          <w:szCs w:val="28"/>
          <w:highlight w:val="none"/>
          <w:lang w:val="en-US"/>
        </w:rPr>
        <w:t>年</w:t>
      </w:r>
      <w:r>
        <w:rPr>
          <w:rFonts w:hint="eastAsia" w:ascii="Times New Roman" w:hAnsi="Times New Roman" w:cs="Times New Roman"/>
          <w:color w:val="000000" w:themeColor="text1"/>
          <w:sz w:val="28"/>
          <w:szCs w:val="28"/>
          <w:highlight w:val="none"/>
          <w:lang w:val="en-US" w:eastAsia="zh-CN"/>
        </w:rPr>
        <w:t>9</w:t>
      </w:r>
      <w:r>
        <w:rPr>
          <w:rFonts w:ascii="Times New Roman" w:hAnsi="Times New Roman" w:cs="Times New Roman"/>
          <w:color w:val="000000" w:themeColor="text1"/>
          <w:sz w:val="28"/>
          <w:szCs w:val="28"/>
          <w:highlight w:val="none"/>
          <w:lang w:val="en-US"/>
        </w:rPr>
        <w:t>月开始投入建设</w:t>
      </w:r>
      <w:r>
        <w:rPr>
          <w:rFonts w:ascii="Times New Roman" w:hAnsi="Times New Roman" w:cs="Times New Roman"/>
          <w:color w:val="000000" w:themeColor="text1"/>
          <w:sz w:val="28"/>
          <w:szCs w:val="28"/>
          <w:lang w:val="en-US"/>
        </w:rPr>
        <w:t>，于</w:t>
      </w:r>
      <w:r>
        <w:rPr>
          <w:rFonts w:ascii="Times New Roman" w:hAnsi="Times New Roman" w:cs="Times New Roman"/>
          <w:color w:val="000000" w:themeColor="text1"/>
          <w:sz w:val="28"/>
          <w:szCs w:val="28"/>
          <w:highlight w:val="none"/>
          <w:lang w:val="en-US"/>
        </w:rPr>
        <w:t>202</w:t>
      </w:r>
      <w:r>
        <w:rPr>
          <w:rFonts w:hint="eastAsia" w:ascii="Times New Roman" w:hAnsi="Times New Roman" w:cs="Times New Roman"/>
          <w:color w:val="000000" w:themeColor="text1"/>
          <w:sz w:val="28"/>
          <w:szCs w:val="28"/>
          <w:highlight w:val="none"/>
          <w:lang w:val="en-US" w:eastAsia="zh-CN"/>
        </w:rPr>
        <w:t>4</w:t>
      </w:r>
      <w:r>
        <w:rPr>
          <w:rFonts w:ascii="Times New Roman" w:hAnsi="Times New Roman" w:cs="Times New Roman"/>
          <w:color w:val="000000" w:themeColor="text1"/>
          <w:sz w:val="28"/>
          <w:szCs w:val="28"/>
          <w:highlight w:val="none"/>
          <w:lang w:val="en-US"/>
        </w:rPr>
        <w:t>年</w:t>
      </w:r>
      <w:r>
        <w:rPr>
          <w:rFonts w:hint="eastAsia" w:ascii="Times New Roman" w:hAnsi="Times New Roman" w:cs="Times New Roman"/>
          <w:color w:val="000000" w:themeColor="text1"/>
          <w:sz w:val="28"/>
          <w:szCs w:val="28"/>
          <w:highlight w:val="none"/>
          <w:lang w:val="en-US" w:eastAsia="zh-CN"/>
        </w:rPr>
        <w:t>12</w:t>
      </w:r>
      <w:r>
        <w:rPr>
          <w:rFonts w:ascii="Times New Roman" w:hAnsi="Times New Roman" w:cs="Times New Roman"/>
          <w:color w:val="000000" w:themeColor="text1"/>
          <w:sz w:val="28"/>
          <w:szCs w:val="28"/>
          <w:highlight w:val="none"/>
          <w:lang w:val="en-US"/>
        </w:rPr>
        <w:t>月</w:t>
      </w:r>
      <w:r>
        <w:rPr>
          <w:rFonts w:hint="eastAsia" w:ascii="Times New Roman" w:hAnsi="Times New Roman" w:cs="Times New Roman"/>
          <w:color w:val="000000" w:themeColor="text1"/>
          <w:sz w:val="28"/>
          <w:szCs w:val="28"/>
          <w:highlight w:val="none"/>
          <w:lang w:val="en-US" w:eastAsia="zh-CN"/>
        </w:rPr>
        <w:t>建设完成石墨制品</w:t>
      </w:r>
      <w:r>
        <w:rPr>
          <w:rFonts w:ascii="Times New Roman" w:hAnsi="Times New Roman" w:cs="Times New Roman"/>
          <w:sz w:val="28"/>
          <w:szCs w:val="28"/>
          <w:lang w:val="en-US"/>
        </w:rPr>
        <w:t>生产线，年生产能力</w:t>
      </w:r>
      <w:r>
        <w:rPr>
          <w:rFonts w:hint="eastAsia" w:ascii="Times New Roman" w:hAnsi="Times New Roman" w:cs="Times New Roman"/>
          <w:color w:val="auto"/>
          <w:sz w:val="28"/>
          <w:szCs w:val="28"/>
          <w:lang w:val="en-US" w:eastAsia="zh-CN"/>
        </w:rPr>
        <w:t>1000</w:t>
      </w:r>
      <w:r>
        <w:rPr>
          <w:rFonts w:ascii="Times New Roman" w:hAnsi="Times New Roman" w:cs="Times New Roman"/>
          <w:sz w:val="28"/>
          <w:szCs w:val="28"/>
          <w:lang w:val="en-US"/>
        </w:rPr>
        <w:t>吨。本项目验收范围为</w:t>
      </w:r>
      <w:r>
        <w:rPr>
          <w:rFonts w:hint="eastAsia"/>
          <w:bCs/>
          <w:color w:val="auto"/>
          <w:sz w:val="28"/>
          <w:szCs w:val="28"/>
        </w:rPr>
        <w:t>巩义市龙华石墨制品有限公司年加工1000吨石墨制品项目</w:t>
      </w:r>
      <w:r>
        <w:rPr>
          <w:rFonts w:ascii="Times New Roman" w:hAnsi="Times New Roman" w:cs="Times New Roman"/>
          <w:sz w:val="28"/>
          <w:szCs w:val="28"/>
          <w:lang w:val="en-US"/>
        </w:rPr>
        <w:t>（以下简称“本项目”）。</w:t>
      </w:r>
    </w:p>
    <w:p w14:paraId="47FE5B1D">
      <w:pPr>
        <w:pStyle w:val="8"/>
        <w:spacing w:line="360" w:lineRule="auto"/>
        <w:ind w:left="0" w:firstLine="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1.2 项目概况</w:t>
      </w:r>
    </w:p>
    <w:p w14:paraId="70545497">
      <w:pPr>
        <w:keepNext w:val="0"/>
        <w:keepLines w:val="0"/>
        <w:pageBreakBefore w:val="0"/>
        <w:widowControl/>
        <w:suppressLineNumbers w:val="0"/>
        <w:kinsoku/>
        <w:wordWrap/>
        <w:overflowPunct/>
        <w:topLinePunct w:val="0"/>
        <w:autoSpaceDE/>
        <w:autoSpaceDN/>
        <w:bidi w:val="0"/>
        <w:adjustRightInd/>
        <w:snapToGrid/>
        <w:spacing w:line="360" w:lineRule="auto"/>
        <w:ind w:firstLine="544" w:firstLineChars="200"/>
        <w:jc w:val="left"/>
        <w:textAlignment w:val="auto"/>
        <w:rPr>
          <w:rFonts w:ascii="Times New Roman" w:hAnsi="Times New Roman" w:cs="Times New Roman"/>
          <w:color w:val="000000"/>
          <w:sz w:val="28"/>
          <w:szCs w:val="28"/>
        </w:rPr>
      </w:pPr>
      <w:r>
        <w:rPr>
          <w:rFonts w:ascii="Times New Roman" w:hAnsi="Times New Roman" w:cs="Times New Roman"/>
          <w:spacing w:val="-4"/>
          <w:sz w:val="28"/>
          <w:szCs w:val="28"/>
          <w:lang w:val="en-US"/>
        </w:rPr>
        <w:t>本项目</w:t>
      </w:r>
      <w:r>
        <w:rPr>
          <w:rFonts w:ascii="Times New Roman" w:hAnsi="Times New Roman" w:cs="Times New Roman"/>
          <w:sz w:val="28"/>
          <w:szCs w:val="28"/>
        </w:rPr>
        <w:t>位于</w:t>
      </w:r>
      <w:r>
        <w:rPr>
          <w:rFonts w:hint="eastAsia"/>
          <w:color w:val="auto"/>
          <w:sz w:val="28"/>
          <w:szCs w:val="28"/>
        </w:rPr>
        <w:t>巩义市医疗器械生物科技小微企业园</w:t>
      </w:r>
      <w:r>
        <w:rPr>
          <w:rFonts w:ascii="Times New Roman" w:hAnsi="Times New Roman" w:cs="Times New Roman"/>
          <w:sz w:val="28"/>
          <w:szCs w:val="28"/>
        </w:rPr>
        <w:t>，</w:t>
      </w:r>
      <w:r>
        <w:rPr>
          <w:rFonts w:ascii="Times New Roman" w:hAnsi="Times New Roman" w:cs="Times New Roman"/>
          <w:sz w:val="28"/>
          <w:szCs w:val="28"/>
          <w:lang w:val="en-US"/>
        </w:rPr>
        <w:t>占地面积</w:t>
      </w:r>
      <w:r>
        <w:rPr>
          <w:rFonts w:hint="eastAsia" w:ascii="Times New Roman" w:hAnsi="Times New Roman" w:cs="Times New Roman"/>
          <w:sz w:val="28"/>
          <w:szCs w:val="28"/>
          <w:lang w:val="en-US" w:eastAsia="zh-CN"/>
        </w:rPr>
        <w:t>1500</w:t>
      </w:r>
      <w:r>
        <w:rPr>
          <w:rFonts w:ascii="Times New Roman" w:hAnsi="Times New Roman" w:cs="Times New Roman"/>
          <w:sz w:val="28"/>
          <w:szCs w:val="28"/>
          <w:lang w:val="en-US"/>
        </w:rPr>
        <w:t>m</w:t>
      </w:r>
      <w:r>
        <w:rPr>
          <w:rFonts w:ascii="Times New Roman" w:hAnsi="Times New Roman" w:cs="Times New Roman"/>
          <w:sz w:val="28"/>
          <w:szCs w:val="28"/>
          <w:vertAlign w:val="superscript"/>
        </w:rPr>
        <w:t>2</w:t>
      </w:r>
      <w:r>
        <w:rPr>
          <w:rFonts w:ascii="Times New Roman" w:hAnsi="Times New Roman" w:cs="Times New Roman"/>
          <w:sz w:val="28"/>
          <w:szCs w:val="28"/>
          <w:highlight w:val="none"/>
          <w:lang w:val="en-US"/>
        </w:rPr>
        <w:t>。</w:t>
      </w:r>
      <w:r>
        <w:rPr>
          <w:rFonts w:hint="eastAsia" w:ascii="Times New Roman" w:hAnsi="Times New Roman" w:cs="Times New Roman"/>
          <w:color w:val="000000" w:themeColor="text1"/>
          <w:sz w:val="28"/>
          <w:szCs w:val="28"/>
          <w:highlight w:val="none"/>
          <w:lang w:val="en-US" w:eastAsia="zh-CN"/>
        </w:rPr>
        <w:t>本次</w:t>
      </w:r>
      <w:r>
        <w:rPr>
          <w:rFonts w:ascii="Times New Roman" w:hAnsi="Times New Roman" w:cs="Times New Roman"/>
          <w:color w:val="000000"/>
          <w:sz w:val="28"/>
          <w:szCs w:val="28"/>
          <w:highlight w:val="none"/>
        </w:rPr>
        <w:t>工程实际</w:t>
      </w:r>
      <w:r>
        <w:rPr>
          <w:rFonts w:ascii="Times New Roman" w:hAnsi="Times New Roman" w:cs="Times New Roman"/>
          <w:color w:val="000000" w:themeColor="text1"/>
          <w:sz w:val="28"/>
          <w:szCs w:val="28"/>
          <w:highlight w:val="none"/>
        </w:rPr>
        <w:t>总投资</w:t>
      </w:r>
      <w:r>
        <w:rPr>
          <w:rFonts w:hint="eastAsia" w:ascii="Times New Roman" w:hAnsi="Times New Roman" w:cs="Times New Roman"/>
          <w:color w:val="000000" w:themeColor="text1"/>
          <w:sz w:val="28"/>
          <w:szCs w:val="28"/>
          <w:highlight w:val="none"/>
          <w:lang w:val="en-US" w:eastAsia="zh-CN"/>
        </w:rPr>
        <w:t>400</w:t>
      </w:r>
      <w:r>
        <w:rPr>
          <w:rFonts w:ascii="Times New Roman" w:hAnsi="Times New Roman" w:cs="Times New Roman"/>
          <w:color w:val="000000" w:themeColor="text1"/>
          <w:sz w:val="28"/>
          <w:szCs w:val="28"/>
          <w:highlight w:val="none"/>
          <w:lang w:val="en-US"/>
        </w:rPr>
        <w:t>万元，其中环保投资</w:t>
      </w:r>
      <w:r>
        <w:rPr>
          <w:rFonts w:hint="eastAsia" w:ascii="Times New Roman" w:hAnsi="Times New Roman" w:cs="Times New Roman"/>
          <w:color w:val="000000" w:themeColor="text1"/>
          <w:sz w:val="28"/>
          <w:szCs w:val="28"/>
          <w:highlight w:val="none"/>
          <w:lang w:val="en-US" w:eastAsia="zh-CN"/>
        </w:rPr>
        <w:t>20</w:t>
      </w:r>
      <w:r>
        <w:rPr>
          <w:rFonts w:ascii="Times New Roman" w:hAnsi="Times New Roman" w:cs="Times New Roman"/>
          <w:color w:val="000000" w:themeColor="text1"/>
          <w:sz w:val="28"/>
          <w:szCs w:val="28"/>
          <w:highlight w:val="none"/>
          <w:lang w:val="en-US"/>
        </w:rPr>
        <w:t>万元，占总投资的</w:t>
      </w:r>
      <w:r>
        <w:rPr>
          <w:rFonts w:hint="eastAsia" w:ascii="Times New Roman" w:hAnsi="Times New Roman" w:cs="Times New Roman"/>
          <w:color w:val="000000" w:themeColor="text1"/>
          <w:sz w:val="28"/>
          <w:szCs w:val="28"/>
          <w:highlight w:val="none"/>
          <w:lang w:val="en-US" w:eastAsia="zh-CN"/>
        </w:rPr>
        <w:t>5</w:t>
      </w:r>
      <w:r>
        <w:rPr>
          <w:rFonts w:ascii="Times New Roman" w:hAnsi="Times New Roman" w:cs="Times New Roman"/>
          <w:color w:val="000000" w:themeColor="text1"/>
          <w:sz w:val="28"/>
          <w:szCs w:val="28"/>
          <w:highlight w:val="none"/>
        </w:rPr>
        <w:t>%</w:t>
      </w:r>
      <w:r>
        <w:rPr>
          <w:rFonts w:hint="eastAsia" w:ascii="Times New Roman" w:hAnsi="Times New Roman" w:cs="Times New Roman"/>
          <w:color w:val="000000" w:themeColor="text1"/>
          <w:sz w:val="28"/>
          <w:szCs w:val="28"/>
          <w:highlight w:val="none"/>
          <w:lang w:eastAsia="zh-CN"/>
        </w:rPr>
        <w:t>。</w:t>
      </w:r>
      <w:r>
        <w:rPr>
          <w:rFonts w:hint="eastAsia" w:ascii="宋体" w:hAnsi="宋体" w:eastAsia="宋体" w:cs="宋体"/>
          <w:color w:val="000000"/>
          <w:kern w:val="0"/>
          <w:sz w:val="28"/>
          <w:szCs w:val="28"/>
          <w:highlight w:val="none"/>
          <w:lang w:val="en-US" w:eastAsia="zh-CN" w:bidi="ar"/>
        </w:rPr>
        <w:t>本项</w:t>
      </w:r>
      <w:r>
        <w:rPr>
          <w:rFonts w:hint="eastAsia" w:ascii="宋体" w:hAnsi="宋体" w:eastAsia="宋体" w:cs="宋体"/>
          <w:color w:val="000000"/>
          <w:kern w:val="0"/>
          <w:sz w:val="28"/>
          <w:szCs w:val="28"/>
          <w:lang w:val="en-US" w:eastAsia="zh-CN" w:bidi="ar"/>
        </w:rPr>
        <w:t xml:space="preserve">目属于“二十七、非金属矿物制品业 </w:t>
      </w:r>
      <w:r>
        <w:rPr>
          <w:rFonts w:hint="default" w:ascii="Times New Roman" w:hAnsi="Times New Roman" w:eastAsia="宋体" w:cs="Times New Roman"/>
          <w:color w:val="000000"/>
          <w:kern w:val="0"/>
          <w:sz w:val="28"/>
          <w:szCs w:val="28"/>
          <w:lang w:val="en-US" w:eastAsia="zh-CN" w:bidi="ar"/>
        </w:rPr>
        <w:t xml:space="preserve">60 </w:t>
      </w:r>
      <w:r>
        <w:rPr>
          <w:rFonts w:hint="eastAsia" w:ascii="宋体" w:hAnsi="宋体" w:eastAsia="宋体" w:cs="宋体"/>
          <w:color w:val="000000"/>
          <w:kern w:val="0"/>
          <w:sz w:val="28"/>
          <w:szCs w:val="28"/>
          <w:lang w:val="en-US" w:eastAsia="zh-CN" w:bidi="ar"/>
        </w:rPr>
        <w:t xml:space="preserve">石墨及其他非金属矿物制品制造 </w:t>
      </w:r>
      <w:r>
        <w:rPr>
          <w:rFonts w:hint="default" w:ascii="Times New Roman" w:hAnsi="Times New Roman" w:eastAsia="宋体" w:cs="Times New Roman"/>
          <w:color w:val="000000"/>
          <w:kern w:val="0"/>
          <w:sz w:val="28"/>
          <w:szCs w:val="28"/>
          <w:lang w:val="en-US" w:eastAsia="zh-CN" w:bidi="ar"/>
        </w:rPr>
        <w:t>309</w:t>
      </w:r>
      <w:r>
        <w:rPr>
          <w:rFonts w:hint="eastAsia" w:ascii="宋体" w:hAnsi="宋体" w:eastAsia="宋体" w:cs="宋体"/>
          <w:color w:val="000000"/>
          <w:kern w:val="0"/>
          <w:sz w:val="28"/>
          <w:szCs w:val="28"/>
          <w:lang w:val="en-US" w:eastAsia="zh-CN" w:bidi="ar"/>
        </w:rPr>
        <w:t>”中“其他”类，应编制环境影响报告表。</w:t>
      </w:r>
      <w:r>
        <w:rPr>
          <w:rFonts w:hint="eastAsia" w:ascii="Times New Roman" w:hAnsi="Times New Roman" w:cs="Times New Roman"/>
          <w:sz w:val="28"/>
          <w:szCs w:val="28"/>
          <w:lang w:val="en-US" w:eastAsia="zh-CN"/>
        </w:rPr>
        <w:t>本项目</w:t>
      </w:r>
      <w:r>
        <w:rPr>
          <w:rFonts w:ascii="Times New Roman" w:hAnsi="Times New Roman" w:cs="Times New Roman"/>
          <w:color w:val="000000"/>
          <w:sz w:val="28"/>
          <w:szCs w:val="28"/>
        </w:rPr>
        <w:t>工艺流程为：</w:t>
      </w:r>
      <w:r>
        <w:rPr>
          <w:rFonts w:hint="eastAsia" w:ascii="Times New Roman" w:hAnsi="Times New Roman" w:cs="Times New Roman"/>
          <w:color w:val="auto"/>
          <w:sz w:val="28"/>
          <w:szCs w:val="28"/>
          <w:highlight w:val="none"/>
          <w:lang w:eastAsia="zh-CN"/>
        </w:rPr>
        <w:t>原材料—</w:t>
      </w:r>
      <w:r>
        <w:rPr>
          <w:rFonts w:hint="eastAsia" w:ascii="Times New Roman" w:hAnsi="Times New Roman" w:cs="Times New Roman"/>
          <w:color w:val="auto"/>
          <w:sz w:val="28"/>
          <w:szCs w:val="28"/>
          <w:highlight w:val="none"/>
          <w:lang w:val="en-US" w:eastAsia="zh-CN"/>
        </w:rPr>
        <w:t>切割</w:t>
      </w:r>
      <w:r>
        <w:rPr>
          <w:rFonts w:hint="eastAsia" w:ascii="Times New Roman" w:hAnsi="Times New Roman" w:cs="Times New Roman"/>
          <w:color w:val="auto"/>
          <w:sz w:val="28"/>
          <w:szCs w:val="28"/>
          <w:highlight w:val="none"/>
          <w:lang w:eastAsia="zh-CN"/>
        </w:rPr>
        <w:t>—</w:t>
      </w:r>
      <w:r>
        <w:rPr>
          <w:rFonts w:hint="eastAsia" w:ascii="Times New Roman" w:hAnsi="Times New Roman" w:cs="Times New Roman"/>
          <w:color w:val="auto"/>
          <w:sz w:val="28"/>
          <w:szCs w:val="28"/>
          <w:highlight w:val="none"/>
          <w:lang w:val="en-US" w:eastAsia="zh-CN"/>
        </w:rPr>
        <w:t>机加工</w:t>
      </w:r>
      <w:r>
        <w:rPr>
          <w:rFonts w:hint="eastAsia" w:ascii="Times New Roman" w:hAnsi="Times New Roman" w:cs="Times New Roman"/>
          <w:color w:val="auto"/>
          <w:sz w:val="28"/>
          <w:szCs w:val="28"/>
          <w:highlight w:val="none"/>
          <w:lang w:eastAsia="zh-CN"/>
        </w:rPr>
        <w:t>—</w:t>
      </w:r>
      <w:r>
        <w:rPr>
          <w:rFonts w:hint="eastAsia" w:ascii="Times New Roman" w:hAnsi="Times New Roman" w:cs="Times New Roman"/>
          <w:color w:val="auto"/>
          <w:sz w:val="28"/>
          <w:szCs w:val="28"/>
          <w:highlight w:val="none"/>
          <w:lang w:val="en-US" w:eastAsia="zh-CN"/>
        </w:rPr>
        <w:t>检验</w:t>
      </w:r>
      <w:r>
        <w:rPr>
          <w:rFonts w:hint="eastAsia" w:ascii="Times New Roman" w:hAnsi="Times New Roman" w:cs="Times New Roman"/>
          <w:color w:val="auto"/>
          <w:sz w:val="28"/>
          <w:szCs w:val="28"/>
          <w:highlight w:val="none"/>
          <w:lang w:eastAsia="zh-CN"/>
        </w:rPr>
        <w:t>—成品</w:t>
      </w:r>
      <w:r>
        <w:rPr>
          <w:rFonts w:ascii="Times New Roman" w:hAnsi="Times New Roman" w:cs="Times New Roman"/>
          <w:sz w:val="28"/>
          <w:szCs w:val="28"/>
          <w:lang w:val="en-US"/>
        </w:rPr>
        <w:t>。本项目基本情况见下表1.1。</w:t>
      </w:r>
    </w:p>
    <w:p w14:paraId="6D5261EF">
      <w:pPr>
        <w:spacing w:beforeLines="50" w:afterLines="50"/>
        <w:ind w:firstLine="422" w:firstLineChars="200"/>
        <w:jc w:val="center"/>
        <w:rPr>
          <w:rFonts w:ascii="Times New Roman" w:hAnsi="Times New Roman" w:cs="Times New Roman"/>
          <w:b/>
          <w:bCs/>
          <w:sz w:val="21"/>
          <w:szCs w:val="21"/>
        </w:rPr>
      </w:pPr>
      <w:r>
        <w:rPr>
          <w:rFonts w:ascii="Times New Roman" w:hAnsi="Times New Roman" w:cs="Times New Roman"/>
          <w:b/>
          <w:bCs/>
          <w:sz w:val="21"/>
          <w:szCs w:val="21"/>
        </w:rPr>
        <w:t>表1.1 本项目基本情况一览表</w:t>
      </w:r>
    </w:p>
    <w:tbl>
      <w:tblPr>
        <w:tblStyle w:val="23"/>
        <w:tblpPr w:leftFromText="180" w:rightFromText="180" w:vertAnchor="text" w:tblpXSpec="center" w:tblpY="1"/>
        <w:tblOverlap w:val="never"/>
        <w:tblW w:w="86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802"/>
        <w:gridCol w:w="1990"/>
        <w:gridCol w:w="78"/>
        <w:gridCol w:w="925"/>
        <w:gridCol w:w="949"/>
        <w:gridCol w:w="219"/>
        <w:gridCol w:w="63"/>
        <w:gridCol w:w="1005"/>
        <w:gridCol w:w="760"/>
        <w:gridCol w:w="882"/>
      </w:tblGrid>
      <w:tr w14:paraId="674153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90" w:hRule="atLeast"/>
          <w:jc w:val="center"/>
        </w:trPr>
        <w:tc>
          <w:tcPr>
            <w:tcW w:w="1802" w:type="dxa"/>
            <w:shd w:val="clear" w:color="auto" w:fill="FFFFFF"/>
            <w:vAlign w:val="center"/>
          </w:tcPr>
          <w:p w14:paraId="7C8B0436">
            <w:pPr>
              <w:pStyle w:val="36"/>
              <w:keepNext w:val="0"/>
              <w:keepLines w:val="0"/>
              <w:suppressLineNumbers w:val="0"/>
              <w:shd w:val="clear" w:color="auto" w:fill="auto"/>
              <w:spacing w:before="0" w:beforeAutospacing="0" w:after="0" w:afterAutospacing="0" w:line="280" w:lineRule="exact"/>
              <w:ind w:left="0" w:right="0" w:firstLine="0"/>
              <w:jc w:val="center"/>
              <w:rPr>
                <w:rStyle w:val="37"/>
                <w:rFonts w:ascii="Times New Roman" w:hAnsi="Times New Roman" w:cs="Times New Roman" w:eastAsiaTheme="minorEastAsia"/>
                <w:b/>
                <w:bCs/>
                <w:spacing w:val="0"/>
                <w:sz w:val="24"/>
                <w:szCs w:val="24"/>
              </w:rPr>
            </w:pPr>
            <w:r>
              <w:rPr>
                <w:rStyle w:val="37"/>
                <w:rFonts w:ascii="Times New Roman" w:hAnsi="Times New Roman" w:cs="Times New Roman" w:eastAsiaTheme="minorEastAsia"/>
                <w:b/>
                <w:bCs/>
                <w:spacing w:val="0"/>
                <w:sz w:val="24"/>
                <w:szCs w:val="24"/>
              </w:rPr>
              <w:t>建设项目名称</w:t>
            </w:r>
          </w:p>
        </w:tc>
        <w:tc>
          <w:tcPr>
            <w:tcW w:w="6871" w:type="dxa"/>
            <w:gridSpan w:val="9"/>
            <w:shd w:val="clear" w:color="auto" w:fill="FFFFFF"/>
            <w:vAlign w:val="center"/>
          </w:tcPr>
          <w:p w14:paraId="659FBE7D">
            <w:pPr>
              <w:pStyle w:val="8"/>
              <w:keepNext w:val="0"/>
              <w:keepLines w:val="0"/>
              <w:suppressLineNumbers w:val="0"/>
              <w:spacing w:before="0" w:beforeAutospacing="0" w:after="0" w:afterAutospacing="0" w:line="240" w:lineRule="auto"/>
              <w:ind w:left="0" w:leftChars="0" w:right="-510" w:rightChars="0" w:firstLine="240" w:firstLineChars="100"/>
              <w:jc w:val="both"/>
              <w:rPr>
                <w:rStyle w:val="37"/>
                <w:rFonts w:hint="eastAsia" w:asciiTheme="minorEastAsia" w:hAnsiTheme="minorEastAsia" w:eastAsiaTheme="minorEastAsia" w:cstheme="minorEastAsia"/>
                <w:color w:val="auto"/>
                <w:spacing w:val="0"/>
                <w:sz w:val="24"/>
                <w:szCs w:val="24"/>
                <w:lang w:eastAsia="zh-CN"/>
              </w:rPr>
            </w:pPr>
            <w:r>
              <w:rPr>
                <w:rFonts w:hint="eastAsia"/>
                <w:bCs/>
                <w:color w:val="auto"/>
                <w:sz w:val="24"/>
                <w:szCs w:val="24"/>
              </w:rPr>
              <w:t>巩义市龙华石墨制品有限公司年加工1000吨石墨制品项目</w:t>
            </w:r>
          </w:p>
        </w:tc>
      </w:tr>
      <w:tr w14:paraId="09908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14:paraId="23F0FC59">
            <w:pPr>
              <w:pStyle w:val="36"/>
              <w:keepNext w:val="0"/>
              <w:keepLines w:val="0"/>
              <w:suppressLineNumbers w:val="0"/>
              <w:shd w:val="clear" w:color="auto" w:fill="auto"/>
              <w:spacing w:before="0" w:beforeAutospacing="0" w:after="0" w:afterAutospacing="0" w:line="280" w:lineRule="exact"/>
              <w:ind w:left="0" w:right="0" w:firstLine="0"/>
              <w:jc w:val="center"/>
              <w:rPr>
                <w:rStyle w:val="37"/>
                <w:rFonts w:ascii="Times New Roman" w:hAnsi="Times New Roman" w:cs="Times New Roman" w:eastAsiaTheme="minorEastAsia"/>
                <w:b/>
                <w:bCs/>
                <w:spacing w:val="0"/>
                <w:sz w:val="24"/>
                <w:szCs w:val="24"/>
              </w:rPr>
            </w:pPr>
            <w:r>
              <w:rPr>
                <w:rStyle w:val="37"/>
                <w:rFonts w:ascii="Times New Roman" w:hAnsi="Times New Roman" w:cs="Times New Roman" w:eastAsiaTheme="minorEastAsia"/>
                <w:b/>
                <w:bCs/>
                <w:spacing w:val="0"/>
                <w:sz w:val="24"/>
                <w:szCs w:val="24"/>
              </w:rPr>
              <w:t>建设单位名称</w:t>
            </w:r>
          </w:p>
        </w:tc>
        <w:tc>
          <w:tcPr>
            <w:tcW w:w="6871" w:type="dxa"/>
            <w:gridSpan w:val="9"/>
            <w:shd w:val="clear" w:color="auto" w:fill="FFFFFF"/>
            <w:vAlign w:val="center"/>
          </w:tcPr>
          <w:p w14:paraId="0D1732AC">
            <w:pPr>
              <w:pStyle w:val="36"/>
              <w:keepNext w:val="0"/>
              <w:keepLines w:val="0"/>
              <w:suppressLineNumbers w:val="0"/>
              <w:shd w:val="clear" w:color="auto" w:fill="auto"/>
              <w:spacing w:before="0" w:beforeAutospacing="0" w:after="0" w:afterAutospacing="0" w:line="240" w:lineRule="auto"/>
              <w:ind w:left="0" w:right="0" w:firstLine="0" w:firstLineChars="0"/>
              <w:jc w:val="center"/>
              <w:rPr>
                <w:rStyle w:val="37"/>
                <w:rFonts w:hint="eastAsia" w:asciiTheme="minorEastAsia" w:hAnsiTheme="minorEastAsia" w:eastAsiaTheme="minorEastAsia" w:cstheme="minorEastAsia"/>
                <w:color w:val="auto"/>
                <w:spacing w:val="0"/>
                <w:sz w:val="24"/>
                <w:szCs w:val="24"/>
                <w:lang w:val="en-US" w:eastAsia="zh-CN"/>
              </w:rPr>
            </w:pPr>
            <w:r>
              <w:rPr>
                <w:rFonts w:hint="eastAsia" w:asciiTheme="minorEastAsia" w:hAnsiTheme="minorEastAsia" w:eastAsiaTheme="minorEastAsia" w:cstheme="minorEastAsia"/>
                <w:bCs/>
                <w:color w:val="auto"/>
                <w:sz w:val="24"/>
                <w:szCs w:val="24"/>
              </w:rPr>
              <w:t>巩义市龙华石墨制品有限公司</w:t>
            </w:r>
          </w:p>
        </w:tc>
      </w:tr>
      <w:tr w14:paraId="443A7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14:paraId="0AF06E5E">
            <w:pPr>
              <w:pStyle w:val="36"/>
              <w:keepNext w:val="0"/>
              <w:keepLines w:val="0"/>
              <w:suppressLineNumbers w:val="0"/>
              <w:shd w:val="clear" w:color="auto" w:fill="auto"/>
              <w:spacing w:before="0" w:beforeAutospacing="0" w:after="0" w:afterAutospacing="0" w:line="280" w:lineRule="exact"/>
              <w:ind w:left="0" w:right="0" w:firstLine="0"/>
              <w:jc w:val="center"/>
              <w:rPr>
                <w:rStyle w:val="37"/>
                <w:rFonts w:ascii="Times New Roman" w:hAnsi="Times New Roman" w:cs="Times New Roman" w:eastAsiaTheme="minorEastAsia"/>
                <w:b/>
                <w:bCs/>
                <w:spacing w:val="0"/>
                <w:sz w:val="24"/>
                <w:szCs w:val="24"/>
              </w:rPr>
            </w:pPr>
            <w:r>
              <w:rPr>
                <w:rStyle w:val="37"/>
                <w:rFonts w:ascii="Times New Roman" w:hAnsi="Times New Roman" w:cs="Times New Roman" w:eastAsiaTheme="minorEastAsia"/>
                <w:b/>
                <w:bCs/>
                <w:spacing w:val="0"/>
                <w:sz w:val="24"/>
                <w:szCs w:val="24"/>
              </w:rPr>
              <w:t>建设项目性质</w:t>
            </w:r>
          </w:p>
        </w:tc>
        <w:tc>
          <w:tcPr>
            <w:tcW w:w="6871" w:type="dxa"/>
            <w:gridSpan w:val="9"/>
            <w:shd w:val="clear" w:color="auto" w:fill="FFFFFF"/>
            <w:vAlign w:val="center"/>
          </w:tcPr>
          <w:p w14:paraId="70392B6B">
            <w:pPr>
              <w:pStyle w:val="36"/>
              <w:keepNext w:val="0"/>
              <w:keepLines w:val="0"/>
              <w:suppressLineNumbers w:val="0"/>
              <w:shd w:val="clear" w:color="auto" w:fill="auto"/>
              <w:spacing w:before="0" w:beforeAutospacing="0" w:after="0" w:afterAutospacing="0" w:line="240" w:lineRule="auto"/>
              <w:ind w:left="0" w:right="0" w:firstLine="0" w:firstLineChars="0"/>
              <w:jc w:val="center"/>
              <w:rPr>
                <w:rStyle w:val="37"/>
                <w:rFonts w:hint="eastAsia" w:asciiTheme="minorEastAsia" w:hAnsiTheme="minorEastAsia" w:eastAsiaTheme="minorEastAsia" w:cstheme="minorEastAsia"/>
                <w:color w:val="auto"/>
                <w:spacing w:val="0"/>
                <w:sz w:val="24"/>
                <w:szCs w:val="24"/>
                <w:lang w:eastAsia="zh-CN"/>
              </w:rPr>
            </w:pPr>
            <w:r>
              <w:rPr>
                <w:rStyle w:val="37"/>
                <w:rFonts w:hint="eastAsia" w:asciiTheme="minorEastAsia" w:hAnsiTheme="minorEastAsia" w:eastAsiaTheme="minorEastAsia" w:cstheme="minorEastAsia"/>
                <w:spacing w:val="0"/>
                <w:sz w:val="24"/>
                <w:szCs w:val="24"/>
                <w:highlight w:val="none"/>
              </w:rPr>
              <w:t>新建</w:t>
            </w:r>
            <w:r>
              <w:rPr>
                <w:rStyle w:val="37"/>
                <w:rFonts w:hint="eastAsia" w:asciiTheme="minorEastAsia" w:hAnsiTheme="minorEastAsia" w:eastAsiaTheme="minorEastAsia" w:cstheme="minorEastAsia"/>
                <w:spacing w:val="0"/>
                <w:sz w:val="24"/>
                <w:szCs w:val="24"/>
                <w:highlight w:val="none"/>
                <w:lang w:eastAsia="zh-CN"/>
              </w:rPr>
              <w:t>（</w:t>
            </w:r>
            <w:r>
              <w:rPr>
                <w:rStyle w:val="37"/>
                <w:rFonts w:hint="eastAsia" w:asciiTheme="minorEastAsia" w:hAnsiTheme="minorEastAsia" w:eastAsiaTheme="minorEastAsia" w:cstheme="minorEastAsia"/>
                <w:spacing w:val="0"/>
                <w:sz w:val="24"/>
                <w:szCs w:val="24"/>
                <w:highlight w:val="none"/>
                <w:lang w:val="en-US" w:eastAsia="zh-CN"/>
              </w:rPr>
              <w:t>迁建</w:t>
            </w:r>
            <w:r>
              <w:rPr>
                <w:rStyle w:val="37"/>
                <w:rFonts w:hint="eastAsia" w:asciiTheme="minorEastAsia" w:hAnsiTheme="minorEastAsia" w:eastAsiaTheme="minorEastAsia" w:cstheme="minorEastAsia"/>
                <w:spacing w:val="0"/>
                <w:sz w:val="24"/>
                <w:szCs w:val="24"/>
                <w:highlight w:val="none"/>
                <w:lang w:eastAsia="zh-CN"/>
              </w:rPr>
              <w:t>）</w:t>
            </w:r>
          </w:p>
        </w:tc>
      </w:tr>
      <w:tr w14:paraId="72287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14:paraId="226130D8">
            <w:pPr>
              <w:pStyle w:val="36"/>
              <w:keepNext w:val="0"/>
              <w:keepLines w:val="0"/>
              <w:suppressLineNumbers w:val="0"/>
              <w:shd w:val="clear" w:color="auto" w:fill="auto"/>
              <w:spacing w:before="0" w:beforeAutospacing="0" w:after="0" w:afterAutospacing="0" w:line="280" w:lineRule="exact"/>
              <w:ind w:left="0" w:right="0" w:firstLine="0"/>
              <w:jc w:val="center"/>
              <w:rPr>
                <w:rStyle w:val="37"/>
                <w:rFonts w:ascii="Times New Roman" w:hAnsi="Times New Roman" w:cs="Times New Roman" w:eastAsiaTheme="minorEastAsia"/>
                <w:b/>
                <w:bCs/>
                <w:spacing w:val="0"/>
                <w:sz w:val="24"/>
                <w:szCs w:val="24"/>
              </w:rPr>
            </w:pPr>
            <w:r>
              <w:rPr>
                <w:rStyle w:val="37"/>
                <w:rFonts w:ascii="Times New Roman" w:hAnsi="Times New Roman" w:cs="Times New Roman" w:eastAsiaTheme="minorEastAsia"/>
                <w:b/>
                <w:bCs/>
                <w:spacing w:val="0"/>
                <w:sz w:val="24"/>
                <w:szCs w:val="24"/>
              </w:rPr>
              <w:t>建设地点</w:t>
            </w:r>
          </w:p>
        </w:tc>
        <w:tc>
          <w:tcPr>
            <w:tcW w:w="6871" w:type="dxa"/>
            <w:gridSpan w:val="9"/>
            <w:shd w:val="clear" w:color="auto" w:fill="FFFFFF"/>
            <w:vAlign w:val="center"/>
          </w:tcPr>
          <w:p w14:paraId="63696C14">
            <w:pPr>
              <w:pStyle w:val="36"/>
              <w:keepNext w:val="0"/>
              <w:keepLines w:val="0"/>
              <w:suppressLineNumbers w:val="0"/>
              <w:shd w:val="clear" w:color="auto" w:fill="auto"/>
              <w:spacing w:before="0" w:beforeAutospacing="0" w:after="0" w:afterAutospacing="0" w:line="240" w:lineRule="auto"/>
              <w:ind w:left="0" w:right="0" w:firstLine="0" w:firstLineChars="0"/>
              <w:jc w:val="center"/>
              <w:rPr>
                <w:rStyle w:val="37"/>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color w:val="auto"/>
                <w:sz w:val="24"/>
                <w:szCs w:val="24"/>
              </w:rPr>
              <w:t>巩义市医疗器械生物科技小微企业园</w:t>
            </w:r>
          </w:p>
        </w:tc>
      </w:tr>
      <w:tr w14:paraId="1F0F04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75" w:hRule="atLeast"/>
          <w:jc w:val="center"/>
        </w:trPr>
        <w:tc>
          <w:tcPr>
            <w:tcW w:w="1802" w:type="dxa"/>
            <w:shd w:val="clear" w:color="auto" w:fill="FFFFFF"/>
            <w:vAlign w:val="center"/>
          </w:tcPr>
          <w:p w14:paraId="708B2486">
            <w:pPr>
              <w:pStyle w:val="36"/>
              <w:keepNext w:val="0"/>
              <w:keepLines w:val="0"/>
              <w:suppressLineNumbers w:val="0"/>
              <w:shd w:val="clear" w:color="auto" w:fill="auto"/>
              <w:spacing w:before="0" w:beforeAutospacing="0" w:after="0" w:afterAutospacing="0" w:line="280" w:lineRule="exact"/>
              <w:ind w:left="0" w:right="0" w:firstLine="0"/>
              <w:jc w:val="center"/>
              <w:rPr>
                <w:rStyle w:val="37"/>
                <w:rFonts w:ascii="Times New Roman" w:hAnsi="Times New Roman" w:cs="Times New Roman" w:eastAsiaTheme="minorEastAsia"/>
                <w:b/>
                <w:bCs/>
                <w:spacing w:val="0"/>
                <w:sz w:val="24"/>
                <w:szCs w:val="24"/>
              </w:rPr>
            </w:pPr>
            <w:r>
              <w:rPr>
                <w:rStyle w:val="37"/>
                <w:rFonts w:ascii="Times New Roman" w:hAnsi="Times New Roman" w:cs="Times New Roman" w:eastAsiaTheme="minorEastAsia"/>
                <w:b/>
                <w:bCs/>
                <w:spacing w:val="0"/>
                <w:sz w:val="24"/>
                <w:szCs w:val="24"/>
              </w:rPr>
              <w:t>立项审批部门</w:t>
            </w:r>
          </w:p>
        </w:tc>
        <w:tc>
          <w:tcPr>
            <w:tcW w:w="2993" w:type="dxa"/>
            <w:gridSpan w:val="3"/>
            <w:shd w:val="clear" w:color="auto" w:fill="FFFFFF"/>
            <w:vAlign w:val="center"/>
          </w:tcPr>
          <w:p w14:paraId="7F5425A6">
            <w:pPr>
              <w:pStyle w:val="36"/>
              <w:keepNext w:val="0"/>
              <w:keepLines w:val="0"/>
              <w:suppressLineNumbers w:val="0"/>
              <w:shd w:val="clear" w:color="auto" w:fill="auto"/>
              <w:spacing w:before="0" w:beforeAutospacing="0" w:after="0" w:afterAutospacing="0" w:line="240" w:lineRule="auto"/>
              <w:ind w:left="0" w:right="0" w:firstLine="0" w:firstLineChars="0"/>
              <w:jc w:val="center"/>
              <w:rPr>
                <w:rStyle w:val="37"/>
                <w:rFonts w:hint="eastAsia" w:asciiTheme="minorEastAsia" w:hAnsiTheme="minorEastAsia" w:eastAsiaTheme="minorEastAsia" w:cstheme="minorEastAsia"/>
                <w:spacing w:val="0"/>
                <w:sz w:val="24"/>
                <w:szCs w:val="24"/>
              </w:rPr>
            </w:pPr>
            <w:r>
              <w:rPr>
                <w:rFonts w:ascii="Times New Roman" w:hAnsi="Times New Roman" w:eastAsia="宋体" w:cs="Times New Roman"/>
                <w:color w:val="000000" w:themeColor="text1"/>
                <w:sz w:val="24"/>
                <w:szCs w:val="24"/>
                <w:highlight w:val="none"/>
              </w:rPr>
              <w:t>巩义市</w:t>
            </w:r>
            <w:r>
              <w:rPr>
                <w:rFonts w:hint="eastAsia" w:ascii="Times New Roman" w:hAnsi="Times New Roman" w:eastAsia="宋体" w:cs="Times New Roman"/>
                <w:color w:val="000000" w:themeColor="text1"/>
                <w:sz w:val="24"/>
                <w:szCs w:val="24"/>
                <w:highlight w:val="none"/>
                <w:lang w:val="en-US" w:eastAsia="zh-CN"/>
              </w:rPr>
              <w:t>发展和改革</w:t>
            </w:r>
            <w:r>
              <w:rPr>
                <w:rFonts w:ascii="Times New Roman" w:hAnsi="Times New Roman" w:eastAsia="宋体" w:cs="Times New Roman"/>
                <w:color w:val="000000" w:themeColor="text1"/>
                <w:sz w:val="24"/>
                <w:szCs w:val="24"/>
                <w:highlight w:val="none"/>
                <w:lang w:val="en-US"/>
              </w:rPr>
              <w:t>委员会</w:t>
            </w:r>
          </w:p>
        </w:tc>
        <w:tc>
          <w:tcPr>
            <w:tcW w:w="1231" w:type="dxa"/>
            <w:gridSpan w:val="3"/>
            <w:shd w:val="clear" w:color="auto" w:fill="FFFFFF"/>
            <w:vAlign w:val="center"/>
          </w:tcPr>
          <w:p w14:paraId="1B68A856">
            <w:pPr>
              <w:pStyle w:val="36"/>
              <w:keepNext w:val="0"/>
              <w:keepLines w:val="0"/>
              <w:suppressLineNumbers w:val="0"/>
              <w:shd w:val="clear" w:color="auto" w:fill="auto"/>
              <w:spacing w:before="0" w:beforeAutospacing="0" w:after="0" w:afterAutospacing="0" w:line="240" w:lineRule="auto"/>
              <w:ind w:left="0" w:right="0" w:firstLine="0" w:firstLineChars="0"/>
              <w:jc w:val="center"/>
              <w:rPr>
                <w:rStyle w:val="37"/>
                <w:rFonts w:hint="eastAsia" w:asciiTheme="minorEastAsia" w:hAnsiTheme="minorEastAsia" w:eastAsiaTheme="minorEastAsia" w:cstheme="minorEastAsia"/>
                <w:b/>
                <w:bCs/>
                <w:spacing w:val="0"/>
                <w:sz w:val="24"/>
                <w:szCs w:val="24"/>
              </w:rPr>
            </w:pPr>
            <w:r>
              <w:rPr>
                <w:rStyle w:val="37"/>
                <w:rFonts w:ascii="Times New Roman" w:hAnsi="Times New Roman" w:eastAsia="宋体" w:cs="Times New Roman"/>
                <w:b/>
                <w:bCs/>
                <w:color w:val="000000" w:themeColor="text1"/>
                <w:spacing w:val="0"/>
                <w:sz w:val="24"/>
                <w:szCs w:val="24"/>
                <w:highlight w:val="none"/>
              </w:rPr>
              <w:t>批准文号</w:t>
            </w:r>
          </w:p>
        </w:tc>
        <w:tc>
          <w:tcPr>
            <w:tcW w:w="2647" w:type="dxa"/>
            <w:gridSpan w:val="3"/>
            <w:shd w:val="clear" w:color="auto" w:fill="FFFFFF"/>
            <w:vAlign w:val="center"/>
          </w:tcPr>
          <w:p w14:paraId="73721791">
            <w:pPr>
              <w:pStyle w:val="36"/>
              <w:keepNext w:val="0"/>
              <w:keepLines w:val="0"/>
              <w:suppressLineNumbers w:val="0"/>
              <w:shd w:val="clear" w:color="auto" w:fill="auto"/>
              <w:spacing w:before="0" w:beforeAutospacing="0" w:after="0" w:afterAutospacing="0" w:line="240" w:lineRule="auto"/>
              <w:ind w:left="0" w:right="0" w:firstLine="0" w:firstLineChars="0"/>
              <w:jc w:val="center"/>
              <w:rPr>
                <w:rStyle w:val="37"/>
                <w:rFonts w:hint="default" w:asciiTheme="minorEastAsia" w:hAnsiTheme="minorEastAsia" w:eastAsiaTheme="minorEastAsia" w:cstheme="minorEastAsia"/>
                <w:spacing w:val="0"/>
                <w:sz w:val="24"/>
                <w:szCs w:val="24"/>
                <w:lang w:val="en-US" w:eastAsia="zh-CN"/>
              </w:rPr>
            </w:pPr>
            <w:r>
              <w:rPr>
                <w:rFonts w:hint="eastAsia" w:ascii="Times New Roman" w:hAnsi="Times New Roman" w:cs="Times New Roman"/>
                <w:color w:val="auto"/>
                <w:sz w:val="24"/>
                <w:szCs w:val="24"/>
                <w:highlight w:val="none"/>
                <w:lang w:val="en-US" w:eastAsia="zh-CN"/>
              </w:rPr>
              <w:t>2404-410181-04-01-810181</w:t>
            </w:r>
          </w:p>
        </w:tc>
      </w:tr>
      <w:tr w14:paraId="6DA48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627" w:hRule="atLeast"/>
          <w:jc w:val="center"/>
        </w:trPr>
        <w:tc>
          <w:tcPr>
            <w:tcW w:w="1802" w:type="dxa"/>
            <w:shd w:val="clear" w:color="auto" w:fill="FFFFFF"/>
            <w:vAlign w:val="center"/>
          </w:tcPr>
          <w:p w14:paraId="3DAC99C2">
            <w:pPr>
              <w:pStyle w:val="36"/>
              <w:keepNext w:val="0"/>
              <w:keepLines w:val="0"/>
              <w:suppressLineNumbers w:val="0"/>
              <w:shd w:val="clear" w:color="auto" w:fill="auto"/>
              <w:spacing w:before="0" w:beforeAutospacing="0" w:after="0" w:afterAutospacing="0" w:line="280" w:lineRule="exact"/>
              <w:ind w:left="0" w:right="0" w:firstLine="0"/>
              <w:jc w:val="center"/>
              <w:rPr>
                <w:rStyle w:val="37"/>
                <w:rFonts w:ascii="Times New Roman" w:hAnsi="Times New Roman" w:cs="Times New Roman" w:eastAsiaTheme="minorEastAsia"/>
                <w:b/>
                <w:bCs/>
                <w:spacing w:val="0"/>
                <w:sz w:val="24"/>
                <w:szCs w:val="24"/>
              </w:rPr>
            </w:pPr>
            <w:r>
              <w:rPr>
                <w:rStyle w:val="37"/>
                <w:rFonts w:ascii="Times New Roman" w:hAnsi="Times New Roman" w:cs="Times New Roman" w:eastAsiaTheme="minorEastAsia"/>
                <w:b/>
                <w:bCs/>
                <w:spacing w:val="0"/>
                <w:sz w:val="24"/>
                <w:szCs w:val="24"/>
              </w:rPr>
              <w:t>环评报告编制单位</w:t>
            </w:r>
          </w:p>
        </w:tc>
        <w:tc>
          <w:tcPr>
            <w:tcW w:w="2993" w:type="dxa"/>
            <w:gridSpan w:val="3"/>
            <w:shd w:val="clear" w:color="auto" w:fill="FFFFFF"/>
            <w:vAlign w:val="center"/>
          </w:tcPr>
          <w:p w14:paraId="4A2CF1A6">
            <w:pPr>
              <w:pStyle w:val="36"/>
              <w:keepNext w:val="0"/>
              <w:keepLines w:val="0"/>
              <w:suppressLineNumbers w:val="0"/>
              <w:shd w:val="clear" w:color="auto" w:fill="auto"/>
              <w:spacing w:before="0" w:beforeAutospacing="0" w:after="0" w:afterAutospacing="0" w:line="240" w:lineRule="auto"/>
              <w:ind w:left="0" w:right="0" w:firstLine="0" w:firstLineChars="0"/>
              <w:jc w:val="both"/>
              <w:rPr>
                <w:rStyle w:val="37"/>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z w:val="24"/>
                <w:szCs w:val="24"/>
                <w:highlight w:val="none"/>
                <w:lang w:eastAsia="zh-CN"/>
              </w:rPr>
              <w:t>河南</w:t>
            </w:r>
            <w:r>
              <w:rPr>
                <w:rFonts w:hint="eastAsia" w:asciiTheme="minorEastAsia" w:hAnsiTheme="minorEastAsia" w:eastAsiaTheme="minorEastAsia" w:cstheme="minorEastAsia"/>
                <w:sz w:val="24"/>
                <w:szCs w:val="24"/>
                <w:highlight w:val="none"/>
                <w:lang w:val="en-US" w:eastAsia="zh-CN"/>
              </w:rPr>
              <w:t>冠众环境科技</w:t>
            </w:r>
            <w:r>
              <w:rPr>
                <w:rFonts w:hint="eastAsia" w:asciiTheme="minorEastAsia" w:hAnsiTheme="minorEastAsia" w:eastAsiaTheme="minorEastAsia" w:cstheme="minorEastAsia"/>
                <w:sz w:val="24"/>
                <w:szCs w:val="24"/>
                <w:highlight w:val="none"/>
                <w:lang w:eastAsia="zh-CN"/>
              </w:rPr>
              <w:t>有限公司</w:t>
            </w:r>
          </w:p>
        </w:tc>
        <w:tc>
          <w:tcPr>
            <w:tcW w:w="1231" w:type="dxa"/>
            <w:gridSpan w:val="3"/>
            <w:shd w:val="clear" w:color="auto" w:fill="FFFFFF"/>
            <w:vAlign w:val="center"/>
          </w:tcPr>
          <w:p w14:paraId="6AD9D2E5">
            <w:pPr>
              <w:pStyle w:val="36"/>
              <w:keepNext w:val="0"/>
              <w:keepLines w:val="0"/>
              <w:suppressLineNumbers w:val="0"/>
              <w:shd w:val="clear" w:color="auto" w:fill="auto"/>
              <w:spacing w:before="0" w:beforeAutospacing="0" w:after="0" w:afterAutospacing="0" w:line="240" w:lineRule="auto"/>
              <w:ind w:left="0" w:right="0" w:firstLine="0" w:firstLineChars="0"/>
              <w:jc w:val="center"/>
              <w:rPr>
                <w:rStyle w:val="37"/>
                <w:rFonts w:hint="eastAsia" w:asciiTheme="minorEastAsia" w:hAnsiTheme="minorEastAsia" w:eastAsiaTheme="minorEastAsia" w:cstheme="minorEastAsia"/>
                <w:b/>
                <w:bCs/>
                <w:spacing w:val="0"/>
                <w:sz w:val="24"/>
                <w:szCs w:val="24"/>
              </w:rPr>
            </w:pPr>
            <w:r>
              <w:rPr>
                <w:rStyle w:val="37"/>
                <w:rFonts w:ascii="Times New Roman" w:hAnsi="Times New Roman" w:eastAsia="宋体" w:cs="Times New Roman"/>
                <w:b/>
                <w:bCs/>
                <w:spacing w:val="0"/>
                <w:sz w:val="24"/>
                <w:szCs w:val="24"/>
                <w:highlight w:val="none"/>
              </w:rPr>
              <w:t>环评时间</w:t>
            </w:r>
          </w:p>
        </w:tc>
        <w:tc>
          <w:tcPr>
            <w:tcW w:w="2647" w:type="dxa"/>
            <w:gridSpan w:val="3"/>
            <w:shd w:val="clear" w:color="auto" w:fill="FFFFFF"/>
            <w:vAlign w:val="center"/>
          </w:tcPr>
          <w:p w14:paraId="3D22263A">
            <w:pPr>
              <w:pStyle w:val="36"/>
              <w:keepNext w:val="0"/>
              <w:keepLines w:val="0"/>
              <w:suppressLineNumbers w:val="0"/>
              <w:shd w:val="clear" w:color="auto" w:fill="auto"/>
              <w:spacing w:before="0" w:beforeAutospacing="0" w:after="0" w:afterAutospacing="0" w:line="240" w:lineRule="auto"/>
              <w:ind w:left="0" w:right="0" w:firstLine="0" w:firstLineChars="0"/>
              <w:jc w:val="center"/>
              <w:rPr>
                <w:rStyle w:val="37"/>
                <w:rFonts w:hint="eastAsia" w:asciiTheme="minorEastAsia" w:hAnsiTheme="minorEastAsia" w:eastAsiaTheme="minorEastAsia" w:cstheme="minorEastAsia"/>
                <w:spacing w:val="0"/>
                <w:sz w:val="24"/>
                <w:szCs w:val="24"/>
                <w:highlight w:val="none"/>
                <w:lang w:eastAsia="zh-CN"/>
              </w:rPr>
            </w:pPr>
            <w:r>
              <w:rPr>
                <w:rStyle w:val="37"/>
                <w:rFonts w:hint="eastAsia" w:ascii="Times New Roman" w:hAnsi="Times New Roman" w:eastAsia="宋体" w:cs="Times New Roman"/>
                <w:color w:val="auto"/>
                <w:spacing w:val="0"/>
                <w:sz w:val="24"/>
                <w:szCs w:val="24"/>
                <w:highlight w:val="none"/>
                <w:lang w:val="en-US" w:eastAsia="zh-CN"/>
              </w:rPr>
              <w:t>2024</w:t>
            </w:r>
            <w:r>
              <w:rPr>
                <w:rStyle w:val="37"/>
                <w:rFonts w:ascii="Times New Roman" w:hAnsi="Times New Roman" w:eastAsia="宋体" w:cs="Times New Roman"/>
                <w:color w:val="auto"/>
                <w:spacing w:val="0"/>
                <w:sz w:val="24"/>
                <w:szCs w:val="24"/>
                <w:highlight w:val="none"/>
                <w:lang w:val="en-US"/>
              </w:rPr>
              <w:t>年</w:t>
            </w:r>
            <w:r>
              <w:rPr>
                <w:rStyle w:val="37"/>
                <w:rFonts w:hint="eastAsia" w:ascii="Times New Roman" w:hAnsi="Times New Roman" w:eastAsia="宋体" w:cs="Times New Roman"/>
                <w:color w:val="auto"/>
                <w:spacing w:val="0"/>
                <w:sz w:val="24"/>
                <w:szCs w:val="24"/>
                <w:highlight w:val="none"/>
                <w:lang w:val="en-US" w:eastAsia="zh-CN"/>
              </w:rPr>
              <w:t>07</w:t>
            </w:r>
            <w:r>
              <w:rPr>
                <w:rStyle w:val="37"/>
                <w:rFonts w:ascii="Times New Roman" w:hAnsi="Times New Roman" w:eastAsia="宋体" w:cs="Times New Roman"/>
                <w:color w:val="auto"/>
                <w:spacing w:val="0"/>
                <w:sz w:val="24"/>
                <w:szCs w:val="24"/>
                <w:highlight w:val="none"/>
                <w:lang w:val="en-US"/>
              </w:rPr>
              <w:t>月</w:t>
            </w:r>
          </w:p>
        </w:tc>
      </w:tr>
      <w:tr w14:paraId="44ABF7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657" w:hRule="atLeast"/>
          <w:jc w:val="center"/>
        </w:trPr>
        <w:tc>
          <w:tcPr>
            <w:tcW w:w="1802" w:type="dxa"/>
            <w:shd w:val="clear" w:color="auto" w:fill="FFFFFF"/>
            <w:vAlign w:val="center"/>
          </w:tcPr>
          <w:p w14:paraId="3DEB0B6A">
            <w:pPr>
              <w:pStyle w:val="36"/>
              <w:keepNext w:val="0"/>
              <w:keepLines w:val="0"/>
              <w:suppressLineNumbers w:val="0"/>
              <w:shd w:val="clear" w:color="auto" w:fill="auto"/>
              <w:spacing w:before="0" w:beforeAutospacing="0" w:after="0" w:afterAutospacing="0" w:line="280" w:lineRule="exact"/>
              <w:ind w:left="0" w:right="0" w:firstLine="0"/>
              <w:jc w:val="center"/>
              <w:rPr>
                <w:rStyle w:val="37"/>
                <w:rFonts w:ascii="Times New Roman" w:hAnsi="Times New Roman" w:cs="Times New Roman" w:eastAsiaTheme="minorEastAsia"/>
                <w:b/>
                <w:bCs/>
                <w:spacing w:val="0"/>
                <w:sz w:val="24"/>
                <w:szCs w:val="24"/>
              </w:rPr>
            </w:pPr>
            <w:r>
              <w:rPr>
                <w:rStyle w:val="37"/>
                <w:rFonts w:ascii="Times New Roman" w:hAnsi="Times New Roman" w:cs="Times New Roman" w:eastAsiaTheme="minorEastAsia"/>
                <w:b/>
                <w:bCs/>
                <w:spacing w:val="0"/>
                <w:sz w:val="24"/>
                <w:szCs w:val="24"/>
              </w:rPr>
              <w:t>环评报告审批部门</w:t>
            </w:r>
          </w:p>
        </w:tc>
        <w:tc>
          <w:tcPr>
            <w:tcW w:w="2993" w:type="dxa"/>
            <w:gridSpan w:val="3"/>
            <w:shd w:val="clear" w:color="auto" w:fill="FFFFFF"/>
            <w:vAlign w:val="center"/>
          </w:tcPr>
          <w:p w14:paraId="389A804C">
            <w:pPr>
              <w:pStyle w:val="36"/>
              <w:keepNext w:val="0"/>
              <w:keepLines w:val="0"/>
              <w:suppressLineNumbers w:val="0"/>
              <w:shd w:val="clear" w:color="auto" w:fill="auto"/>
              <w:spacing w:before="0" w:beforeAutospacing="0" w:after="0" w:afterAutospacing="0" w:line="240" w:lineRule="auto"/>
              <w:ind w:left="0" w:right="0" w:firstLine="0" w:firstLineChars="0"/>
              <w:jc w:val="center"/>
              <w:rPr>
                <w:rStyle w:val="37"/>
                <w:rFonts w:hint="eastAsia" w:asciiTheme="minorEastAsia" w:hAnsiTheme="minorEastAsia" w:eastAsiaTheme="minorEastAsia" w:cstheme="minorEastAsia"/>
                <w:spacing w:val="0"/>
                <w:sz w:val="24"/>
                <w:szCs w:val="24"/>
                <w:lang w:val="en-US"/>
              </w:rPr>
            </w:pPr>
            <w:r>
              <w:rPr>
                <w:rStyle w:val="37"/>
                <w:rFonts w:hint="eastAsia" w:ascii="Times New Roman" w:hAnsi="Times New Roman" w:eastAsia="宋体" w:cs="Times New Roman"/>
                <w:spacing w:val="0"/>
                <w:sz w:val="24"/>
                <w:szCs w:val="24"/>
                <w:highlight w:val="none"/>
                <w:lang w:val="en-US" w:eastAsia="zh-CN"/>
              </w:rPr>
              <w:t>郑州市生态环境局巩义分局</w:t>
            </w:r>
          </w:p>
        </w:tc>
        <w:tc>
          <w:tcPr>
            <w:tcW w:w="1231" w:type="dxa"/>
            <w:gridSpan w:val="3"/>
            <w:shd w:val="clear" w:color="auto" w:fill="FFFFFF"/>
            <w:vAlign w:val="center"/>
          </w:tcPr>
          <w:p w14:paraId="1A00960A">
            <w:pPr>
              <w:pStyle w:val="36"/>
              <w:keepNext w:val="0"/>
              <w:keepLines w:val="0"/>
              <w:suppressLineNumbers w:val="0"/>
              <w:shd w:val="clear" w:color="auto" w:fill="auto"/>
              <w:spacing w:before="0" w:beforeAutospacing="0" w:after="0" w:afterAutospacing="0" w:line="240" w:lineRule="auto"/>
              <w:ind w:left="0" w:right="0" w:firstLine="0" w:firstLineChars="0"/>
              <w:jc w:val="center"/>
              <w:rPr>
                <w:rStyle w:val="37"/>
                <w:rFonts w:hint="eastAsia" w:asciiTheme="minorEastAsia" w:hAnsiTheme="minorEastAsia" w:eastAsiaTheme="minorEastAsia" w:cstheme="minorEastAsia"/>
                <w:b/>
                <w:bCs/>
                <w:spacing w:val="0"/>
                <w:sz w:val="24"/>
                <w:szCs w:val="24"/>
              </w:rPr>
            </w:pPr>
            <w:r>
              <w:rPr>
                <w:rStyle w:val="37"/>
                <w:rFonts w:ascii="Times New Roman" w:hAnsi="Times New Roman" w:eastAsia="宋体" w:cs="Times New Roman"/>
                <w:b/>
                <w:bCs/>
                <w:spacing w:val="0"/>
                <w:sz w:val="24"/>
                <w:szCs w:val="24"/>
                <w:highlight w:val="none"/>
              </w:rPr>
              <w:t>审批时间与文号</w:t>
            </w:r>
          </w:p>
        </w:tc>
        <w:tc>
          <w:tcPr>
            <w:tcW w:w="2647" w:type="dxa"/>
            <w:gridSpan w:val="3"/>
            <w:shd w:val="clear" w:color="auto" w:fill="FFFFFF"/>
            <w:vAlign w:val="center"/>
          </w:tcPr>
          <w:p w14:paraId="51A14508">
            <w:pPr>
              <w:pStyle w:val="36"/>
              <w:keepNext w:val="0"/>
              <w:keepLines w:val="0"/>
              <w:suppressLineNumbers w:val="0"/>
              <w:shd w:val="clear" w:color="auto" w:fill="auto"/>
              <w:spacing w:before="0" w:beforeAutospacing="0" w:after="0" w:afterAutospacing="0" w:line="240" w:lineRule="auto"/>
              <w:ind w:left="0" w:right="0" w:firstLine="0" w:firstLineChars="0"/>
              <w:jc w:val="center"/>
              <w:rPr>
                <w:rStyle w:val="37"/>
                <w:rFonts w:ascii="Times New Roman" w:hAnsi="Times New Roman" w:eastAsia="宋体" w:cs="Times New Roman"/>
                <w:color w:val="auto"/>
                <w:spacing w:val="0"/>
                <w:sz w:val="24"/>
                <w:szCs w:val="24"/>
                <w:highlight w:val="none"/>
                <w:lang w:val="en-US"/>
              </w:rPr>
            </w:pPr>
            <w:r>
              <w:rPr>
                <w:rStyle w:val="37"/>
                <w:rFonts w:ascii="Times New Roman" w:hAnsi="Times New Roman" w:eastAsia="宋体" w:cs="Times New Roman"/>
                <w:color w:val="auto"/>
                <w:spacing w:val="0"/>
                <w:sz w:val="24"/>
                <w:szCs w:val="24"/>
                <w:highlight w:val="none"/>
                <w:lang w:val="en-US"/>
              </w:rPr>
              <w:t>巩</w:t>
            </w:r>
            <w:r>
              <w:rPr>
                <w:rStyle w:val="37"/>
                <w:rFonts w:hint="eastAsia" w:ascii="Times New Roman" w:hAnsi="Times New Roman" w:eastAsia="宋体" w:cs="Times New Roman"/>
                <w:color w:val="auto"/>
                <w:spacing w:val="0"/>
                <w:sz w:val="24"/>
                <w:szCs w:val="24"/>
                <w:highlight w:val="none"/>
                <w:lang w:val="en-US" w:eastAsia="zh-CN"/>
              </w:rPr>
              <w:t>义</w:t>
            </w:r>
            <w:r>
              <w:rPr>
                <w:rStyle w:val="37"/>
                <w:rFonts w:ascii="Times New Roman" w:hAnsi="Times New Roman" w:eastAsia="宋体" w:cs="Times New Roman"/>
                <w:color w:val="auto"/>
                <w:spacing w:val="0"/>
                <w:sz w:val="24"/>
                <w:szCs w:val="24"/>
                <w:highlight w:val="none"/>
                <w:lang w:val="en-US"/>
              </w:rPr>
              <w:t>环建审【</w:t>
            </w:r>
            <w:r>
              <w:rPr>
                <w:rStyle w:val="37"/>
                <w:rFonts w:hint="eastAsia" w:ascii="Times New Roman" w:hAnsi="Times New Roman" w:eastAsia="宋体" w:cs="Times New Roman"/>
                <w:color w:val="auto"/>
                <w:spacing w:val="0"/>
                <w:sz w:val="24"/>
                <w:szCs w:val="24"/>
                <w:highlight w:val="none"/>
                <w:lang w:val="en-US" w:eastAsia="zh-CN"/>
              </w:rPr>
              <w:t>2024</w:t>
            </w:r>
            <w:r>
              <w:rPr>
                <w:rStyle w:val="37"/>
                <w:rFonts w:ascii="Times New Roman" w:hAnsi="Times New Roman" w:eastAsia="宋体" w:cs="Times New Roman"/>
                <w:color w:val="auto"/>
                <w:spacing w:val="0"/>
                <w:sz w:val="24"/>
                <w:szCs w:val="24"/>
                <w:highlight w:val="none"/>
                <w:lang w:val="en-US"/>
              </w:rPr>
              <w:t>】</w:t>
            </w:r>
            <w:r>
              <w:rPr>
                <w:rStyle w:val="37"/>
                <w:rFonts w:hint="eastAsia" w:ascii="Times New Roman" w:hAnsi="Times New Roman" w:eastAsia="宋体" w:cs="Times New Roman"/>
                <w:color w:val="auto"/>
                <w:spacing w:val="0"/>
                <w:sz w:val="24"/>
                <w:szCs w:val="24"/>
                <w:highlight w:val="none"/>
                <w:lang w:val="en-US" w:eastAsia="zh-CN"/>
              </w:rPr>
              <w:t>50</w:t>
            </w:r>
            <w:r>
              <w:rPr>
                <w:rStyle w:val="37"/>
                <w:rFonts w:ascii="Times New Roman" w:hAnsi="Times New Roman" w:eastAsia="宋体" w:cs="Times New Roman"/>
                <w:color w:val="auto"/>
                <w:spacing w:val="0"/>
                <w:sz w:val="24"/>
                <w:szCs w:val="24"/>
                <w:highlight w:val="none"/>
                <w:lang w:val="en-US"/>
              </w:rPr>
              <w:t>号</w:t>
            </w:r>
          </w:p>
          <w:p w14:paraId="39344D3A">
            <w:pPr>
              <w:pStyle w:val="36"/>
              <w:keepNext w:val="0"/>
              <w:keepLines w:val="0"/>
              <w:suppressLineNumbers w:val="0"/>
              <w:shd w:val="clear" w:color="auto" w:fill="auto"/>
              <w:spacing w:before="0" w:beforeAutospacing="0" w:after="0" w:afterAutospacing="0" w:line="240" w:lineRule="auto"/>
              <w:ind w:left="0" w:right="0" w:firstLine="0" w:firstLineChars="0"/>
              <w:jc w:val="center"/>
              <w:rPr>
                <w:rStyle w:val="37"/>
                <w:rFonts w:hint="default" w:ascii="Times New Roman" w:hAnsi="Times New Roman" w:eastAsia="宋体" w:cs="Times New Roman"/>
                <w:color w:val="auto"/>
                <w:spacing w:val="0"/>
                <w:sz w:val="24"/>
                <w:szCs w:val="24"/>
                <w:highlight w:val="none"/>
                <w:lang w:val="en-US" w:eastAsia="zh-CN"/>
              </w:rPr>
            </w:pPr>
            <w:r>
              <w:rPr>
                <w:rStyle w:val="37"/>
                <w:rFonts w:hint="eastAsia" w:ascii="Times New Roman" w:hAnsi="Times New Roman" w:eastAsia="宋体" w:cs="Times New Roman"/>
                <w:color w:val="auto"/>
                <w:spacing w:val="0"/>
                <w:sz w:val="24"/>
                <w:szCs w:val="24"/>
                <w:highlight w:val="none"/>
                <w:lang w:val="en-US" w:eastAsia="zh-CN"/>
              </w:rPr>
              <w:t>2024年09月14日</w:t>
            </w:r>
          </w:p>
        </w:tc>
      </w:tr>
      <w:tr w14:paraId="6C7A6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14:paraId="5C26DA7D">
            <w:pPr>
              <w:pStyle w:val="36"/>
              <w:keepNext w:val="0"/>
              <w:keepLines w:val="0"/>
              <w:suppressLineNumbers w:val="0"/>
              <w:shd w:val="clear" w:color="auto" w:fill="auto"/>
              <w:spacing w:before="0" w:beforeAutospacing="0" w:after="0" w:afterAutospacing="0" w:line="280" w:lineRule="exact"/>
              <w:ind w:left="0" w:right="0" w:firstLine="0"/>
              <w:jc w:val="center"/>
              <w:rPr>
                <w:rStyle w:val="37"/>
                <w:rFonts w:ascii="Times New Roman" w:hAnsi="Times New Roman" w:cs="Times New Roman" w:eastAsiaTheme="minorEastAsia"/>
                <w:b/>
                <w:bCs/>
                <w:spacing w:val="0"/>
                <w:sz w:val="24"/>
                <w:szCs w:val="24"/>
              </w:rPr>
            </w:pPr>
            <w:r>
              <w:rPr>
                <w:rStyle w:val="37"/>
                <w:rFonts w:ascii="Times New Roman" w:hAnsi="Times New Roman" w:cs="Times New Roman" w:eastAsiaTheme="minorEastAsia"/>
                <w:b/>
                <w:bCs/>
                <w:spacing w:val="0"/>
                <w:sz w:val="24"/>
                <w:szCs w:val="24"/>
              </w:rPr>
              <w:t>开工时间</w:t>
            </w:r>
          </w:p>
        </w:tc>
        <w:tc>
          <w:tcPr>
            <w:tcW w:w="2993" w:type="dxa"/>
            <w:gridSpan w:val="3"/>
            <w:shd w:val="clear" w:color="auto" w:fill="FFFFFF"/>
            <w:vAlign w:val="center"/>
          </w:tcPr>
          <w:p w14:paraId="78AB88A5">
            <w:pPr>
              <w:pStyle w:val="36"/>
              <w:keepNext w:val="0"/>
              <w:keepLines w:val="0"/>
              <w:suppressLineNumbers w:val="0"/>
              <w:shd w:val="clear" w:color="auto" w:fill="auto"/>
              <w:spacing w:before="0" w:beforeAutospacing="0" w:after="0" w:afterAutospacing="0" w:line="240" w:lineRule="auto"/>
              <w:ind w:left="0" w:right="0" w:firstLine="0" w:firstLineChars="0"/>
              <w:jc w:val="center"/>
              <w:rPr>
                <w:rStyle w:val="37"/>
                <w:rFonts w:hint="eastAsia" w:asciiTheme="minorEastAsia" w:hAnsiTheme="minorEastAsia" w:eastAsiaTheme="minorEastAsia" w:cstheme="minorEastAsia"/>
                <w:color w:val="auto"/>
                <w:spacing w:val="0"/>
                <w:sz w:val="24"/>
                <w:szCs w:val="24"/>
                <w:highlight w:val="none"/>
              </w:rPr>
            </w:pPr>
            <w:r>
              <w:rPr>
                <w:rStyle w:val="37"/>
                <w:rFonts w:hint="eastAsia" w:ascii="Times New Roman" w:hAnsi="Times New Roman" w:eastAsia="宋体" w:cs="Times New Roman"/>
                <w:color w:val="000000" w:themeColor="text1"/>
                <w:spacing w:val="0"/>
                <w:sz w:val="24"/>
                <w:szCs w:val="24"/>
                <w:highlight w:val="none"/>
                <w:lang w:val="en-US" w:eastAsia="zh-CN"/>
              </w:rPr>
              <w:t>2024</w:t>
            </w:r>
            <w:r>
              <w:rPr>
                <w:rStyle w:val="37"/>
                <w:rFonts w:ascii="Times New Roman" w:hAnsi="Times New Roman" w:eastAsia="宋体" w:cs="Times New Roman"/>
                <w:color w:val="000000" w:themeColor="text1"/>
                <w:spacing w:val="0"/>
                <w:sz w:val="24"/>
                <w:szCs w:val="24"/>
                <w:highlight w:val="none"/>
                <w:lang w:val="en-US"/>
              </w:rPr>
              <w:t>年</w:t>
            </w:r>
            <w:r>
              <w:rPr>
                <w:rStyle w:val="37"/>
                <w:rFonts w:hint="eastAsia" w:ascii="Times New Roman" w:hAnsi="Times New Roman" w:eastAsia="宋体" w:cs="Times New Roman"/>
                <w:color w:val="000000" w:themeColor="text1"/>
                <w:spacing w:val="0"/>
                <w:sz w:val="24"/>
                <w:szCs w:val="24"/>
                <w:highlight w:val="none"/>
                <w:lang w:val="en-US" w:eastAsia="zh-CN"/>
              </w:rPr>
              <w:t>9</w:t>
            </w:r>
            <w:r>
              <w:rPr>
                <w:rStyle w:val="37"/>
                <w:rFonts w:ascii="Times New Roman" w:hAnsi="Times New Roman" w:eastAsia="宋体" w:cs="Times New Roman"/>
                <w:color w:val="000000" w:themeColor="text1"/>
                <w:spacing w:val="0"/>
                <w:sz w:val="24"/>
                <w:szCs w:val="24"/>
                <w:highlight w:val="none"/>
                <w:lang w:val="en-US"/>
              </w:rPr>
              <w:t>月</w:t>
            </w:r>
          </w:p>
        </w:tc>
        <w:tc>
          <w:tcPr>
            <w:tcW w:w="1231" w:type="dxa"/>
            <w:gridSpan w:val="3"/>
            <w:shd w:val="clear" w:color="auto" w:fill="FFFFFF"/>
            <w:vAlign w:val="center"/>
          </w:tcPr>
          <w:p w14:paraId="0D62BC6C">
            <w:pPr>
              <w:pStyle w:val="36"/>
              <w:keepNext w:val="0"/>
              <w:keepLines w:val="0"/>
              <w:suppressLineNumbers w:val="0"/>
              <w:shd w:val="clear" w:color="auto" w:fill="auto"/>
              <w:spacing w:before="0" w:beforeAutospacing="0" w:after="0" w:afterAutospacing="0" w:line="240" w:lineRule="auto"/>
              <w:ind w:left="0" w:right="0" w:firstLine="0" w:firstLineChars="0"/>
              <w:jc w:val="center"/>
              <w:rPr>
                <w:rStyle w:val="37"/>
                <w:rFonts w:hint="eastAsia" w:asciiTheme="minorEastAsia" w:hAnsiTheme="minorEastAsia" w:eastAsiaTheme="minorEastAsia" w:cstheme="minorEastAsia"/>
                <w:b/>
                <w:bCs/>
                <w:color w:val="auto"/>
                <w:spacing w:val="0"/>
                <w:sz w:val="24"/>
                <w:szCs w:val="24"/>
                <w:highlight w:val="none"/>
              </w:rPr>
            </w:pPr>
            <w:r>
              <w:rPr>
                <w:rStyle w:val="37"/>
                <w:rFonts w:ascii="Times New Roman" w:hAnsi="Times New Roman" w:eastAsia="宋体" w:cs="Times New Roman"/>
                <w:b/>
                <w:bCs/>
                <w:color w:val="000000" w:themeColor="text1"/>
                <w:spacing w:val="0"/>
                <w:sz w:val="24"/>
                <w:szCs w:val="24"/>
                <w:highlight w:val="none"/>
              </w:rPr>
              <w:t>竣工时间</w:t>
            </w:r>
          </w:p>
        </w:tc>
        <w:tc>
          <w:tcPr>
            <w:tcW w:w="2647" w:type="dxa"/>
            <w:gridSpan w:val="3"/>
            <w:shd w:val="clear" w:color="auto" w:fill="FFFFFF"/>
            <w:vAlign w:val="center"/>
          </w:tcPr>
          <w:p w14:paraId="36F8A030">
            <w:pPr>
              <w:pStyle w:val="36"/>
              <w:keepNext w:val="0"/>
              <w:keepLines w:val="0"/>
              <w:suppressLineNumbers w:val="0"/>
              <w:shd w:val="clear" w:color="auto" w:fill="auto"/>
              <w:spacing w:before="0" w:beforeAutospacing="0" w:after="0" w:afterAutospacing="0" w:line="240" w:lineRule="auto"/>
              <w:ind w:left="0" w:right="0" w:firstLine="0" w:firstLineChars="0"/>
              <w:jc w:val="center"/>
              <w:rPr>
                <w:rStyle w:val="37"/>
                <w:rFonts w:hint="eastAsia" w:asciiTheme="minorEastAsia" w:hAnsiTheme="minorEastAsia" w:eastAsiaTheme="minorEastAsia" w:cstheme="minorEastAsia"/>
                <w:color w:val="auto"/>
                <w:spacing w:val="0"/>
                <w:sz w:val="24"/>
                <w:szCs w:val="24"/>
                <w:highlight w:val="none"/>
              </w:rPr>
            </w:pPr>
            <w:r>
              <w:rPr>
                <w:rStyle w:val="37"/>
                <w:rFonts w:hint="eastAsia" w:ascii="Times New Roman" w:hAnsi="Times New Roman" w:eastAsia="宋体" w:cs="Times New Roman"/>
                <w:color w:val="000000" w:themeColor="text1"/>
                <w:spacing w:val="0"/>
                <w:sz w:val="24"/>
                <w:szCs w:val="24"/>
                <w:highlight w:val="none"/>
                <w:lang w:val="en-US" w:eastAsia="zh-CN"/>
              </w:rPr>
              <w:t>2024.</w:t>
            </w:r>
            <w:r>
              <w:rPr>
                <w:rStyle w:val="37"/>
                <w:rFonts w:ascii="Times New Roman" w:hAnsi="Times New Roman" w:eastAsia="宋体" w:cs="Times New Roman"/>
                <w:color w:val="000000" w:themeColor="text1"/>
                <w:spacing w:val="0"/>
                <w:sz w:val="24"/>
                <w:szCs w:val="24"/>
                <w:highlight w:val="none"/>
                <w:lang w:val="en-US"/>
              </w:rPr>
              <w:t>年</w:t>
            </w:r>
            <w:r>
              <w:rPr>
                <w:rStyle w:val="37"/>
                <w:rFonts w:hint="eastAsia" w:ascii="Times New Roman" w:hAnsi="Times New Roman" w:eastAsia="宋体" w:cs="Times New Roman"/>
                <w:color w:val="000000" w:themeColor="text1"/>
                <w:spacing w:val="0"/>
                <w:sz w:val="24"/>
                <w:szCs w:val="24"/>
                <w:highlight w:val="none"/>
                <w:lang w:val="en-US" w:eastAsia="zh-CN"/>
              </w:rPr>
              <w:t>12</w:t>
            </w:r>
            <w:r>
              <w:rPr>
                <w:rStyle w:val="37"/>
                <w:rFonts w:ascii="Times New Roman" w:hAnsi="Times New Roman" w:eastAsia="宋体" w:cs="Times New Roman"/>
                <w:color w:val="000000" w:themeColor="text1"/>
                <w:spacing w:val="0"/>
                <w:sz w:val="24"/>
                <w:szCs w:val="24"/>
                <w:highlight w:val="none"/>
                <w:lang w:val="en-US"/>
              </w:rPr>
              <w:t>月</w:t>
            </w:r>
          </w:p>
        </w:tc>
      </w:tr>
      <w:tr w14:paraId="6E4BE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14:paraId="16C5FF8A">
            <w:pPr>
              <w:pStyle w:val="36"/>
              <w:keepNext w:val="0"/>
              <w:keepLines w:val="0"/>
              <w:suppressLineNumbers w:val="0"/>
              <w:shd w:val="clear" w:color="auto" w:fill="auto"/>
              <w:spacing w:before="0" w:beforeAutospacing="0" w:after="0" w:afterAutospacing="0" w:line="280" w:lineRule="exact"/>
              <w:ind w:left="0" w:right="0" w:firstLine="0"/>
              <w:jc w:val="center"/>
              <w:rPr>
                <w:rStyle w:val="37"/>
                <w:rFonts w:ascii="Times New Roman" w:hAnsi="Times New Roman" w:cs="Times New Roman" w:eastAsiaTheme="minorEastAsia"/>
                <w:b/>
                <w:bCs/>
                <w:spacing w:val="0"/>
                <w:sz w:val="24"/>
                <w:szCs w:val="24"/>
              </w:rPr>
            </w:pPr>
            <w:r>
              <w:rPr>
                <w:rStyle w:val="37"/>
                <w:rFonts w:ascii="Times New Roman" w:hAnsi="Times New Roman" w:cs="Times New Roman" w:eastAsiaTheme="minorEastAsia"/>
                <w:b/>
                <w:bCs/>
                <w:spacing w:val="0"/>
                <w:sz w:val="24"/>
                <w:szCs w:val="24"/>
              </w:rPr>
              <w:t>调试时间</w:t>
            </w:r>
          </w:p>
        </w:tc>
        <w:tc>
          <w:tcPr>
            <w:tcW w:w="6871" w:type="dxa"/>
            <w:gridSpan w:val="9"/>
            <w:shd w:val="clear" w:color="auto" w:fill="FFFFFF"/>
            <w:vAlign w:val="center"/>
          </w:tcPr>
          <w:p w14:paraId="7650DDF8">
            <w:pPr>
              <w:pStyle w:val="36"/>
              <w:keepNext w:val="0"/>
              <w:keepLines w:val="0"/>
              <w:suppressLineNumbers w:val="0"/>
              <w:shd w:val="clear" w:color="auto" w:fill="auto"/>
              <w:spacing w:before="0" w:beforeAutospacing="0" w:after="0" w:afterAutospacing="0" w:line="240" w:lineRule="auto"/>
              <w:ind w:left="0" w:right="0" w:firstLine="0" w:firstLineChars="0"/>
              <w:jc w:val="center"/>
              <w:rPr>
                <w:rStyle w:val="37"/>
                <w:rFonts w:hint="eastAsia" w:asciiTheme="minorEastAsia" w:hAnsiTheme="minorEastAsia" w:eastAsiaTheme="minorEastAsia" w:cstheme="minorEastAsia"/>
                <w:color w:val="auto"/>
                <w:spacing w:val="0"/>
                <w:sz w:val="24"/>
                <w:szCs w:val="24"/>
                <w:highlight w:val="none"/>
                <w:lang w:val="en-US" w:eastAsia="zh-CN"/>
              </w:rPr>
            </w:pPr>
            <w:r>
              <w:rPr>
                <w:rStyle w:val="37"/>
                <w:rFonts w:hint="eastAsia" w:ascii="Times New Roman" w:hAnsi="Times New Roman" w:eastAsia="宋体" w:cs="Times New Roman"/>
                <w:color w:val="000000" w:themeColor="text1"/>
                <w:spacing w:val="0"/>
                <w:sz w:val="24"/>
                <w:szCs w:val="24"/>
                <w:highlight w:val="none"/>
                <w:lang w:val="en-US" w:eastAsia="zh-CN"/>
              </w:rPr>
              <w:t>2025</w:t>
            </w:r>
            <w:r>
              <w:rPr>
                <w:rStyle w:val="37"/>
                <w:rFonts w:ascii="Times New Roman" w:hAnsi="Times New Roman" w:eastAsia="宋体" w:cs="Times New Roman"/>
                <w:color w:val="000000" w:themeColor="text1"/>
                <w:spacing w:val="0"/>
                <w:sz w:val="24"/>
                <w:szCs w:val="24"/>
                <w:highlight w:val="none"/>
                <w:lang w:val="en-US"/>
              </w:rPr>
              <w:t>年</w:t>
            </w:r>
            <w:r>
              <w:rPr>
                <w:rStyle w:val="37"/>
                <w:rFonts w:hint="eastAsia" w:ascii="Times New Roman" w:hAnsi="Times New Roman" w:eastAsia="宋体" w:cs="Times New Roman"/>
                <w:color w:val="000000" w:themeColor="text1"/>
                <w:spacing w:val="0"/>
                <w:sz w:val="24"/>
                <w:szCs w:val="24"/>
                <w:highlight w:val="none"/>
                <w:lang w:val="en-US" w:eastAsia="zh-CN"/>
              </w:rPr>
              <w:t>01</w:t>
            </w:r>
            <w:r>
              <w:rPr>
                <w:rStyle w:val="37"/>
                <w:rFonts w:hint="eastAsia" w:ascii="Times New Roman" w:hAnsi="Times New Roman" w:eastAsia="宋体" w:cs="Times New Roman"/>
                <w:color w:val="000000" w:themeColor="text1"/>
                <w:spacing w:val="0"/>
                <w:sz w:val="24"/>
                <w:szCs w:val="24"/>
                <w:highlight w:val="none"/>
                <w:lang w:val="en-US"/>
              </w:rPr>
              <w:t>月</w:t>
            </w:r>
            <w:r>
              <w:rPr>
                <w:rStyle w:val="37"/>
                <w:rFonts w:hint="eastAsia" w:ascii="Times New Roman" w:hAnsi="Times New Roman" w:eastAsia="宋体" w:cs="Times New Roman"/>
                <w:color w:val="000000" w:themeColor="text1"/>
                <w:spacing w:val="0"/>
                <w:sz w:val="24"/>
                <w:szCs w:val="24"/>
                <w:highlight w:val="none"/>
                <w:lang w:val="en-US" w:eastAsia="zh-CN"/>
              </w:rPr>
              <w:t>2</w:t>
            </w:r>
            <w:r>
              <w:rPr>
                <w:rStyle w:val="37"/>
                <w:rFonts w:hint="eastAsia" w:ascii="Times New Roman" w:hAnsi="Times New Roman" w:eastAsia="宋体" w:cs="Times New Roman"/>
                <w:color w:val="000000" w:themeColor="text1"/>
                <w:spacing w:val="0"/>
                <w:sz w:val="24"/>
                <w:szCs w:val="24"/>
                <w:highlight w:val="none"/>
                <w:lang w:val="en-US"/>
              </w:rPr>
              <w:t>日</w:t>
            </w:r>
          </w:p>
        </w:tc>
      </w:tr>
      <w:tr w14:paraId="63C30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14:paraId="3A6AA644">
            <w:pPr>
              <w:pStyle w:val="36"/>
              <w:keepNext w:val="0"/>
              <w:keepLines w:val="0"/>
              <w:suppressLineNumbers w:val="0"/>
              <w:shd w:val="clear" w:color="auto" w:fill="auto"/>
              <w:spacing w:before="0" w:beforeAutospacing="0" w:after="0" w:afterAutospacing="0" w:line="280" w:lineRule="exact"/>
              <w:ind w:left="0" w:right="0" w:firstLine="0"/>
              <w:jc w:val="center"/>
              <w:rPr>
                <w:rStyle w:val="37"/>
                <w:rFonts w:ascii="Times New Roman" w:hAnsi="Times New Roman" w:cs="Times New Roman" w:eastAsiaTheme="minorEastAsia"/>
                <w:b/>
                <w:bCs/>
                <w:spacing w:val="0"/>
                <w:sz w:val="24"/>
                <w:szCs w:val="24"/>
              </w:rPr>
            </w:pPr>
            <w:r>
              <w:rPr>
                <w:rStyle w:val="37"/>
                <w:rFonts w:ascii="Times New Roman" w:hAnsi="Times New Roman" w:cs="Times New Roman" w:eastAsiaTheme="minorEastAsia"/>
                <w:b/>
                <w:bCs/>
                <w:spacing w:val="0"/>
                <w:sz w:val="24"/>
                <w:szCs w:val="24"/>
              </w:rPr>
              <w:t>申领排污许可证情况</w:t>
            </w:r>
          </w:p>
        </w:tc>
        <w:tc>
          <w:tcPr>
            <w:tcW w:w="6871" w:type="dxa"/>
            <w:gridSpan w:val="9"/>
            <w:shd w:val="clear" w:color="auto" w:fill="FFFFFF"/>
            <w:vAlign w:val="center"/>
          </w:tcPr>
          <w:p w14:paraId="37FF0997">
            <w:pPr>
              <w:pStyle w:val="36"/>
              <w:keepNext w:val="0"/>
              <w:keepLines w:val="0"/>
              <w:suppressLineNumbers w:val="0"/>
              <w:shd w:val="clear" w:color="auto" w:fill="auto"/>
              <w:spacing w:before="0" w:beforeAutospacing="0" w:after="0" w:afterAutospacing="0" w:line="240" w:lineRule="auto"/>
              <w:ind w:left="0" w:right="0" w:firstLine="0" w:firstLineChars="0"/>
              <w:jc w:val="center"/>
              <w:rPr>
                <w:rStyle w:val="37"/>
                <w:rFonts w:hint="default" w:ascii="Times New Roman" w:hAnsi="Times New Roman" w:cs="Times New Roman" w:eastAsiaTheme="minorEastAsia"/>
                <w:spacing w:val="0"/>
                <w:sz w:val="24"/>
                <w:szCs w:val="24"/>
                <w:highlight w:val="none"/>
                <w:lang w:val="en-US" w:eastAsia="zh-CN"/>
              </w:rPr>
            </w:pPr>
            <w:r>
              <w:rPr>
                <w:rStyle w:val="37"/>
                <w:rFonts w:hint="eastAsia" w:ascii="Times New Roman" w:hAnsi="Times New Roman" w:eastAsia="宋体" w:cs="Times New Roman"/>
                <w:color w:val="auto"/>
                <w:spacing w:val="0"/>
                <w:sz w:val="24"/>
                <w:szCs w:val="24"/>
                <w:highlight w:val="none"/>
                <w:lang w:val="en-US" w:eastAsia="zh-CN"/>
              </w:rPr>
              <w:t>2024</w:t>
            </w:r>
            <w:r>
              <w:rPr>
                <w:rStyle w:val="37"/>
                <w:rFonts w:ascii="Times New Roman" w:hAnsi="Times New Roman" w:eastAsia="宋体" w:cs="Times New Roman"/>
                <w:color w:val="auto"/>
                <w:spacing w:val="0"/>
                <w:sz w:val="24"/>
                <w:szCs w:val="24"/>
                <w:highlight w:val="none"/>
                <w:lang w:val="en-US"/>
              </w:rPr>
              <w:t>年</w:t>
            </w:r>
            <w:r>
              <w:rPr>
                <w:rStyle w:val="37"/>
                <w:rFonts w:hint="eastAsia" w:ascii="Times New Roman" w:hAnsi="Times New Roman" w:eastAsia="宋体" w:cs="Times New Roman"/>
                <w:color w:val="auto"/>
                <w:spacing w:val="0"/>
                <w:sz w:val="24"/>
                <w:szCs w:val="24"/>
                <w:highlight w:val="none"/>
                <w:lang w:val="en-US" w:eastAsia="zh-CN"/>
              </w:rPr>
              <w:t>12</w:t>
            </w:r>
            <w:r>
              <w:rPr>
                <w:rStyle w:val="37"/>
                <w:rFonts w:ascii="Times New Roman" w:hAnsi="Times New Roman" w:eastAsia="宋体" w:cs="Times New Roman"/>
                <w:color w:val="auto"/>
                <w:spacing w:val="0"/>
                <w:sz w:val="24"/>
                <w:szCs w:val="24"/>
                <w:highlight w:val="none"/>
                <w:lang w:val="en-US"/>
              </w:rPr>
              <w:t>月</w:t>
            </w:r>
            <w:r>
              <w:rPr>
                <w:rStyle w:val="37"/>
                <w:rFonts w:hint="eastAsia" w:ascii="Times New Roman" w:hAnsi="Times New Roman" w:eastAsia="宋体" w:cs="Times New Roman"/>
                <w:color w:val="auto"/>
                <w:spacing w:val="0"/>
                <w:sz w:val="24"/>
                <w:szCs w:val="24"/>
                <w:highlight w:val="none"/>
                <w:lang w:val="en-US" w:eastAsia="zh-CN"/>
              </w:rPr>
              <w:t>31</w:t>
            </w:r>
            <w:r>
              <w:rPr>
                <w:rStyle w:val="37"/>
                <w:rFonts w:ascii="Times New Roman" w:hAnsi="Times New Roman" w:eastAsia="宋体" w:cs="Times New Roman"/>
                <w:color w:val="auto"/>
                <w:spacing w:val="0"/>
                <w:sz w:val="24"/>
                <w:szCs w:val="24"/>
                <w:highlight w:val="none"/>
                <w:lang w:val="en-US"/>
              </w:rPr>
              <w:t>日申领</w:t>
            </w:r>
            <w:r>
              <w:rPr>
                <w:rStyle w:val="37"/>
                <w:rFonts w:hint="eastAsia" w:ascii="Times New Roman" w:hAnsi="Times New Roman" w:eastAsia="宋体" w:cs="Times New Roman"/>
                <w:color w:val="auto"/>
                <w:spacing w:val="0"/>
                <w:sz w:val="24"/>
                <w:szCs w:val="24"/>
                <w:highlight w:val="none"/>
                <w:lang w:val="en-US" w:eastAsia="zh-CN"/>
              </w:rPr>
              <w:t>排污许可证</w:t>
            </w:r>
            <w:r>
              <w:rPr>
                <w:rStyle w:val="37"/>
                <w:rFonts w:ascii="Times New Roman" w:hAnsi="Times New Roman" w:eastAsia="宋体" w:cs="Times New Roman"/>
                <w:color w:val="auto"/>
                <w:spacing w:val="0"/>
                <w:sz w:val="24"/>
                <w:szCs w:val="24"/>
                <w:highlight w:val="none"/>
                <w:lang w:val="en-US"/>
              </w:rPr>
              <w:t>：914101</w:t>
            </w:r>
            <w:r>
              <w:rPr>
                <w:rStyle w:val="37"/>
                <w:rFonts w:hint="eastAsia" w:ascii="Times New Roman" w:hAnsi="Times New Roman" w:eastAsia="宋体" w:cs="Times New Roman"/>
                <w:color w:val="auto"/>
                <w:spacing w:val="0"/>
                <w:sz w:val="24"/>
                <w:szCs w:val="24"/>
                <w:highlight w:val="none"/>
                <w:lang w:val="en-US" w:eastAsia="zh-CN"/>
              </w:rPr>
              <w:t>81</w:t>
            </w:r>
            <w:r>
              <w:rPr>
                <w:rStyle w:val="37"/>
                <w:rFonts w:ascii="Times New Roman" w:hAnsi="Times New Roman" w:eastAsia="宋体" w:cs="Times New Roman"/>
                <w:color w:val="auto"/>
                <w:spacing w:val="0"/>
                <w:sz w:val="24"/>
                <w:szCs w:val="24"/>
                <w:highlight w:val="none"/>
                <w:lang w:val="en-US"/>
              </w:rPr>
              <w:t>MA</w:t>
            </w:r>
            <w:r>
              <w:rPr>
                <w:rStyle w:val="37"/>
                <w:rFonts w:hint="eastAsia" w:ascii="Times New Roman" w:hAnsi="Times New Roman" w:eastAsia="宋体" w:cs="Times New Roman"/>
                <w:color w:val="auto"/>
                <w:spacing w:val="0"/>
                <w:sz w:val="24"/>
                <w:szCs w:val="24"/>
                <w:highlight w:val="none"/>
                <w:lang w:val="en-US" w:eastAsia="zh-CN"/>
              </w:rPr>
              <w:t>45BRTM7K001X</w:t>
            </w:r>
          </w:p>
        </w:tc>
      </w:tr>
      <w:tr w14:paraId="4265D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14:paraId="7185E64F">
            <w:pPr>
              <w:pStyle w:val="36"/>
              <w:keepNext w:val="0"/>
              <w:keepLines w:val="0"/>
              <w:suppressLineNumbers w:val="0"/>
              <w:shd w:val="clear" w:color="auto" w:fill="auto"/>
              <w:spacing w:before="0" w:beforeAutospacing="0" w:after="0" w:afterAutospacing="0" w:line="280" w:lineRule="exact"/>
              <w:ind w:left="0" w:right="0" w:firstLine="0"/>
              <w:jc w:val="center"/>
              <w:rPr>
                <w:rStyle w:val="37"/>
                <w:rFonts w:ascii="Times New Roman" w:hAnsi="Times New Roman" w:cs="Times New Roman" w:eastAsiaTheme="minorEastAsia"/>
                <w:b/>
                <w:bCs/>
                <w:spacing w:val="0"/>
                <w:sz w:val="24"/>
                <w:szCs w:val="24"/>
              </w:rPr>
            </w:pPr>
            <w:r>
              <w:rPr>
                <w:rStyle w:val="37"/>
                <w:rFonts w:ascii="Times New Roman" w:hAnsi="Times New Roman" w:cs="Times New Roman" w:eastAsiaTheme="minorEastAsia"/>
                <w:b/>
                <w:bCs/>
                <w:spacing w:val="0"/>
                <w:sz w:val="24"/>
                <w:szCs w:val="24"/>
              </w:rPr>
              <w:t>验收工作的组织与启动时间</w:t>
            </w:r>
          </w:p>
        </w:tc>
        <w:tc>
          <w:tcPr>
            <w:tcW w:w="2068" w:type="dxa"/>
            <w:gridSpan w:val="2"/>
            <w:shd w:val="clear" w:color="auto" w:fill="FFFFFF"/>
            <w:vAlign w:val="center"/>
          </w:tcPr>
          <w:p w14:paraId="43DF049D">
            <w:pPr>
              <w:pStyle w:val="36"/>
              <w:keepNext w:val="0"/>
              <w:keepLines w:val="0"/>
              <w:suppressLineNumbers w:val="0"/>
              <w:shd w:val="clear" w:color="auto" w:fill="auto"/>
              <w:spacing w:before="0" w:beforeAutospacing="0" w:after="0" w:afterAutospacing="0" w:line="240" w:lineRule="auto"/>
              <w:ind w:left="0" w:right="0" w:firstLine="0" w:firstLineChars="0"/>
              <w:jc w:val="center"/>
              <w:rPr>
                <w:rStyle w:val="37"/>
                <w:rFonts w:ascii="Times New Roman" w:hAnsi="Times New Roman" w:eastAsia="PMingLiU" w:cs="Times New Roman"/>
                <w:color w:val="auto"/>
                <w:spacing w:val="0"/>
                <w:sz w:val="24"/>
                <w:szCs w:val="24"/>
                <w:highlight w:val="none"/>
                <w:lang w:eastAsia="zh-TW"/>
              </w:rPr>
            </w:pPr>
            <w:r>
              <w:rPr>
                <w:rStyle w:val="37"/>
                <w:rFonts w:hint="eastAsia" w:ascii="Times New Roman" w:hAnsi="Times New Roman" w:eastAsia="宋体" w:cs="Times New Roman"/>
                <w:color w:val="auto"/>
                <w:spacing w:val="0"/>
                <w:sz w:val="24"/>
                <w:szCs w:val="24"/>
                <w:highlight w:val="none"/>
                <w:lang w:val="en-US" w:eastAsia="zh-CN"/>
              </w:rPr>
              <w:t>2024</w:t>
            </w:r>
            <w:r>
              <w:rPr>
                <w:rStyle w:val="37"/>
                <w:rFonts w:ascii="Times New Roman" w:hAnsi="Times New Roman" w:eastAsia="宋体" w:cs="Times New Roman"/>
                <w:color w:val="auto"/>
                <w:spacing w:val="0"/>
                <w:sz w:val="24"/>
                <w:szCs w:val="24"/>
                <w:highlight w:val="none"/>
              </w:rPr>
              <w:t>年</w:t>
            </w:r>
            <w:r>
              <w:rPr>
                <w:rStyle w:val="37"/>
                <w:rFonts w:hint="eastAsia" w:ascii="Times New Roman" w:hAnsi="Times New Roman" w:eastAsia="宋体" w:cs="Times New Roman"/>
                <w:color w:val="auto"/>
                <w:spacing w:val="0"/>
                <w:sz w:val="24"/>
                <w:szCs w:val="24"/>
                <w:highlight w:val="none"/>
                <w:lang w:val="en-US" w:eastAsia="zh-CN"/>
              </w:rPr>
              <w:t>12</w:t>
            </w:r>
            <w:r>
              <w:rPr>
                <w:rStyle w:val="37"/>
                <w:rFonts w:ascii="Times New Roman" w:hAnsi="Times New Roman" w:eastAsia="宋体" w:cs="Times New Roman"/>
                <w:color w:val="auto"/>
                <w:spacing w:val="0"/>
                <w:sz w:val="24"/>
                <w:szCs w:val="24"/>
                <w:highlight w:val="none"/>
              </w:rPr>
              <w:t>月</w:t>
            </w:r>
          </w:p>
        </w:tc>
        <w:tc>
          <w:tcPr>
            <w:tcW w:w="1874" w:type="dxa"/>
            <w:gridSpan w:val="2"/>
            <w:shd w:val="clear" w:color="auto" w:fill="FFFFFF"/>
            <w:vAlign w:val="center"/>
          </w:tcPr>
          <w:p w14:paraId="7D414934">
            <w:pPr>
              <w:pStyle w:val="36"/>
              <w:keepNext w:val="0"/>
              <w:keepLines w:val="0"/>
              <w:suppressLineNumbers w:val="0"/>
              <w:shd w:val="clear" w:color="auto" w:fill="auto"/>
              <w:spacing w:before="0" w:beforeAutospacing="0" w:after="0" w:afterAutospacing="0" w:line="240" w:lineRule="auto"/>
              <w:ind w:left="0" w:right="0" w:firstLine="0" w:firstLineChars="0"/>
              <w:jc w:val="center"/>
              <w:rPr>
                <w:rStyle w:val="37"/>
                <w:rFonts w:ascii="Times New Roman" w:hAnsi="Times New Roman" w:cs="Times New Roman" w:eastAsiaTheme="minorEastAsia"/>
                <w:color w:val="auto"/>
                <w:spacing w:val="0"/>
                <w:sz w:val="24"/>
                <w:szCs w:val="24"/>
                <w:highlight w:val="none"/>
              </w:rPr>
            </w:pPr>
            <w:r>
              <w:rPr>
                <w:rStyle w:val="37"/>
                <w:rFonts w:ascii="Times New Roman" w:hAnsi="Times New Roman" w:eastAsia="宋体" w:cs="Times New Roman"/>
                <w:b/>
                <w:bCs/>
                <w:color w:val="auto"/>
                <w:spacing w:val="0"/>
                <w:sz w:val="24"/>
                <w:szCs w:val="24"/>
                <w:highlight w:val="none"/>
              </w:rPr>
              <w:t>验收监测方案编制时间</w:t>
            </w:r>
          </w:p>
        </w:tc>
        <w:tc>
          <w:tcPr>
            <w:tcW w:w="2929" w:type="dxa"/>
            <w:gridSpan w:val="5"/>
            <w:shd w:val="clear" w:color="auto" w:fill="FFFFFF"/>
            <w:vAlign w:val="center"/>
          </w:tcPr>
          <w:p w14:paraId="0DEB6D25">
            <w:pPr>
              <w:pStyle w:val="36"/>
              <w:keepNext w:val="0"/>
              <w:keepLines w:val="0"/>
              <w:suppressLineNumbers w:val="0"/>
              <w:shd w:val="clear" w:color="auto" w:fill="auto"/>
              <w:spacing w:before="0" w:beforeAutospacing="0" w:after="0" w:afterAutospacing="0" w:line="240" w:lineRule="auto"/>
              <w:ind w:left="0" w:right="0" w:firstLine="0" w:firstLineChars="0"/>
              <w:jc w:val="center"/>
              <w:rPr>
                <w:rStyle w:val="37"/>
                <w:rFonts w:ascii="Times New Roman" w:hAnsi="Times New Roman" w:eastAsia="PMingLiU" w:cs="Times New Roman"/>
                <w:color w:val="auto"/>
                <w:spacing w:val="0"/>
                <w:sz w:val="24"/>
                <w:szCs w:val="24"/>
                <w:highlight w:val="none"/>
                <w:lang w:eastAsia="zh-TW"/>
              </w:rPr>
            </w:pPr>
            <w:r>
              <w:rPr>
                <w:rStyle w:val="37"/>
                <w:rFonts w:hint="eastAsia" w:ascii="Times New Roman" w:hAnsi="Times New Roman" w:eastAsia="宋体" w:cs="Times New Roman"/>
                <w:color w:val="auto"/>
                <w:spacing w:val="0"/>
                <w:sz w:val="24"/>
                <w:szCs w:val="24"/>
                <w:highlight w:val="none"/>
                <w:lang w:val="en-US" w:eastAsia="zh-CN"/>
              </w:rPr>
              <w:t>2025.</w:t>
            </w:r>
            <w:r>
              <w:rPr>
                <w:rStyle w:val="37"/>
                <w:rFonts w:ascii="Times New Roman" w:hAnsi="Times New Roman" w:eastAsia="宋体" w:cs="Times New Roman"/>
                <w:color w:val="auto"/>
                <w:spacing w:val="0"/>
                <w:sz w:val="24"/>
                <w:szCs w:val="24"/>
                <w:highlight w:val="none"/>
              </w:rPr>
              <w:t>年</w:t>
            </w:r>
            <w:r>
              <w:rPr>
                <w:rStyle w:val="37"/>
                <w:rFonts w:hint="eastAsia" w:ascii="Times New Roman" w:hAnsi="Times New Roman" w:eastAsia="宋体" w:cs="Times New Roman"/>
                <w:color w:val="auto"/>
                <w:spacing w:val="0"/>
                <w:sz w:val="24"/>
                <w:szCs w:val="24"/>
                <w:highlight w:val="none"/>
                <w:lang w:val="en-US" w:eastAsia="zh-CN"/>
              </w:rPr>
              <w:t>2</w:t>
            </w:r>
            <w:r>
              <w:rPr>
                <w:rStyle w:val="37"/>
                <w:rFonts w:ascii="Times New Roman" w:hAnsi="Times New Roman" w:eastAsia="宋体" w:cs="Times New Roman"/>
                <w:color w:val="auto"/>
                <w:spacing w:val="0"/>
                <w:sz w:val="24"/>
                <w:szCs w:val="24"/>
                <w:highlight w:val="none"/>
                <w:lang w:val="en-US"/>
              </w:rPr>
              <w:t>月</w:t>
            </w:r>
          </w:p>
        </w:tc>
      </w:tr>
      <w:tr w14:paraId="34452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14:paraId="52DAD8BA">
            <w:pPr>
              <w:pStyle w:val="36"/>
              <w:keepNext w:val="0"/>
              <w:keepLines w:val="0"/>
              <w:suppressLineNumbers w:val="0"/>
              <w:shd w:val="clear" w:color="auto" w:fill="auto"/>
              <w:spacing w:before="0" w:beforeAutospacing="0" w:after="0" w:afterAutospacing="0" w:line="280" w:lineRule="exact"/>
              <w:ind w:left="0" w:right="0" w:firstLine="0"/>
              <w:jc w:val="center"/>
              <w:rPr>
                <w:rStyle w:val="37"/>
                <w:rFonts w:ascii="Times New Roman" w:hAnsi="Times New Roman" w:cs="Times New Roman" w:eastAsiaTheme="minorEastAsia"/>
                <w:b/>
                <w:bCs/>
                <w:spacing w:val="0"/>
                <w:sz w:val="24"/>
                <w:szCs w:val="24"/>
                <w:highlight w:val="none"/>
              </w:rPr>
            </w:pPr>
            <w:r>
              <w:rPr>
                <w:rStyle w:val="37"/>
                <w:rFonts w:ascii="Times New Roman" w:hAnsi="Times New Roman" w:cs="Times New Roman" w:eastAsiaTheme="minorEastAsia"/>
                <w:b/>
                <w:bCs/>
                <w:spacing w:val="0"/>
                <w:sz w:val="24"/>
                <w:szCs w:val="24"/>
                <w:highlight w:val="none"/>
              </w:rPr>
              <w:t>现场监测时间</w:t>
            </w:r>
          </w:p>
        </w:tc>
        <w:tc>
          <w:tcPr>
            <w:tcW w:w="6871" w:type="dxa"/>
            <w:gridSpan w:val="9"/>
            <w:shd w:val="clear" w:color="auto" w:fill="FFFFFF"/>
            <w:vAlign w:val="center"/>
          </w:tcPr>
          <w:p w14:paraId="4831B4C5">
            <w:pPr>
              <w:pStyle w:val="36"/>
              <w:keepNext w:val="0"/>
              <w:keepLines w:val="0"/>
              <w:suppressLineNumbers w:val="0"/>
              <w:shd w:val="clear" w:color="auto" w:fill="auto"/>
              <w:spacing w:before="0" w:beforeAutospacing="0" w:after="0" w:afterAutospacing="0" w:line="240" w:lineRule="auto"/>
              <w:ind w:left="0" w:right="0" w:firstLine="0" w:firstLineChars="0"/>
              <w:jc w:val="center"/>
              <w:rPr>
                <w:rStyle w:val="37"/>
                <w:rFonts w:hint="eastAsia" w:ascii="Times New Roman" w:hAnsi="Times New Roman" w:cs="Times New Roman" w:eastAsiaTheme="minorEastAsia"/>
                <w:color w:val="auto"/>
                <w:spacing w:val="0"/>
                <w:sz w:val="24"/>
                <w:szCs w:val="24"/>
                <w:highlight w:val="none"/>
                <w:lang w:eastAsia="zh-CN"/>
              </w:rPr>
            </w:pPr>
            <w:r>
              <w:rPr>
                <w:rStyle w:val="37"/>
                <w:rFonts w:hint="eastAsia" w:ascii="Times New Roman" w:hAnsi="Times New Roman" w:eastAsia="宋体" w:cs="Times New Roman"/>
                <w:color w:val="auto"/>
                <w:spacing w:val="0"/>
                <w:sz w:val="24"/>
                <w:szCs w:val="24"/>
                <w:highlight w:val="none"/>
                <w:lang w:val="en-US" w:eastAsia="zh-CN"/>
              </w:rPr>
              <w:t>2025</w:t>
            </w:r>
            <w:r>
              <w:rPr>
                <w:rStyle w:val="37"/>
                <w:rFonts w:ascii="Times New Roman" w:hAnsi="Times New Roman" w:eastAsia="宋体" w:cs="Times New Roman"/>
                <w:color w:val="auto"/>
                <w:spacing w:val="0"/>
                <w:sz w:val="24"/>
                <w:szCs w:val="24"/>
                <w:highlight w:val="none"/>
                <w:lang w:val="en-US"/>
              </w:rPr>
              <w:t>年</w:t>
            </w:r>
            <w:r>
              <w:rPr>
                <w:rStyle w:val="37"/>
                <w:rFonts w:hint="eastAsia" w:ascii="Times New Roman" w:hAnsi="Times New Roman" w:eastAsia="宋体" w:cs="Times New Roman"/>
                <w:color w:val="auto"/>
                <w:spacing w:val="0"/>
                <w:sz w:val="24"/>
                <w:szCs w:val="24"/>
                <w:highlight w:val="none"/>
                <w:lang w:val="en-US" w:eastAsia="zh-CN"/>
              </w:rPr>
              <w:t>02</w:t>
            </w:r>
            <w:r>
              <w:rPr>
                <w:rStyle w:val="37"/>
                <w:rFonts w:ascii="Times New Roman" w:hAnsi="Times New Roman" w:eastAsia="宋体" w:cs="Times New Roman"/>
                <w:color w:val="auto"/>
                <w:spacing w:val="0"/>
                <w:sz w:val="24"/>
                <w:szCs w:val="24"/>
                <w:highlight w:val="none"/>
                <w:lang w:val="en-US"/>
              </w:rPr>
              <w:t>月</w:t>
            </w:r>
            <w:r>
              <w:rPr>
                <w:rStyle w:val="37"/>
                <w:rFonts w:hint="eastAsia" w:ascii="Times New Roman" w:hAnsi="Times New Roman" w:eastAsia="宋体" w:cs="Times New Roman"/>
                <w:color w:val="auto"/>
                <w:spacing w:val="0"/>
                <w:sz w:val="24"/>
                <w:szCs w:val="24"/>
                <w:highlight w:val="none"/>
                <w:lang w:val="en-US" w:eastAsia="zh-CN"/>
              </w:rPr>
              <w:t>20</w:t>
            </w:r>
            <w:r>
              <w:rPr>
                <w:rStyle w:val="37"/>
                <w:rFonts w:ascii="Times New Roman" w:hAnsi="Times New Roman" w:eastAsia="宋体" w:cs="Times New Roman"/>
                <w:color w:val="auto"/>
                <w:spacing w:val="0"/>
                <w:sz w:val="24"/>
                <w:szCs w:val="24"/>
                <w:highlight w:val="none"/>
                <w:lang w:val="en-US"/>
              </w:rPr>
              <w:t>日-</w:t>
            </w:r>
            <w:r>
              <w:rPr>
                <w:rStyle w:val="37"/>
                <w:rFonts w:hint="eastAsia" w:ascii="Times New Roman" w:hAnsi="Times New Roman" w:eastAsia="宋体" w:cs="Times New Roman"/>
                <w:color w:val="auto"/>
                <w:spacing w:val="0"/>
                <w:sz w:val="24"/>
                <w:szCs w:val="24"/>
                <w:highlight w:val="none"/>
                <w:lang w:val="en-US" w:eastAsia="zh-CN"/>
              </w:rPr>
              <w:t>2025</w:t>
            </w:r>
            <w:r>
              <w:rPr>
                <w:rStyle w:val="37"/>
                <w:rFonts w:ascii="Times New Roman" w:hAnsi="Times New Roman" w:eastAsia="宋体" w:cs="Times New Roman"/>
                <w:color w:val="auto"/>
                <w:spacing w:val="0"/>
                <w:sz w:val="24"/>
                <w:szCs w:val="24"/>
                <w:highlight w:val="none"/>
                <w:lang w:val="en-US"/>
              </w:rPr>
              <w:t>年</w:t>
            </w:r>
            <w:r>
              <w:rPr>
                <w:rStyle w:val="37"/>
                <w:rFonts w:hint="eastAsia" w:ascii="Times New Roman" w:hAnsi="Times New Roman" w:eastAsia="宋体" w:cs="Times New Roman"/>
                <w:color w:val="auto"/>
                <w:spacing w:val="0"/>
                <w:sz w:val="24"/>
                <w:szCs w:val="24"/>
                <w:highlight w:val="none"/>
                <w:lang w:val="en-US" w:eastAsia="zh-CN"/>
              </w:rPr>
              <w:t>02</w:t>
            </w:r>
            <w:r>
              <w:rPr>
                <w:rStyle w:val="37"/>
                <w:rFonts w:ascii="Times New Roman" w:hAnsi="Times New Roman" w:eastAsia="宋体" w:cs="Times New Roman"/>
                <w:color w:val="auto"/>
                <w:spacing w:val="0"/>
                <w:sz w:val="24"/>
                <w:szCs w:val="24"/>
                <w:highlight w:val="none"/>
                <w:lang w:val="en-US"/>
              </w:rPr>
              <w:t>月</w:t>
            </w:r>
            <w:r>
              <w:rPr>
                <w:rStyle w:val="37"/>
                <w:rFonts w:hint="eastAsia" w:ascii="Times New Roman" w:hAnsi="Times New Roman" w:eastAsia="宋体" w:cs="Times New Roman"/>
                <w:color w:val="auto"/>
                <w:spacing w:val="0"/>
                <w:sz w:val="24"/>
                <w:szCs w:val="24"/>
                <w:highlight w:val="none"/>
                <w:lang w:val="en-US" w:eastAsia="zh-CN"/>
              </w:rPr>
              <w:t>21</w:t>
            </w:r>
            <w:r>
              <w:rPr>
                <w:rStyle w:val="37"/>
                <w:rFonts w:ascii="Times New Roman" w:hAnsi="Times New Roman" w:eastAsia="宋体" w:cs="Times New Roman"/>
                <w:color w:val="auto"/>
                <w:spacing w:val="0"/>
                <w:sz w:val="24"/>
                <w:szCs w:val="24"/>
                <w:highlight w:val="none"/>
                <w:lang w:val="en-US"/>
              </w:rPr>
              <w:t>日</w:t>
            </w:r>
          </w:p>
        </w:tc>
      </w:tr>
      <w:tr w14:paraId="25B4F9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14:paraId="04837943">
            <w:pPr>
              <w:pStyle w:val="36"/>
              <w:keepNext w:val="0"/>
              <w:keepLines w:val="0"/>
              <w:suppressLineNumbers w:val="0"/>
              <w:shd w:val="clear" w:color="auto" w:fill="auto"/>
              <w:spacing w:before="0" w:beforeAutospacing="0" w:after="0" w:afterAutospacing="0" w:line="280" w:lineRule="exact"/>
              <w:ind w:left="0" w:right="0" w:firstLine="0"/>
              <w:jc w:val="center"/>
              <w:rPr>
                <w:rStyle w:val="37"/>
                <w:rFonts w:ascii="Times New Roman" w:hAnsi="Times New Roman" w:cs="Times New Roman" w:eastAsiaTheme="minorEastAsia"/>
                <w:b/>
                <w:bCs/>
                <w:spacing w:val="0"/>
                <w:sz w:val="24"/>
                <w:szCs w:val="24"/>
                <w:highlight w:val="none"/>
              </w:rPr>
            </w:pPr>
            <w:r>
              <w:rPr>
                <w:rStyle w:val="37"/>
                <w:rFonts w:ascii="Times New Roman" w:hAnsi="Times New Roman" w:cs="Times New Roman" w:eastAsiaTheme="minorEastAsia"/>
                <w:b/>
                <w:bCs/>
                <w:spacing w:val="0"/>
                <w:sz w:val="24"/>
                <w:szCs w:val="24"/>
                <w:highlight w:val="none"/>
              </w:rPr>
              <w:t>投资总概算</w:t>
            </w:r>
          </w:p>
        </w:tc>
        <w:tc>
          <w:tcPr>
            <w:tcW w:w="1990" w:type="dxa"/>
            <w:shd w:val="clear" w:color="auto" w:fill="FFFFFF"/>
            <w:vAlign w:val="center"/>
          </w:tcPr>
          <w:p w14:paraId="0E5A5C62">
            <w:pPr>
              <w:pStyle w:val="36"/>
              <w:keepNext w:val="0"/>
              <w:keepLines w:val="0"/>
              <w:suppressLineNumbers w:val="0"/>
              <w:shd w:val="clear" w:color="auto" w:fill="auto"/>
              <w:spacing w:before="0" w:beforeAutospacing="0" w:after="0" w:afterAutospacing="0" w:line="240" w:lineRule="auto"/>
              <w:ind w:left="0" w:right="0" w:firstLine="0" w:firstLineChars="0"/>
              <w:jc w:val="center"/>
              <w:rPr>
                <w:rStyle w:val="37"/>
                <w:rFonts w:ascii="Times New Roman" w:hAnsi="Times New Roman" w:cs="Times New Roman" w:eastAsiaTheme="minorEastAsia"/>
                <w:color w:val="auto"/>
                <w:spacing w:val="0"/>
                <w:sz w:val="24"/>
                <w:szCs w:val="24"/>
                <w:highlight w:val="none"/>
              </w:rPr>
            </w:pPr>
            <w:r>
              <w:rPr>
                <w:rStyle w:val="37"/>
                <w:rFonts w:hint="eastAsia" w:ascii="Times New Roman" w:hAnsi="Times New Roman" w:eastAsia="宋体" w:cs="Times New Roman"/>
                <w:color w:val="auto"/>
                <w:spacing w:val="0"/>
                <w:sz w:val="24"/>
                <w:szCs w:val="24"/>
                <w:highlight w:val="none"/>
                <w:lang w:val="en-US" w:eastAsia="zh-CN"/>
              </w:rPr>
              <w:t>500</w:t>
            </w:r>
            <w:r>
              <w:rPr>
                <w:rStyle w:val="37"/>
                <w:rFonts w:ascii="Times New Roman" w:hAnsi="Times New Roman" w:eastAsia="宋体" w:cs="Times New Roman"/>
                <w:color w:val="auto"/>
                <w:spacing w:val="0"/>
                <w:sz w:val="24"/>
                <w:szCs w:val="24"/>
                <w:highlight w:val="none"/>
              </w:rPr>
              <w:t>万元</w:t>
            </w:r>
          </w:p>
        </w:tc>
        <w:tc>
          <w:tcPr>
            <w:tcW w:w="2171" w:type="dxa"/>
            <w:gridSpan w:val="4"/>
            <w:shd w:val="clear" w:color="auto" w:fill="FFFFFF"/>
            <w:vAlign w:val="center"/>
          </w:tcPr>
          <w:p w14:paraId="0CC3C8DC">
            <w:pPr>
              <w:pStyle w:val="36"/>
              <w:keepNext w:val="0"/>
              <w:keepLines w:val="0"/>
              <w:suppressLineNumbers w:val="0"/>
              <w:shd w:val="clear" w:color="auto" w:fill="auto"/>
              <w:spacing w:before="0" w:beforeAutospacing="0" w:after="0" w:afterAutospacing="0" w:line="240" w:lineRule="auto"/>
              <w:ind w:left="0" w:right="0" w:firstLine="0" w:firstLineChars="0"/>
              <w:jc w:val="center"/>
              <w:rPr>
                <w:sz w:val="24"/>
                <w:szCs w:val="24"/>
              </w:rPr>
            </w:pPr>
            <w:r>
              <w:rPr>
                <w:rStyle w:val="37"/>
                <w:rFonts w:ascii="Times New Roman" w:hAnsi="Times New Roman" w:eastAsia="宋体" w:cs="Times New Roman"/>
                <w:b/>
                <w:bCs/>
                <w:color w:val="auto"/>
                <w:spacing w:val="0"/>
                <w:sz w:val="24"/>
                <w:szCs w:val="24"/>
                <w:highlight w:val="none"/>
              </w:rPr>
              <w:t>环保投资总概算</w:t>
            </w:r>
          </w:p>
        </w:tc>
        <w:tc>
          <w:tcPr>
            <w:tcW w:w="1068" w:type="dxa"/>
            <w:gridSpan w:val="2"/>
            <w:shd w:val="clear" w:color="auto" w:fill="FFFFFF"/>
            <w:vAlign w:val="center"/>
          </w:tcPr>
          <w:p w14:paraId="7E3848FE">
            <w:pPr>
              <w:pStyle w:val="36"/>
              <w:keepNext w:val="0"/>
              <w:keepLines w:val="0"/>
              <w:suppressLineNumbers w:val="0"/>
              <w:shd w:val="clear" w:color="auto" w:fill="auto"/>
              <w:spacing w:before="0" w:beforeAutospacing="0" w:after="0" w:afterAutospacing="0" w:line="240" w:lineRule="auto"/>
              <w:ind w:left="0" w:right="0" w:firstLine="0" w:firstLineChars="0"/>
              <w:jc w:val="center"/>
              <w:rPr>
                <w:rStyle w:val="37"/>
                <w:rFonts w:ascii="Times New Roman" w:hAnsi="Times New Roman" w:cs="Times New Roman" w:eastAsiaTheme="minorEastAsia"/>
                <w:b/>
                <w:bCs/>
                <w:color w:val="auto"/>
                <w:spacing w:val="0"/>
                <w:sz w:val="24"/>
                <w:szCs w:val="24"/>
                <w:highlight w:val="none"/>
              </w:rPr>
            </w:pPr>
            <w:r>
              <w:rPr>
                <w:rStyle w:val="37"/>
                <w:rFonts w:hint="eastAsia" w:ascii="Times New Roman" w:hAnsi="Times New Roman" w:eastAsia="宋体" w:cs="Times New Roman"/>
                <w:color w:val="auto"/>
                <w:spacing w:val="0"/>
                <w:sz w:val="24"/>
                <w:szCs w:val="24"/>
                <w:highlight w:val="none"/>
                <w:lang w:val="en-US" w:eastAsia="zh-CN"/>
              </w:rPr>
              <w:t>24</w:t>
            </w:r>
            <w:r>
              <w:rPr>
                <w:rStyle w:val="37"/>
                <w:rFonts w:ascii="Times New Roman" w:hAnsi="Times New Roman" w:eastAsia="宋体" w:cs="Times New Roman"/>
                <w:color w:val="auto"/>
                <w:spacing w:val="0"/>
                <w:sz w:val="24"/>
                <w:szCs w:val="24"/>
                <w:highlight w:val="none"/>
              </w:rPr>
              <w:t>万元</w:t>
            </w:r>
          </w:p>
        </w:tc>
        <w:tc>
          <w:tcPr>
            <w:tcW w:w="760" w:type="dxa"/>
            <w:shd w:val="clear" w:color="auto" w:fill="FFFFFF"/>
            <w:vAlign w:val="center"/>
          </w:tcPr>
          <w:p w14:paraId="2F3CAE05">
            <w:pPr>
              <w:pStyle w:val="36"/>
              <w:keepNext w:val="0"/>
              <w:keepLines w:val="0"/>
              <w:suppressLineNumbers w:val="0"/>
              <w:shd w:val="clear" w:color="auto" w:fill="auto"/>
              <w:spacing w:before="0" w:beforeAutospacing="0" w:after="0" w:afterAutospacing="0" w:line="240" w:lineRule="auto"/>
              <w:ind w:left="0" w:right="0" w:firstLine="0" w:firstLineChars="0"/>
              <w:jc w:val="center"/>
              <w:rPr>
                <w:rStyle w:val="37"/>
                <w:rFonts w:ascii="Times New Roman" w:hAnsi="Times New Roman" w:cs="Times New Roman" w:eastAsiaTheme="minorEastAsia"/>
                <w:color w:val="auto"/>
                <w:spacing w:val="0"/>
                <w:sz w:val="24"/>
                <w:szCs w:val="24"/>
                <w:highlight w:val="none"/>
              </w:rPr>
            </w:pPr>
            <w:r>
              <w:rPr>
                <w:rStyle w:val="37"/>
                <w:rFonts w:ascii="Times New Roman" w:hAnsi="Times New Roman" w:eastAsia="宋体" w:cs="Times New Roman"/>
                <w:color w:val="auto"/>
                <w:spacing w:val="0"/>
                <w:sz w:val="24"/>
                <w:szCs w:val="24"/>
                <w:highlight w:val="none"/>
              </w:rPr>
              <w:t>比例</w:t>
            </w:r>
          </w:p>
        </w:tc>
        <w:tc>
          <w:tcPr>
            <w:tcW w:w="882" w:type="dxa"/>
            <w:shd w:val="clear" w:color="auto" w:fill="FFFFFF"/>
            <w:vAlign w:val="center"/>
          </w:tcPr>
          <w:p w14:paraId="5A08FFED">
            <w:pPr>
              <w:pStyle w:val="36"/>
              <w:keepNext w:val="0"/>
              <w:keepLines w:val="0"/>
              <w:suppressLineNumbers w:val="0"/>
              <w:shd w:val="clear" w:color="auto" w:fill="auto"/>
              <w:spacing w:before="0" w:beforeAutospacing="0" w:after="0" w:afterAutospacing="0" w:line="240" w:lineRule="auto"/>
              <w:ind w:left="0" w:right="0" w:firstLine="0" w:firstLineChars="0"/>
              <w:jc w:val="center"/>
              <w:rPr>
                <w:rStyle w:val="37"/>
                <w:rFonts w:ascii="Times New Roman" w:hAnsi="Times New Roman" w:cs="Times New Roman" w:eastAsiaTheme="minorEastAsia"/>
                <w:color w:val="auto"/>
                <w:spacing w:val="0"/>
                <w:sz w:val="24"/>
                <w:szCs w:val="24"/>
                <w:highlight w:val="none"/>
              </w:rPr>
            </w:pPr>
            <w:r>
              <w:rPr>
                <w:rStyle w:val="37"/>
                <w:rFonts w:hint="eastAsia" w:ascii="Times New Roman" w:hAnsi="Times New Roman" w:eastAsia="宋体" w:cs="Times New Roman"/>
                <w:color w:val="000000" w:themeColor="text1"/>
                <w:spacing w:val="0"/>
                <w:sz w:val="24"/>
                <w:szCs w:val="24"/>
                <w:highlight w:val="none"/>
                <w:lang w:val="en-US" w:eastAsia="zh-CN"/>
              </w:rPr>
              <w:t>4.8</w:t>
            </w:r>
            <w:r>
              <w:rPr>
                <w:rStyle w:val="37"/>
                <w:rFonts w:ascii="Times New Roman" w:hAnsi="Times New Roman" w:eastAsia="宋体" w:cs="Times New Roman"/>
                <w:color w:val="000000" w:themeColor="text1"/>
                <w:spacing w:val="0"/>
                <w:sz w:val="24"/>
                <w:szCs w:val="24"/>
                <w:highlight w:val="none"/>
              </w:rPr>
              <w:t>%</w:t>
            </w:r>
          </w:p>
        </w:tc>
      </w:tr>
      <w:tr w14:paraId="02C073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14:paraId="7A4B28EE">
            <w:pPr>
              <w:pStyle w:val="36"/>
              <w:keepNext w:val="0"/>
              <w:keepLines w:val="0"/>
              <w:suppressLineNumbers w:val="0"/>
              <w:shd w:val="clear" w:color="auto" w:fill="auto"/>
              <w:spacing w:before="0" w:beforeAutospacing="0" w:after="0" w:afterAutospacing="0" w:line="280" w:lineRule="exact"/>
              <w:ind w:left="0" w:right="0" w:firstLine="0"/>
              <w:jc w:val="center"/>
              <w:rPr>
                <w:rStyle w:val="37"/>
                <w:rFonts w:ascii="Times New Roman" w:hAnsi="Times New Roman" w:cs="Times New Roman" w:eastAsiaTheme="minorEastAsia"/>
                <w:b/>
                <w:bCs/>
                <w:color w:val="auto"/>
                <w:spacing w:val="0"/>
                <w:sz w:val="24"/>
                <w:szCs w:val="24"/>
                <w:highlight w:val="none"/>
              </w:rPr>
            </w:pPr>
            <w:r>
              <w:rPr>
                <w:rStyle w:val="37"/>
                <w:rFonts w:ascii="Times New Roman" w:hAnsi="Times New Roman" w:cs="Times New Roman" w:eastAsiaTheme="minorEastAsia"/>
                <w:b/>
                <w:bCs/>
                <w:color w:val="auto"/>
                <w:spacing w:val="0"/>
                <w:sz w:val="24"/>
                <w:szCs w:val="24"/>
                <w:highlight w:val="none"/>
              </w:rPr>
              <w:t>实际总投资</w:t>
            </w:r>
          </w:p>
        </w:tc>
        <w:tc>
          <w:tcPr>
            <w:tcW w:w="1990" w:type="dxa"/>
            <w:shd w:val="clear" w:color="auto" w:fill="FFFFFF"/>
            <w:vAlign w:val="center"/>
          </w:tcPr>
          <w:p w14:paraId="6A58588E">
            <w:pPr>
              <w:pStyle w:val="36"/>
              <w:keepNext w:val="0"/>
              <w:keepLines w:val="0"/>
              <w:suppressLineNumbers w:val="0"/>
              <w:shd w:val="clear" w:color="auto" w:fill="auto"/>
              <w:spacing w:before="0" w:beforeAutospacing="0" w:after="0" w:afterAutospacing="0" w:line="240" w:lineRule="auto"/>
              <w:ind w:left="0" w:right="0" w:firstLine="0" w:firstLineChars="0"/>
              <w:jc w:val="center"/>
              <w:rPr>
                <w:rStyle w:val="37"/>
                <w:rFonts w:ascii="Times New Roman" w:hAnsi="Times New Roman" w:cs="Times New Roman" w:eastAsiaTheme="minorEastAsia"/>
                <w:color w:val="FF0000"/>
                <w:spacing w:val="0"/>
                <w:sz w:val="21"/>
                <w:szCs w:val="21"/>
                <w:highlight w:val="none"/>
              </w:rPr>
            </w:pPr>
            <w:r>
              <w:rPr>
                <w:rStyle w:val="37"/>
                <w:rFonts w:hint="eastAsia" w:ascii="Times New Roman" w:hAnsi="Times New Roman" w:eastAsia="宋体" w:cs="Times New Roman"/>
                <w:color w:val="000000" w:themeColor="text1"/>
                <w:spacing w:val="0"/>
                <w:sz w:val="21"/>
                <w:szCs w:val="21"/>
                <w:highlight w:val="none"/>
                <w:lang w:val="en-US" w:eastAsia="zh-CN"/>
              </w:rPr>
              <w:t>40</w:t>
            </w:r>
            <w:r>
              <w:rPr>
                <w:rStyle w:val="37"/>
                <w:rFonts w:ascii="Times New Roman" w:hAnsi="Times New Roman" w:eastAsia="宋体" w:cs="Times New Roman"/>
                <w:color w:val="000000" w:themeColor="text1"/>
                <w:spacing w:val="0"/>
                <w:sz w:val="21"/>
                <w:szCs w:val="21"/>
                <w:highlight w:val="none"/>
                <w:lang w:val="en-US"/>
              </w:rPr>
              <w:t>0万</w:t>
            </w:r>
            <w:r>
              <w:rPr>
                <w:rStyle w:val="37"/>
                <w:rFonts w:ascii="Times New Roman" w:hAnsi="Times New Roman" w:eastAsia="宋体" w:cs="Times New Roman"/>
                <w:color w:val="000000" w:themeColor="text1"/>
                <w:spacing w:val="0"/>
                <w:sz w:val="21"/>
                <w:szCs w:val="21"/>
                <w:highlight w:val="none"/>
              </w:rPr>
              <w:t>元</w:t>
            </w:r>
          </w:p>
        </w:tc>
        <w:tc>
          <w:tcPr>
            <w:tcW w:w="2171" w:type="dxa"/>
            <w:gridSpan w:val="4"/>
            <w:shd w:val="clear" w:color="auto" w:fill="FFFFFF"/>
            <w:vAlign w:val="center"/>
          </w:tcPr>
          <w:p w14:paraId="1B8B881F">
            <w:pPr>
              <w:pStyle w:val="36"/>
              <w:keepNext w:val="0"/>
              <w:keepLines w:val="0"/>
              <w:suppressLineNumbers w:val="0"/>
              <w:shd w:val="clear" w:color="auto" w:fill="auto"/>
              <w:spacing w:before="0" w:beforeAutospacing="0" w:after="0" w:afterAutospacing="0" w:line="240" w:lineRule="auto"/>
              <w:ind w:left="0" w:right="0" w:firstLine="0" w:firstLineChars="0"/>
              <w:jc w:val="center"/>
              <w:rPr>
                <w:highlight w:val="none"/>
              </w:rPr>
            </w:pPr>
            <w:r>
              <w:rPr>
                <w:rStyle w:val="37"/>
                <w:rFonts w:ascii="Times New Roman" w:hAnsi="Times New Roman" w:eastAsia="宋体" w:cs="Times New Roman"/>
                <w:b/>
                <w:bCs/>
                <w:color w:val="000000" w:themeColor="text1"/>
                <w:spacing w:val="0"/>
                <w:sz w:val="21"/>
                <w:szCs w:val="21"/>
                <w:highlight w:val="none"/>
              </w:rPr>
              <w:t>实际环保投资</w:t>
            </w:r>
          </w:p>
        </w:tc>
        <w:tc>
          <w:tcPr>
            <w:tcW w:w="1068" w:type="dxa"/>
            <w:gridSpan w:val="2"/>
            <w:shd w:val="clear" w:color="auto" w:fill="FFFFFF"/>
            <w:vAlign w:val="center"/>
          </w:tcPr>
          <w:p w14:paraId="14A98B40">
            <w:pPr>
              <w:pStyle w:val="36"/>
              <w:keepNext w:val="0"/>
              <w:keepLines w:val="0"/>
              <w:suppressLineNumbers w:val="0"/>
              <w:shd w:val="clear" w:color="auto" w:fill="auto"/>
              <w:spacing w:before="0" w:beforeAutospacing="0" w:after="0" w:afterAutospacing="0" w:line="240" w:lineRule="auto"/>
              <w:ind w:left="0" w:right="0" w:firstLine="0" w:firstLineChars="0"/>
              <w:jc w:val="center"/>
              <w:rPr>
                <w:rStyle w:val="37"/>
                <w:rFonts w:ascii="Times New Roman" w:hAnsi="Times New Roman" w:cs="Times New Roman" w:eastAsiaTheme="minorEastAsia"/>
                <w:b/>
                <w:bCs/>
                <w:color w:val="FF0000"/>
                <w:spacing w:val="0"/>
                <w:sz w:val="24"/>
                <w:szCs w:val="24"/>
                <w:highlight w:val="none"/>
              </w:rPr>
            </w:pPr>
            <w:r>
              <w:rPr>
                <w:rStyle w:val="37"/>
                <w:rFonts w:hint="eastAsia" w:ascii="Times New Roman" w:hAnsi="Times New Roman" w:eastAsia="宋体" w:cs="Times New Roman"/>
                <w:color w:val="000000" w:themeColor="text1"/>
                <w:spacing w:val="0"/>
                <w:sz w:val="21"/>
                <w:szCs w:val="21"/>
                <w:highlight w:val="none"/>
                <w:lang w:val="en-US" w:eastAsia="zh-CN"/>
              </w:rPr>
              <w:t>20</w:t>
            </w:r>
            <w:r>
              <w:rPr>
                <w:rStyle w:val="37"/>
                <w:rFonts w:ascii="Times New Roman" w:hAnsi="Times New Roman" w:eastAsia="宋体" w:cs="Times New Roman"/>
                <w:color w:val="000000" w:themeColor="text1"/>
                <w:spacing w:val="0"/>
                <w:sz w:val="21"/>
                <w:szCs w:val="21"/>
                <w:highlight w:val="none"/>
              </w:rPr>
              <w:t>万元</w:t>
            </w:r>
          </w:p>
        </w:tc>
        <w:tc>
          <w:tcPr>
            <w:tcW w:w="760" w:type="dxa"/>
            <w:shd w:val="clear" w:color="auto" w:fill="FFFFFF"/>
            <w:vAlign w:val="center"/>
          </w:tcPr>
          <w:p w14:paraId="16C22293">
            <w:pPr>
              <w:pStyle w:val="36"/>
              <w:keepNext w:val="0"/>
              <w:keepLines w:val="0"/>
              <w:suppressLineNumbers w:val="0"/>
              <w:shd w:val="clear" w:color="auto" w:fill="auto"/>
              <w:spacing w:before="0" w:beforeAutospacing="0" w:after="0" w:afterAutospacing="0" w:line="240" w:lineRule="auto"/>
              <w:ind w:left="0" w:right="0" w:firstLine="0" w:firstLineChars="0"/>
              <w:jc w:val="center"/>
              <w:rPr>
                <w:rStyle w:val="37"/>
                <w:rFonts w:ascii="Times New Roman" w:hAnsi="Times New Roman" w:cs="Times New Roman" w:eastAsiaTheme="minorEastAsia"/>
                <w:color w:val="FF0000"/>
                <w:spacing w:val="0"/>
                <w:sz w:val="21"/>
                <w:szCs w:val="21"/>
                <w:highlight w:val="none"/>
              </w:rPr>
            </w:pPr>
            <w:r>
              <w:rPr>
                <w:rStyle w:val="37"/>
                <w:rFonts w:ascii="Times New Roman" w:hAnsi="Times New Roman" w:eastAsia="宋体" w:cs="Times New Roman"/>
                <w:color w:val="000000" w:themeColor="text1"/>
                <w:spacing w:val="0"/>
                <w:sz w:val="21"/>
                <w:szCs w:val="21"/>
                <w:highlight w:val="none"/>
              </w:rPr>
              <w:t>比例</w:t>
            </w:r>
          </w:p>
        </w:tc>
        <w:tc>
          <w:tcPr>
            <w:tcW w:w="882" w:type="dxa"/>
            <w:shd w:val="clear" w:color="auto" w:fill="FFFFFF"/>
            <w:vAlign w:val="center"/>
          </w:tcPr>
          <w:p w14:paraId="3BE60E29">
            <w:pPr>
              <w:pStyle w:val="36"/>
              <w:keepNext w:val="0"/>
              <w:keepLines w:val="0"/>
              <w:suppressLineNumbers w:val="0"/>
              <w:shd w:val="clear" w:color="auto" w:fill="auto"/>
              <w:spacing w:before="0" w:beforeAutospacing="0" w:after="0" w:afterAutospacing="0" w:line="240" w:lineRule="auto"/>
              <w:ind w:left="0" w:right="0" w:firstLine="0" w:firstLineChars="0"/>
              <w:jc w:val="center"/>
              <w:rPr>
                <w:rStyle w:val="37"/>
                <w:rFonts w:ascii="Times New Roman" w:hAnsi="Times New Roman" w:cs="Times New Roman" w:eastAsiaTheme="minorEastAsia"/>
                <w:color w:val="FF0000"/>
                <w:spacing w:val="0"/>
                <w:sz w:val="21"/>
                <w:szCs w:val="21"/>
                <w:highlight w:val="none"/>
              </w:rPr>
            </w:pPr>
            <w:r>
              <w:rPr>
                <w:rStyle w:val="37"/>
                <w:rFonts w:hint="eastAsia" w:ascii="Times New Roman" w:hAnsi="Times New Roman" w:eastAsia="宋体" w:cs="Times New Roman"/>
                <w:color w:val="000000" w:themeColor="text1"/>
                <w:spacing w:val="0"/>
                <w:sz w:val="21"/>
                <w:szCs w:val="21"/>
                <w:highlight w:val="none"/>
                <w:lang w:val="en-US" w:eastAsia="zh-CN"/>
              </w:rPr>
              <w:t>5</w:t>
            </w:r>
            <w:r>
              <w:rPr>
                <w:rStyle w:val="37"/>
                <w:rFonts w:ascii="Times New Roman" w:hAnsi="Times New Roman" w:eastAsia="宋体" w:cs="Times New Roman"/>
                <w:color w:val="000000" w:themeColor="text1"/>
                <w:spacing w:val="0"/>
                <w:sz w:val="21"/>
                <w:szCs w:val="21"/>
                <w:highlight w:val="none"/>
                <w:lang w:val="en-US"/>
              </w:rPr>
              <w:t>%</w:t>
            </w:r>
          </w:p>
        </w:tc>
      </w:tr>
    </w:tbl>
    <w:p w14:paraId="7016342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sz w:val="28"/>
          <w:szCs w:val="28"/>
          <w:lang w:val="en-US" w:eastAsia="zh-CN"/>
        </w:rPr>
      </w:pPr>
      <w:r>
        <w:rPr>
          <w:rFonts w:ascii="Times New Roman" w:hAnsi="Times New Roman" w:cs="Times New Roman"/>
          <w:sz w:val="24"/>
          <w:szCs w:val="28"/>
          <w:highlight w:val="none"/>
        </w:rPr>
        <w:t>根据国环规环评[2017]4号文件《建设项目竣工环境保护验收暂行办法》及国务院第682号《建设项目环境保护管理条例》（2017年修订），</w:t>
      </w:r>
      <w:r>
        <w:rPr>
          <w:rFonts w:hint="eastAsia" w:ascii="Times New Roman" w:hAnsi="Times New Roman" w:cs="Times New Roman"/>
          <w:sz w:val="24"/>
          <w:szCs w:val="28"/>
          <w:highlight w:val="none"/>
          <w:lang w:eastAsia="zh-CN"/>
        </w:rPr>
        <w:t>我公司</w:t>
      </w:r>
      <w:r>
        <w:rPr>
          <w:rFonts w:ascii="Times New Roman" w:hAnsi="Times New Roman" w:cs="Times New Roman"/>
          <w:sz w:val="24"/>
          <w:szCs w:val="28"/>
          <w:highlight w:val="none"/>
        </w:rPr>
        <w:t>委托</w:t>
      </w:r>
      <w:r>
        <w:rPr>
          <w:rFonts w:hint="eastAsia" w:ascii="Times New Roman" w:hAnsi="Times New Roman" w:cs="Times New Roman"/>
          <w:sz w:val="24"/>
          <w:szCs w:val="24"/>
          <w:highlight w:val="none"/>
          <w:lang w:val="en-US" w:eastAsia="zh-CN"/>
        </w:rPr>
        <w:t>河南恒信检测研究院</w:t>
      </w:r>
      <w:r>
        <w:rPr>
          <w:rFonts w:hint="eastAsia" w:ascii="Times New Roman" w:hAnsi="Times New Roman" w:cs="Times New Roman"/>
          <w:sz w:val="24"/>
          <w:szCs w:val="24"/>
          <w:highlight w:val="none"/>
          <w:lang w:eastAsia="zh-CN"/>
        </w:rPr>
        <w:t>有限公司</w:t>
      </w:r>
      <w:r>
        <w:rPr>
          <w:rFonts w:ascii="Times New Roman" w:hAnsi="Times New Roman" w:cs="Times New Roman"/>
          <w:sz w:val="24"/>
          <w:szCs w:val="24"/>
          <w:highlight w:val="none"/>
        </w:rPr>
        <w:t>于</w:t>
      </w:r>
      <w:r>
        <w:rPr>
          <w:rStyle w:val="37"/>
          <w:rFonts w:hint="eastAsia" w:ascii="Times New Roman" w:hAnsi="Times New Roman" w:cs="Times New Roman" w:eastAsiaTheme="minorEastAsia"/>
          <w:color w:val="auto"/>
          <w:spacing w:val="0"/>
          <w:sz w:val="24"/>
          <w:szCs w:val="24"/>
          <w:highlight w:val="none"/>
          <w:lang w:eastAsia="zh-CN"/>
        </w:rPr>
        <w:t>202</w:t>
      </w:r>
      <w:r>
        <w:rPr>
          <w:rStyle w:val="37"/>
          <w:rFonts w:hint="eastAsia" w:ascii="Times New Roman" w:hAnsi="Times New Roman" w:cs="Times New Roman"/>
          <w:color w:val="auto"/>
          <w:spacing w:val="0"/>
          <w:sz w:val="24"/>
          <w:szCs w:val="24"/>
          <w:highlight w:val="none"/>
          <w:lang w:val="en-US" w:eastAsia="zh-CN"/>
        </w:rPr>
        <w:t>5</w:t>
      </w:r>
      <w:r>
        <w:rPr>
          <w:rStyle w:val="37"/>
          <w:rFonts w:hint="eastAsia" w:ascii="Times New Roman" w:hAnsi="Times New Roman" w:cs="Times New Roman" w:eastAsiaTheme="minorEastAsia"/>
          <w:color w:val="auto"/>
          <w:spacing w:val="0"/>
          <w:sz w:val="24"/>
          <w:szCs w:val="24"/>
          <w:highlight w:val="none"/>
          <w:lang w:eastAsia="zh-CN"/>
        </w:rPr>
        <w:t>年</w:t>
      </w:r>
      <w:r>
        <w:rPr>
          <w:rStyle w:val="37"/>
          <w:rFonts w:hint="eastAsia" w:ascii="Times New Roman" w:hAnsi="Times New Roman" w:cs="Times New Roman"/>
          <w:color w:val="auto"/>
          <w:spacing w:val="0"/>
          <w:sz w:val="24"/>
          <w:szCs w:val="24"/>
          <w:highlight w:val="none"/>
          <w:lang w:val="en-US" w:eastAsia="zh-CN"/>
        </w:rPr>
        <w:t>02</w:t>
      </w:r>
      <w:r>
        <w:rPr>
          <w:rStyle w:val="37"/>
          <w:rFonts w:hint="eastAsia" w:ascii="Times New Roman" w:hAnsi="Times New Roman" w:cs="Times New Roman" w:eastAsiaTheme="minorEastAsia"/>
          <w:color w:val="auto"/>
          <w:spacing w:val="0"/>
          <w:sz w:val="24"/>
          <w:szCs w:val="24"/>
          <w:highlight w:val="none"/>
          <w:lang w:eastAsia="zh-CN"/>
        </w:rPr>
        <w:t>月</w:t>
      </w:r>
      <w:r>
        <w:rPr>
          <w:rStyle w:val="37"/>
          <w:rFonts w:hint="eastAsia" w:ascii="Times New Roman" w:hAnsi="Times New Roman" w:cs="Times New Roman"/>
          <w:color w:val="auto"/>
          <w:spacing w:val="0"/>
          <w:sz w:val="24"/>
          <w:szCs w:val="24"/>
          <w:highlight w:val="none"/>
          <w:lang w:val="en-US" w:eastAsia="zh-CN"/>
        </w:rPr>
        <w:t>20</w:t>
      </w:r>
      <w:r>
        <w:rPr>
          <w:rStyle w:val="37"/>
          <w:rFonts w:hint="eastAsia" w:ascii="Times New Roman" w:hAnsi="Times New Roman" w:cs="Times New Roman" w:eastAsiaTheme="minorEastAsia"/>
          <w:color w:val="auto"/>
          <w:spacing w:val="0"/>
          <w:sz w:val="24"/>
          <w:szCs w:val="24"/>
          <w:highlight w:val="none"/>
          <w:lang w:eastAsia="zh-CN"/>
        </w:rPr>
        <w:t>日—</w:t>
      </w:r>
      <w:r>
        <w:rPr>
          <w:rStyle w:val="37"/>
          <w:rFonts w:hint="eastAsia" w:ascii="Times New Roman" w:hAnsi="Times New Roman" w:cs="Times New Roman" w:eastAsiaTheme="minorEastAsia"/>
          <w:color w:val="auto"/>
          <w:spacing w:val="0"/>
          <w:sz w:val="24"/>
          <w:szCs w:val="24"/>
          <w:highlight w:val="none"/>
          <w:lang w:val="en-US" w:eastAsia="zh-CN"/>
        </w:rPr>
        <w:t>202</w:t>
      </w:r>
      <w:r>
        <w:rPr>
          <w:rStyle w:val="37"/>
          <w:rFonts w:hint="eastAsia" w:ascii="Times New Roman" w:hAnsi="Times New Roman" w:cs="Times New Roman"/>
          <w:color w:val="auto"/>
          <w:spacing w:val="0"/>
          <w:sz w:val="24"/>
          <w:szCs w:val="24"/>
          <w:highlight w:val="none"/>
          <w:lang w:val="en-US" w:eastAsia="zh-CN"/>
        </w:rPr>
        <w:t>5</w:t>
      </w:r>
      <w:r>
        <w:rPr>
          <w:rStyle w:val="37"/>
          <w:rFonts w:hint="eastAsia" w:ascii="Times New Roman" w:hAnsi="Times New Roman" w:cs="Times New Roman" w:eastAsiaTheme="minorEastAsia"/>
          <w:color w:val="auto"/>
          <w:spacing w:val="0"/>
          <w:sz w:val="24"/>
          <w:szCs w:val="24"/>
          <w:highlight w:val="none"/>
          <w:lang w:eastAsia="zh-CN"/>
        </w:rPr>
        <w:t>月</w:t>
      </w:r>
      <w:r>
        <w:rPr>
          <w:rStyle w:val="37"/>
          <w:rFonts w:hint="eastAsia" w:ascii="Times New Roman" w:hAnsi="Times New Roman" w:cs="Times New Roman"/>
          <w:color w:val="auto"/>
          <w:spacing w:val="0"/>
          <w:sz w:val="24"/>
          <w:szCs w:val="24"/>
          <w:highlight w:val="none"/>
          <w:lang w:val="en-US" w:eastAsia="zh-CN"/>
        </w:rPr>
        <w:t>02</w:t>
      </w:r>
      <w:r>
        <w:rPr>
          <w:rStyle w:val="37"/>
          <w:rFonts w:hint="eastAsia" w:ascii="Times New Roman" w:hAnsi="Times New Roman" w:cs="Times New Roman" w:eastAsiaTheme="minorEastAsia"/>
          <w:color w:val="auto"/>
          <w:spacing w:val="0"/>
          <w:sz w:val="24"/>
          <w:szCs w:val="24"/>
          <w:highlight w:val="none"/>
          <w:lang w:val="en-US" w:eastAsia="zh-CN"/>
        </w:rPr>
        <w:t>月</w:t>
      </w:r>
      <w:r>
        <w:rPr>
          <w:rStyle w:val="37"/>
          <w:rFonts w:hint="eastAsia" w:ascii="Times New Roman" w:hAnsi="Times New Roman" w:cs="Times New Roman"/>
          <w:color w:val="auto"/>
          <w:spacing w:val="0"/>
          <w:sz w:val="24"/>
          <w:szCs w:val="24"/>
          <w:highlight w:val="none"/>
          <w:lang w:val="en-US" w:eastAsia="zh-CN"/>
        </w:rPr>
        <w:t>21</w:t>
      </w:r>
      <w:r>
        <w:rPr>
          <w:rStyle w:val="37"/>
          <w:rFonts w:hint="eastAsia" w:ascii="Times New Roman" w:hAnsi="Times New Roman" w:cs="Times New Roman" w:eastAsiaTheme="minorEastAsia"/>
          <w:color w:val="auto"/>
          <w:spacing w:val="0"/>
          <w:sz w:val="24"/>
          <w:szCs w:val="24"/>
          <w:highlight w:val="none"/>
          <w:lang w:eastAsia="zh-CN"/>
        </w:rPr>
        <w:t>日</w:t>
      </w:r>
      <w:r>
        <w:rPr>
          <w:rFonts w:hint="eastAsia" w:ascii="Times New Roman" w:hAnsi="Times New Roman" w:cs="Times New Roman"/>
          <w:sz w:val="24"/>
          <w:szCs w:val="24"/>
          <w:highlight w:val="none"/>
        </w:rPr>
        <w:t>对本项</w:t>
      </w:r>
      <w:r>
        <w:rPr>
          <w:rFonts w:hint="eastAsia" w:ascii="Times New Roman" w:hAnsi="Times New Roman" w:cs="Times New Roman"/>
          <w:sz w:val="24"/>
          <w:szCs w:val="28"/>
          <w:highlight w:val="none"/>
        </w:rPr>
        <w:t>目进行</w:t>
      </w:r>
      <w:r>
        <w:rPr>
          <w:rFonts w:ascii="Times New Roman" w:hAnsi="Times New Roman" w:cs="Times New Roman"/>
          <w:sz w:val="24"/>
          <w:szCs w:val="28"/>
          <w:highlight w:val="none"/>
        </w:rPr>
        <w:t>监测，</w:t>
      </w:r>
      <w:r>
        <w:rPr>
          <w:sz w:val="24"/>
          <w:highlight w:val="none"/>
        </w:rPr>
        <w:t>同时我公司针对该项目执行环评批复及环评建议的实际情况、</w:t>
      </w:r>
      <w:r>
        <w:rPr>
          <w:sz w:val="24"/>
        </w:rPr>
        <w:t>环境管理检查结果、环保设施建设及运行情况、污染物排放浓度及污染物排放总量情况，按照国家相关标准，</w:t>
      </w:r>
      <w:r>
        <w:rPr>
          <w:sz w:val="24"/>
          <w:szCs w:val="24"/>
        </w:rPr>
        <w:t>编制了《</w:t>
      </w:r>
      <w:r>
        <w:rPr>
          <w:rFonts w:hint="eastAsia"/>
          <w:bCs/>
          <w:color w:val="auto"/>
          <w:sz w:val="24"/>
          <w:szCs w:val="24"/>
        </w:rPr>
        <w:t>巩义市龙华石墨制品有限公司年加工1000吨石墨制品项目</w:t>
      </w:r>
      <w:r>
        <w:rPr>
          <w:rFonts w:hint="default" w:ascii="Times New Roman" w:hAnsi="Times New Roman" w:cs="Times New Roman"/>
          <w:sz w:val="24"/>
          <w:szCs w:val="24"/>
        </w:rPr>
        <w:t>竣工环境保护验收监测报告》。</w:t>
      </w:r>
    </w:p>
    <w:p w14:paraId="7CCA4B71">
      <w:pPr>
        <w:pStyle w:val="2"/>
        <w:pageBreakBefore w:val="0"/>
        <w:widowControl w:val="0"/>
        <w:kinsoku/>
        <w:wordWrap/>
        <w:overflowPunct/>
        <w:topLinePunct w:val="0"/>
        <w:autoSpaceDE/>
        <w:autoSpaceDN/>
        <w:bidi w:val="0"/>
        <w:adjustRightInd/>
        <w:snapToGrid/>
        <w:spacing w:before="0" w:after="0" w:line="500" w:lineRule="exact"/>
        <w:textAlignment w:val="auto"/>
        <w:rPr>
          <w:rFonts w:ascii="Times New Roman" w:hAnsi="Times New Roman" w:cs="Times New Roman"/>
          <w:sz w:val="32"/>
        </w:rPr>
      </w:pPr>
      <w:bookmarkStart w:id="2" w:name="_Toc14102"/>
      <w:bookmarkStart w:id="3" w:name="_Toc28587"/>
      <w:r>
        <w:rPr>
          <w:rFonts w:ascii="Times New Roman" w:hAnsi="Times New Roman" w:cs="Times New Roman"/>
          <w:sz w:val="32"/>
        </w:rPr>
        <w:t>2</w:t>
      </w:r>
      <w:r>
        <w:rPr>
          <w:rFonts w:hint="eastAsia" w:ascii="Times New Roman" w:hAnsi="Times New Roman" w:cs="Times New Roman"/>
          <w:sz w:val="32"/>
          <w:lang w:val="en-US" w:eastAsia="zh-CN"/>
        </w:rPr>
        <w:t xml:space="preserve"> </w:t>
      </w:r>
      <w:r>
        <w:rPr>
          <w:rFonts w:ascii="Times New Roman" w:hAnsi="Times New Roman" w:cs="Times New Roman"/>
          <w:sz w:val="32"/>
        </w:rPr>
        <w:t>验收依据</w:t>
      </w:r>
      <w:bookmarkEnd w:id="2"/>
      <w:bookmarkEnd w:id="3"/>
    </w:p>
    <w:p w14:paraId="3A7F730E">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b/>
          <w:bCs/>
          <w:sz w:val="24"/>
          <w:szCs w:val="24"/>
        </w:rPr>
      </w:pPr>
      <w:r>
        <w:rPr>
          <w:rFonts w:ascii="Times New Roman" w:hAnsi="Times New Roman" w:cs="Times New Roman"/>
          <w:sz w:val="24"/>
          <w:szCs w:val="24"/>
        </w:rPr>
        <w:t>（1）《中华人民共和国环境保护法》（2015年1月1日施行）；</w:t>
      </w:r>
    </w:p>
    <w:p w14:paraId="37E918F1">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（2）《中华人民共和国环境影响评价法》（201</w:t>
      </w:r>
      <w:r>
        <w:rPr>
          <w:rFonts w:hint="eastAsia" w:ascii="Times New Roman" w:hAnsi="Times New Roman" w:cs="Times New Roman"/>
          <w:sz w:val="24"/>
          <w:szCs w:val="24"/>
          <w:lang w:val="en-US" w:eastAsia="zh-CN"/>
        </w:rPr>
        <w:t>8</w:t>
      </w:r>
      <w:r>
        <w:rPr>
          <w:rFonts w:ascii="Times New Roman" w:hAnsi="Times New Roman" w:cs="Times New Roman"/>
          <w:sz w:val="24"/>
          <w:szCs w:val="24"/>
        </w:rPr>
        <w:t>年</w:t>
      </w:r>
      <w:r>
        <w:rPr>
          <w:rFonts w:hint="eastAsia" w:ascii="Times New Roman" w:hAnsi="Times New Roman" w:cs="Times New Roman"/>
          <w:sz w:val="24"/>
          <w:szCs w:val="24"/>
          <w:lang w:val="en-US" w:eastAsia="zh-CN"/>
        </w:rPr>
        <w:t>12</w:t>
      </w:r>
      <w:r>
        <w:rPr>
          <w:rFonts w:ascii="Times New Roman" w:hAnsi="Times New Roman" w:cs="Times New Roman"/>
          <w:sz w:val="24"/>
          <w:szCs w:val="24"/>
        </w:rPr>
        <w:t>月</w:t>
      </w:r>
      <w:r>
        <w:rPr>
          <w:rFonts w:hint="eastAsia" w:ascii="Times New Roman" w:hAnsi="Times New Roman" w:cs="Times New Roman"/>
          <w:sz w:val="24"/>
          <w:szCs w:val="24"/>
          <w:lang w:val="en-US" w:eastAsia="zh-CN"/>
        </w:rPr>
        <w:t>29</w:t>
      </w:r>
      <w:r>
        <w:rPr>
          <w:rFonts w:ascii="Times New Roman" w:hAnsi="Times New Roman" w:cs="Times New Roman"/>
          <w:sz w:val="24"/>
          <w:szCs w:val="24"/>
        </w:rPr>
        <w:t>日</w:t>
      </w:r>
      <w:r>
        <w:rPr>
          <w:rFonts w:hint="eastAsia" w:ascii="Times New Roman" w:hAnsi="Times New Roman" w:cs="Times New Roman"/>
          <w:sz w:val="24"/>
          <w:szCs w:val="24"/>
          <w:lang w:val="en-US" w:eastAsia="zh-CN"/>
        </w:rPr>
        <w:t>修正版</w:t>
      </w:r>
      <w:r>
        <w:rPr>
          <w:rFonts w:ascii="Times New Roman" w:hAnsi="Times New Roman" w:cs="Times New Roman"/>
          <w:sz w:val="24"/>
          <w:szCs w:val="24"/>
        </w:rPr>
        <w:t>）；</w:t>
      </w:r>
    </w:p>
    <w:p w14:paraId="15004D89">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（3）《建设项目环境保护管理条例》（国务院第682号）；</w:t>
      </w:r>
    </w:p>
    <w:p w14:paraId="18643E54">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（4）《建设项目竣工环境保护验收暂行办法》</w:t>
      </w:r>
      <w:r>
        <w:rPr>
          <w:rFonts w:hint="eastAsia" w:ascii="Times New Roman" w:hAnsi="Times New Roman" w:cs="Times New Roman"/>
          <w:sz w:val="24"/>
          <w:szCs w:val="24"/>
          <w:lang w:eastAsia="zh-CN"/>
        </w:rPr>
        <w:t>（</w:t>
      </w:r>
      <w:r>
        <w:rPr>
          <w:rFonts w:ascii="Times New Roman" w:hAnsi="Times New Roman" w:cs="Times New Roman"/>
          <w:sz w:val="24"/>
          <w:szCs w:val="24"/>
        </w:rPr>
        <w:t>国环规环评[2017]4号</w:t>
      </w:r>
      <w:r>
        <w:rPr>
          <w:rFonts w:hint="eastAsia" w:ascii="Times New Roman" w:hAnsi="Times New Roman" w:cs="Times New Roman"/>
          <w:sz w:val="24"/>
          <w:szCs w:val="24"/>
          <w:lang w:eastAsia="zh-CN"/>
        </w:rPr>
        <w:t>）</w:t>
      </w:r>
      <w:r>
        <w:rPr>
          <w:rFonts w:ascii="Times New Roman" w:hAnsi="Times New Roman" w:cs="Times New Roman"/>
          <w:sz w:val="24"/>
          <w:szCs w:val="24"/>
        </w:rPr>
        <w:t>；</w:t>
      </w:r>
    </w:p>
    <w:p w14:paraId="31B9406A">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5</w:t>
      </w:r>
      <w:r>
        <w:rPr>
          <w:rFonts w:ascii="Times New Roman" w:hAnsi="Times New Roman" w:cs="Times New Roman"/>
          <w:sz w:val="24"/>
          <w:szCs w:val="24"/>
        </w:rPr>
        <w:t>）《建设项目竣工环境保护验收技术指南污染影响类》</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生态环境部公告[2018]09号）</w:t>
      </w:r>
      <w:r>
        <w:rPr>
          <w:rFonts w:ascii="Times New Roman" w:hAnsi="Times New Roman" w:cs="Times New Roman"/>
          <w:sz w:val="24"/>
          <w:szCs w:val="24"/>
        </w:rPr>
        <w:t>；</w:t>
      </w:r>
    </w:p>
    <w:p w14:paraId="6C089A33">
      <w:pPr>
        <w:pStyle w:val="8"/>
        <w:spacing w:line="360" w:lineRule="auto"/>
        <w:ind w:left="0" w:firstLine="480" w:firstLineChars="200"/>
        <w:jc w:val="both"/>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6</w:t>
      </w:r>
      <w:r>
        <w:rPr>
          <w:rFonts w:ascii="Times New Roman" w:hAnsi="Times New Roman" w:cs="Times New Roman"/>
          <w:sz w:val="24"/>
          <w:szCs w:val="24"/>
        </w:rPr>
        <w:t>）</w:t>
      </w:r>
      <w:bookmarkStart w:id="4" w:name="_Toc1635"/>
      <w:r>
        <w:rPr>
          <w:rFonts w:ascii="Times New Roman" w:hAnsi="Times New Roman" w:cs="Times New Roman"/>
          <w:sz w:val="24"/>
          <w:szCs w:val="24"/>
        </w:rPr>
        <w:t>《</w:t>
      </w:r>
      <w:r>
        <w:rPr>
          <w:rFonts w:hint="eastAsia"/>
          <w:bCs/>
          <w:color w:val="auto"/>
          <w:sz w:val="24"/>
          <w:szCs w:val="24"/>
        </w:rPr>
        <w:t>巩义市龙华石墨制品有限公司年加工1000吨石墨制品项目</w:t>
      </w:r>
      <w:r>
        <w:rPr>
          <w:rFonts w:ascii="Times New Roman" w:hAnsi="Times New Roman" w:cs="Times New Roman"/>
          <w:sz w:val="24"/>
          <w:szCs w:val="24"/>
          <w:lang w:val="en-US"/>
        </w:rPr>
        <w:t>环境影响报告表</w:t>
      </w:r>
      <w:r>
        <w:rPr>
          <w:rFonts w:ascii="Times New Roman" w:hAnsi="Times New Roman" w:cs="Times New Roman"/>
          <w:sz w:val="24"/>
          <w:szCs w:val="24"/>
        </w:rPr>
        <w:t>》</w:t>
      </w:r>
    </w:p>
    <w:p w14:paraId="3135CB04">
      <w:pPr>
        <w:pStyle w:val="8"/>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（报批版）（</w:t>
      </w:r>
      <w:r>
        <w:rPr>
          <w:rFonts w:hint="eastAsia" w:ascii="Times New Roman" w:hAnsi="Times New Roman" w:cs="Times New Roman"/>
          <w:sz w:val="24"/>
          <w:szCs w:val="24"/>
          <w:lang w:val="en-US" w:eastAsia="zh-CN"/>
        </w:rPr>
        <w:t>2024</w:t>
      </w:r>
      <w:r>
        <w:rPr>
          <w:rFonts w:ascii="Times New Roman" w:hAnsi="Times New Roman" w:cs="Times New Roman"/>
          <w:sz w:val="24"/>
          <w:szCs w:val="24"/>
        </w:rPr>
        <w:t>年</w:t>
      </w:r>
      <w:r>
        <w:rPr>
          <w:rFonts w:hint="eastAsia" w:ascii="Times New Roman" w:hAnsi="Times New Roman" w:cs="Times New Roman"/>
          <w:sz w:val="24"/>
          <w:szCs w:val="24"/>
          <w:lang w:val="en-US" w:eastAsia="zh-CN"/>
        </w:rPr>
        <w:t>09</w:t>
      </w:r>
      <w:r>
        <w:rPr>
          <w:rFonts w:ascii="Times New Roman" w:hAnsi="Times New Roman" w:cs="Times New Roman"/>
          <w:sz w:val="24"/>
          <w:szCs w:val="24"/>
        </w:rPr>
        <w:t>月）；</w:t>
      </w:r>
    </w:p>
    <w:p w14:paraId="44615B62">
      <w:pPr>
        <w:pStyle w:val="8"/>
        <w:spacing w:line="360" w:lineRule="auto"/>
        <w:ind w:left="0" w:firstLine="480" w:firstLineChars="200"/>
        <w:jc w:val="both"/>
        <w:rPr>
          <w:rFonts w:ascii="Times New Roman" w:hAnsi="Times New Roman" w:cs="Times New Roman"/>
          <w:sz w:val="24"/>
          <w:szCs w:val="24"/>
          <w:lang w:val="en-US"/>
        </w:rPr>
      </w:pPr>
      <w:r>
        <w:rPr>
          <w:rFonts w:ascii="Times New Roman" w:hAnsi="Times New Roman" w:cs="Times New Roman"/>
          <w:sz w:val="24"/>
          <w:szCs w:val="24"/>
        </w:rPr>
        <w:t>（</w:t>
      </w:r>
      <w:r>
        <w:rPr>
          <w:rFonts w:ascii="Times New Roman" w:hAnsi="Times New Roman" w:cs="Times New Roman"/>
          <w:sz w:val="24"/>
          <w:szCs w:val="24"/>
          <w:lang w:val="en-US"/>
        </w:rPr>
        <w:t>7</w:t>
      </w:r>
      <w:r>
        <w:rPr>
          <w:rFonts w:ascii="Times New Roman" w:hAnsi="Times New Roman" w:cs="Times New Roman"/>
          <w:sz w:val="24"/>
          <w:szCs w:val="24"/>
        </w:rPr>
        <w:t>）关于《</w:t>
      </w:r>
      <w:r>
        <w:rPr>
          <w:rFonts w:hint="eastAsia"/>
          <w:bCs/>
          <w:color w:val="auto"/>
          <w:sz w:val="24"/>
          <w:szCs w:val="24"/>
        </w:rPr>
        <w:t>巩义市龙华石墨制品有限公司年加工1000吨石墨制品项目</w:t>
      </w:r>
      <w:r>
        <w:rPr>
          <w:rFonts w:ascii="Times New Roman" w:hAnsi="Times New Roman" w:cs="Times New Roman"/>
          <w:sz w:val="24"/>
          <w:szCs w:val="24"/>
          <w:lang w:val="en-US"/>
        </w:rPr>
        <w:t>环境影响报</w:t>
      </w:r>
    </w:p>
    <w:p w14:paraId="2E638D5A">
      <w:pPr>
        <w:pStyle w:val="8"/>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lang w:val="en-US"/>
        </w:rPr>
        <w:t>告表</w:t>
      </w:r>
      <w:r>
        <w:rPr>
          <w:rFonts w:ascii="Times New Roman" w:hAnsi="Times New Roman" w:cs="Times New Roman"/>
          <w:sz w:val="24"/>
          <w:szCs w:val="24"/>
        </w:rPr>
        <w:t>》的批复（</w:t>
      </w:r>
      <w:r>
        <w:rPr>
          <w:rFonts w:ascii="Times New Roman" w:hAnsi="Times New Roman" w:cs="Times New Roman"/>
          <w:sz w:val="24"/>
          <w:szCs w:val="24"/>
          <w:lang w:val="en-US"/>
        </w:rPr>
        <w:t>巩</w:t>
      </w:r>
      <w:r>
        <w:rPr>
          <w:rFonts w:hint="eastAsia" w:ascii="Times New Roman" w:hAnsi="Times New Roman" w:cs="Times New Roman"/>
          <w:sz w:val="24"/>
          <w:szCs w:val="24"/>
          <w:lang w:val="en-US" w:eastAsia="zh-CN"/>
        </w:rPr>
        <w:t>义</w:t>
      </w:r>
      <w:r>
        <w:rPr>
          <w:rFonts w:ascii="Times New Roman" w:hAnsi="Times New Roman" w:cs="Times New Roman"/>
          <w:sz w:val="24"/>
          <w:szCs w:val="24"/>
          <w:lang w:val="en-US"/>
        </w:rPr>
        <w:t>环建审[</w:t>
      </w:r>
      <w:r>
        <w:rPr>
          <w:rFonts w:hint="eastAsia" w:ascii="Times New Roman" w:hAnsi="Times New Roman" w:cs="Times New Roman"/>
          <w:sz w:val="24"/>
          <w:szCs w:val="24"/>
          <w:lang w:val="en-US" w:eastAsia="zh-CN"/>
        </w:rPr>
        <w:t>2024</w:t>
      </w:r>
      <w:r>
        <w:rPr>
          <w:rFonts w:ascii="Times New Roman" w:hAnsi="Times New Roman" w:cs="Times New Roman"/>
          <w:sz w:val="24"/>
          <w:szCs w:val="24"/>
          <w:lang w:val="en-US"/>
        </w:rPr>
        <w:t>]</w:t>
      </w:r>
      <w:r>
        <w:rPr>
          <w:rFonts w:hint="eastAsia" w:ascii="Times New Roman" w:hAnsi="Times New Roman" w:cs="Times New Roman"/>
          <w:sz w:val="24"/>
          <w:szCs w:val="24"/>
          <w:lang w:val="en-US" w:eastAsia="zh-CN"/>
        </w:rPr>
        <w:t>50</w:t>
      </w:r>
      <w:r>
        <w:rPr>
          <w:rFonts w:ascii="Times New Roman" w:hAnsi="Times New Roman" w:cs="Times New Roman"/>
          <w:sz w:val="24"/>
          <w:szCs w:val="24"/>
          <w:lang w:val="en-US"/>
        </w:rPr>
        <w:t>号</w:t>
      </w:r>
      <w:r>
        <w:rPr>
          <w:rFonts w:ascii="Times New Roman" w:hAnsi="Times New Roman" w:cs="Times New Roman"/>
          <w:sz w:val="24"/>
          <w:szCs w:val="24"/>
        </w:rPr>
        <w:t>）；</w:t>
      </w:r>
    </w:p>
    <w:p w14:paraId="119846D8">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b w:val="0"/>
          <w:bCs w:val="0"/>
          <w:sz w:val="24"/>
          <w:szCs w:val="24"/>
        </w:rPr>
      </w:pPr>
      <w:r>
        <w:rPr>
          <w:rFonts w:ascii="Times New Roman" w:hAnsi="Times New Roman" w:cs="Times New Roman"/>
          <w:sz w:val="24"/>
          <w:szCs w:val="24"/>
        </w:rPr>
        <w:t>（</w:t>
      </w:r>
      <w:r>
        <w:rPr>
          <w:rFonts w:ascii="Times New Roman" w:hAnsi="Times New Roman" w:cs="Times New Roman"/>
          <w:sz w:val="24"/>
          <w:szCs w:val="24"/>
          <w:lang w:val="en-US"/>
        </w:rPr>
        <w:t>8</w:t>
      </w:r>
      <w:r>
        <w:rPr>
          <w:rFonts w:ascii="Times New Roman" w:hAnsi="Times New Roman" w:cs="Times New Roman"/>
          <w:sz w:val="24"/>
          <w:szCs w:val="24"/>
        </w:rPr>
        <w:t>）</w:t>
      </w:r>
      <w:r>
        <w:rPr>
          <w:rFonts w:hint="eastAsia"/>
          <w:bCs/>
          <w:color w:val="auto"/>
          <w:sz w:val="24"/>
          <w:szCs w:val="24"/>
        </w:rPr>
        <w:t>巩义市龙华石墨制品有限公司年加工1000吨石墨制品项目</w:t>
      </w:r>
      <w:r>
        <w:rPr>
          <w:rFonts w:hint="eastAsia" w:ascii="Times New Roman" w:hAnsi="Times New Roman" w:cs="Times New Roman"/>
          <w:sz w:val="24"/>
          <w:szCs w:val="24"/>
          <w:lang w:val="en-US" w:eastAsia="zh-CN"/>
        </w:rPr>
        <w:t>检</w:t>
      </w:r>
      <w:r>
        <w:rPr>
          <w:rFonts w:ascii="Times New Roman" w:hAnsi="Times New Roman" w:cs="Times New Roman"/>
          <w:sz w:val="24"/>
          <w:szCs w:val="24"/>
        </w:rPr>
        <w:t>测报告</w:t>
      </w:r>
    </w:p>
    <w:p w14:paraId="3C02F656">
      <w:pPr>
        <w:pStyle w:val="2"/>
        <w:pageBreakBefore w:val="0"/>
        <w:widowControl w:val="0"/>
        <w:kinsoku/>
        <w:wordWrap/>
        <w:overflowPunct/>
        <w:topLinePunct w:val="0"/>
        <w:autoSpaceDE/>
        <w:autoSpaceDN/>
        <w:bidi w:val="0"/>
        <w:adjustRightInd/>
        <w:snapToGrid/>
        <w:spacing w:before="0" w:after="0" w:line="510" w:lineRule="exact"/>
        <w:textAlignment w:val="auto"/>
        <w:rPr>
          <w:rFonts w:ascii="Times New Roman" w:hAnsi="Times New Roman" w:cs="Times New Roman"/>
          <w:sz w:val="32"/>
        </w:rPr>
      </w:pPr>
      <w:bookmarkStart w:id="5" w:name="_Toc24021"/>
      <w:r>
        <w:rPr>
          <w:rFonts w:hint="eastAsia" w:ascii="Times New Roman" w:hAnsi="Times New Roman" w:cs="Times New Roman"/>
          <w:sz w:val="32"/>
          <w:lang w:val="en-US" w:eastAsia="zh-CN"/>
        </w:rPr>
        <w:t xml:space="preserve">3 </w:t>
      </w:r>
      <w:r>
        <w:rPr>
          <w:rFonts w:ascii="Times New Roman" w:hAnsi="Times New Roman" w:cs="Times New Roman"/>
          <w:sz w:val="32"/>
        </w:rPr>
        <w:t>工程建设情况</w:t>
      </w:r>
      <w:bookmarkEnd w:id="4"/>
      <w:bookmarkEnd w:id="5"/>
    </w:p>
    <w:p w14:paraId="018340C2">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ascii="Times New Roman" w:hAnsi="Times New Roman" w:cs="Times New Roman"/>
          <w:b/>
          <w:sz w:val="28"/>
          <w:szCs w:val="28"/>
        </w:rPr>
      </w:pPr>
      <w:bookmarkStart w:id="6" w:name="_Toc12795"/>
      <w:bookmarkStart w:id="7" w:name="_Toc15663"/>
      <w:r>
        <w:rPr>
          <w:rFonts w:ascii="Times New Roman" w:hAnsi="Times New Roman" w:cs="Times New Roman"/>
          <w:b/>
          <w:sz w:val="28"/>
          <w:szCs w:val="28"/>
        </w:rPr>
        <w:t>3.1 地理位置及平面位置</w:t>
      </w:r>
      <w:bookmarkEnd w:id="6"/>
      <w:bookmarkEnd w:id="7"/>
    </w:p>
    <w:p w14:paraId="3C66C5AE">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szCs w:val="24"/>
          <w:highlight w:val="none"/>
        </w:rPr>
      </w:pPr>
      <w:bookmarkStart w:id="8" w:name="OLE_LINK5"/>
      <w:bookmarkStart w:id="9" w:name="_Toc14346"/>
      <w:bookmarkStart w:id="10" w:name="_Toc17375"/>
      <w:r>
        <w:rPr>
          <w:rFonts w:ascii="Times New Roman" w:hAnsi="Times New Roman" w:cs="Times New Roman"/>
          <w:sz w:val="24"/>
          <w:szCs w:val="24"/>
          <w:lang w:val="en-US"/>
        </w:rPr>
        <w:t>本项目位于</w:t>
      </w:r>
      <w:bookmarkEnd w:id="8"/>
      <w:r>
        <w:rPr>
          <w:rFonts w:hint="eastAsia"/>
          <w:color w:val="auto"/>
          <w:sz w:val="24"/>
        </w:rPr>
        <w:t>巩义市医疗器械生物科技小微企业园</w:t>
      </w:r>
      <w:r>
        <w:rPr>
          <w:rFonts w:ascii="Times New Roman" w:hAnsi="Times New Roman" w:cs="Times New Roman"/>
          <w:sz w:val="24"/>
          <w:szCs w:val="24"/>
          <w:lang w:val="en-US"/>
        </w:rPr>
        <w:t>，</w:t>
      </w:r>
      <w:r>
        <w:rPr>
          <w:rFonts w:hint="eastAsia" w:ascii="Times New Roman" w:hAnsi="Times New Roman" w:cs="Times New Roman"/>
          <w:sz w:val="24"/>
          <w:szCs w:val="24"/>
          <w:lang w:val="en-US" w:eastAsia="zh-CN"/>
        </w:rPr>
        <w:t>租用河南永恒橡胶有限公司闲置厂房</w:t>
      </w:r>
      <w:r>
        <w:rPr>
          <w:rFonts w:hint="default" w:ascii="Times New Roman" w:hAnsi="Times New Roman" w:cs="Times New Roman"/>
          <w:color w:val="auto"/>
          <w:sz w:val="24"/>
        </w:rPr>
        <w:t>，</w:t>
      </w:r>
      <w:r>
        <w:rPr>
          <w:rFonts w:hint="default" w:ascii="Times New Roman" w:hAnsi="Times New Roman" w:cs="Times New Roman"/>
          <w:color w:val="auto"/>
          <w:sz w:val="24"/>
          <w:highlight w:val="none"/>
        </w:rPr>
        <w:t>项目北侧为</w:t>
      </w:r>
      <w:r>
        <w:rPr>
          <w:rFonts w:hint="eastAsia" w:ascii="Times New Roman" w:hAnsi="Times New Roman" w:cs="Times New Roman"/>
          <w:color w:val="auto"/>
          <w:sz w:val="24"/>
          <w:highlight w:val="none"/>
          <w:lang w:val="en-US" w:eastAsia="zh-CN"/>
        </w:rPr>
        <w:t>永恒橡胶公司仓库</w:t>
      </w:r>
      <w:r>
        <w:rPr>
          <w:rFonts w:hint="default" w:ascii="Times New Roman" w:hAnsi="Times New Roman" w:cs="Times New Roman"/>
          <w:color w:val="auto"/>
          <w:sz w:val="24"/>
          <w:highlight w:val="none"/>
        </w:rPr>
        <w:t>，项目</w:t>
      </w:r>
      <w:r>
        <w:rPr>
          <w:rFonts w:hint="eastAsia" w:ascii="Times New Roman" w:hAnsi="Times New Roman" w:cs="Times New Roman"/>
          <w:color w:val="auto"/>
          <w:sz w:val="24"/>
          <w:highlight w:val="none"/>
          <w:lang w:val="en-US" w:eastAsia="zh-CN"/>
        </w:rPr>
        <w:t>东侧为远通橡胶公司</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西</w:t>
      </w:r>
      <w:r>
        <w:rPr>
          <w:rFonts w:hint="default" w:ascii="Times New Roman" w:hAnsi="Times New Roman" w:cs="Times New Roman"/>
          <w:color w:val="auto"/>
          <w:sz w:val="24"/>
          <w:highlight w:val="none"/>
        </w:rPr>
        <w:t>侧为</w:t>
      </w:r>
      <w:r>
        <w:rPr>
          <w:rFonts w:hint="eastAsia" w:ascii="Times New Roman" w:hAnsi="Times New Roman" w:cs="Times New Roman"/>
          <w:color w:val="auto"/>
          <w:sz w:val="24"/>
          <w:highlight w:val="none"/>
          <w:lang w:val="en-US" w:eastAsia="zh-CN"/>
        </w:rPr>
        <w:t>永生橡胶公司</w:t>
      </w:r>
      <w:r>
        <w:rPr>
          <w:rFonts w:hint="default" w:ascii="Times New Roman" w:hAnsi="Times New Roman" w:cs="Times New Roman"/>
          <w:color w:val="auto"/>
          <w:sz w:val="24"/>
          <w:highlight w:val="none"/>
        </w:rPr>
        <w:t>，南侧为</w:t>
      </w:r>
      <w:r>
        <w:rPr>
          <w:rFonts w:hint="eastAsia" w:ascii="Times New Roman" w:hAnsi="Times New Roman" w:cs="Times New Roman"/>
          <w:color w:val="auto"/>
          <w:sz w:val="24"/>
          <w:highlight w:val="none"/>
          <w:lang w:val="en-US" w:eastAsia="zh-CN"/>
        </w:rPr>
        <w:t>永恒橡胶公司</w:t>
      </w:r>
      <w:r>
        <w:rPr>
          <w:bCs/>
          <w:sz w:val="24"/>
          <w:szCs w:val="24"/>
          <w:highlight w:val="none"/>
        </w:rPr>
        <w:t>。</w:t>
      </w:r>
      <w:r>
        <w:rPr>
          <w:rFonts w:hint="eastAsia"/>
          <w:sz w:val="24"/>
          <w:szCs w:val="24"/>
          <w:highlight w:val="none"/>
          <w:lang w:val="en-US" w:eastAsia="zh-CN"/>
        </w:rPr>
        <w:t>项目地理位置及厂区周围概况与原环评一致。</w:t>
      </w:r>
      <w:r>
        <w:rPr>
          <w:rFonts w:hint="eastAsia" w:ascii="宋体" w:hAnsi="宋体" w:cs="宋体"/>
          <w:sz w:val="24"/>
          <w:szCs w:val="24"/>
          <w:highlight w:val="none"/>
        </w:rPr>
        <w:t>项目地理位置图见附图一、周围环境概况图见附图</w:t>
      </w:r>
      <w:r>
        <w:rPr>
          <w:rFonts w:hint="eastAsia" w:ascii="宋体" w:hAnsi="宋体" w:cs="宋体"/>
          <w:sz w:val="24"/>
          <w:szCs w:val="24"/>
          <w:highlight w:val="none"/>
          <w:lang w:val="en-US" w:eastAsia="zh-CN"/>
        </w:rPr>
        <w:t>二</w:t>
      </w:r>
      <w:r>
        <w:rPr>
          <w:color w:val="auto"/>
          <w:sz w:val="24"/>
          <w:szCs w:val="24"/>
          <w:highlight w:val="none"/>
        </w:rPr>
        <w:t>。</w:t>
      </w:r>
    </w:p>
    <w:p w14:paraId="1977F729">
      <w:pPr>
        <w:keepNext w:val="0"/>
        <w:keepLines w:val="0"/>
        <w:pageBreakBefore w:val="0"/>
        <w:widowControl w:val="0"/>
        <w:kinsoku/>
        <w:wordWrap/>
        <w:overflowPunct/>
        <w:topLinePunct w:val="0"/>
        <w:autoSpaceDE/>
        <w:autoSpaceDN/>
        <w:bidi w:val="0"/>
        <w:adjustRightInd/>
        <w:snapToGrid/>
        <w:spacing w:line="510" w:lineRule="exact"/>
        <w:textAlignment w:val="auto"/>
        <w:outlineLvl w:val="1"/>
        <w:rPr>
          <w:rFonts w:ascii="Times New Roman" w:hAnsi="Times New Roman" w:cs="Times New Roman"/>
          <w:b/>
          <w:color w:val="auto"/>
          <w:sz w:val="28"/>
          <w:szCs w:val="28"/>
        </w:rPr>
      </w:pPr>
      <w:r>
        <w:rPr>
          <w:rFonts w:ascii="Times New Roman" w:hAnsi="Times New Roman" w:cs="Times New Roman"/>
          <w:b/>
          <w:color w:val="auto"/>
          <w:sz w:val="28"/>
          <w:szCs w:val="28"/>
        </w:rPr>
        <w:t>3.2 建设内容</w:t>
      </w:r>
      <w:bookmarkEnd w:id="9"/>
      <w:bookmarkEnd w:id="10"/>
    </w:p>
    <w:p w14:paraId="7F34BC0F">
      <w:pPr>
        <w:tabs>
          <w:tab w:val="left" w:pos="3614"/>
        </w:tabs>
        <w:spacing w:after="2" w:line="360" w:lineRule="auto"/>
        <w:ind w:firstLine="480" w:firstLineChars="200"/>
        <w:jc w:val="both"/>
        <w:rPr>
          <w:b/>
          <w:bCs/>
          <w:sz w:val="24"/>
        </w:rPr>
      </w:pPr>
      <w:bookmarkStart w:id="11" w:name="_Toc501874862"/>
      <w:bookmarkStart w:id="12" w:name="_Toc8968"/>
      <w:r>
        <w:rPr>
          <w:rFonts w:ascii="Times New Roman" w:hAnsi="Times New Roman" w:cs="Times New Roman"/>
          <w:sz w:val="24"/>
          <w:szCs w:val="24"/>
        </w:rPr>
        <w:t>本项目占地</w:t>
      </w:r>
      <w:r>
        <w:rPr>
          <w:rFonts w:hint="eastAsia" w:ascii="Times New Roman" w:hAnsi="Times New Roman" w:cs="Times New Roman"/>
          <w:sz w:val="24"/>
          <w:szCs w:val="24"/>
          <w:lang w:val="en-US" w:eastAsia="zh-CN"/>
        </w:rPr>
        <w:t>1500</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hint="eastAsia" w:ascii="Times New Roman" w:hAnsi="Times New Roman" w:cs="Times New Roman"/>
          <w:sz w:val="24"/>
          <w:szCs w:val="24"/>
          <w:highlight w:val="none"/>
          <w:lang w:val="en-US" w:eastAsia="zh-CN"/>
        </w:rPr>
        <w:t>本次</w:t>
      </w:r>
      <w:r>
        <w:rPr>
          <w:rFonts w:ascii="Times New Roman" w:hAnsi="Times New Roman" w:cs="Times New Roman"/>
          <w:sz w:val="24"/>
          <w:szCs w:val="24"/>
          <w:highlight w:val="none"/>
        </w:rPr>
        <w:t>实际总投资额为</w:t>
      </w:r>
      <w:r>
        <w:rPr>
          <w:rFonts w:hint="eastAsia" w:ascii="Times New Roman" w:hAnsi="Times New Roman" w:cs="Times New Roman"/>
          <w:sz w:val="24"/>
          <w:szCs w:val="24"/>
          <w:highlight w:val="none"/>
          <w:lang w:val="en-US" w:eastAsia="zh-CN"/>
        </w:rPr>
        <w:t>400</w:t>
      </w:r>
      <w:r>
        <w:rPr>
          <w:rFonts w:ascii="Times New Roman" w:hAnsi="Times New Roman" w:cs="Times New Roman"/>
          <w:color w:val="000000" w:themeColor="text1"/>
          <w:sz w:val="24"/>
          <w:szCs w:val="24"/>
          <w:highlight w:val="none"/>
          <w:lang w:val="en-US"/>
        </w:rPr>
        <w:t>万元</w:t>
      </w:r>
      <w:r>
        <w:rPr>
          <w:rFonts w:ascii="Times New Roman" w:hAnsi="Times New Roman" w:cs="Times New Roman"/>
          <w:sz w:val="24"/>
          <w:szCs w:val="24"/>
          <w:lang w:val="en-US"/>
        </w:rPr>
        <w:t>，</w:t>
      </w:r>
      <w:r>
        <w:rPr>
          <w:rFonts w:ascii="Times New Roman" w:hAnsi="Times New Roman" w:cs="Times New Roman"/>
          <w:sz w:val="24"/>
          <w:szCs w:val="24"/>
        </w:rPr>
        <w:t>建设</w:t>
      </w:r>
      <w:r>
        <w:rPr>
          <w:rFonts w:ascii="Times New Roman" w:hAnsi="Times New Roman" w:cs="Times New Roman"/>
          <w:sz w:val="24"/>
          <w:szCs w:val="24"/>
          <w:lang w:val="en-US"/>
        </w:rPr>
        <w:t>年产</w:t>
      </w:r>
      <w:r>
        <w:rPr>
          <w:rFonts w:hint="eastAsia" w:ascii="Times New Roman" w:hAnsi="Times New Roman" w:cs="Times New Roman"/>
          <w:sz w:val="24"/>
          <w:szCs w:val="24"/>
          <w:lang w:val="en-US" w:eastAsia="zh-CN"/>
        </w:rPr>
        <w:t>1000</w:t>
      </w:r>
      <w:r>
        <w:rPr>
          <w:rFonts w:ascii="Times New Roman" w:hAnsi="Times New Roman" w:cs="Times New Roman"/>
          <w:sz w:val="24"/>
          <w:szCs w:val="24"/>
          <w:lang w:val="en-US"/>
        </w:rPr>
        <w:t>吨</w:t>
      </w:r>
      <w:r>
        <w:rPr>
          <w:rFonts w:hint="eastAsia" w:ascii="Times New Roman" w:hAnsi="Times New Roman" w:cs="Times New Roman"/>
          <w:sz w:val="24"/>
          <w:szCs w:val="24"/>
          <w:lang w:val="en-US" w:eastAsia="zh-CN"/>
        </w:rPr>
        <w:t>石墨制品</w:t>
      </w:r>
      <w:r>
        <w:rPr>
          <w:rFonts w:ascii="Times New Roman" w:hAnsi="Times New Roman" w:cs="Times New Roman"/>
          <w:sz w:val="24"/>
          <w:szCs w:val="24"/>
          <w:lang w:val="en-US"/>
        </w:rPr>
        <w:t>项目。</w:t>
      </w:r>
      <w:r>
        <w:rPr>
          <w:rFonts w:hint="default" w:ascii="Times New Roman" w:hAnsi="Times New Roman" w:cs="Times New Roman"/>
          <w:b/>
          <w:bCs/>
          <w:color w:val="auto"/>
          <w:sz w:val="24"/>
          <w:szCs w:val="22"/>
        </w:rPr>
        <w:t>3.2.</w:t>
      </w:r>
      <w:r>
        <w:rPr>
          <w:rFonts w:hint="eastAsia" w:ascii="Times New Roman" w:hAnsi="Times New Roman" w:cs="Times New Roman"/>
          <w:b/>
          <w:bCs/>
          <w:color w:val="auto"/>
          <w:sz w:val="24"/>
          <w:szCs w:val="22"/>
          <w:lang w:val="en-US" w:eastAsia="zh-CN"/>
        </w:rPr>
        <w:t>1</w:t>
      </w:r>
      <w:r>
        <w:rPr>
          <w:rFonts w:hint="default" w:ascii="Times New Roman" w:hAnsi="Times New Roman" w:cs="Times New Roman"/>
          <w:b/>
          <w:bCs/>
          <w:color w:val="auto"/>
          <w:sz w:val="24"/>
          <w:szCs w:val="22"/>
        </w:rPr>
        <w:t xml:space="preserve"> </w:t>
      </w:r>
      <w:r>
        <w:rPr>
          <w:b/>
          <w:bCs/>
          <w:sz w:val="24"/>
        </w:rPr>
        <w:t>项目产品方案</w:t>
      </w:r>
    </w:p>
    <w:p w14:paraId="2468D728">
      <w:pPr>
        <w:tabs>
          <w:tab w:val="left" w:pos="3614"/>
        </w:tabs>
        <w:spacing w:after="2" w:line="360" w:lineRule="auto"/>
        <w:ind w:firstLine="480" w:firstLineChars="200"/>
        <w:jc w:val="both"/>
        <w:rPr>
          <w:rFonts w:hint="eastAsia" w:ascii="Times New Roman" w:hAnsi="Times New Roman" w:eastAsia="宋体" w:cs="Times New Roman"/>
          <w:sz w:val="24"/>
          <w:lang w:eastAsia="zh-CN"/>
        </w:rPr>
      </w:pPr>
      <w:r>
        <w:rPr>
          <w:rFonts w:hint="eastAsia" w:ascii="Times New Roman" w:hAnsi="Times New Roman" w:eastAsia="宋体" w:cs="Times New Roman"/>
          <w:sz w:val="24"/>
        </w:rPr>
        <w:t>项目产品为</w:t>
      </w:r>
      <w:r>
        <w:rPr>
          <w:rFonts w:hint="eastAsia" w:eastAsia="宋体"/>
          <w:color w:val="000000"/>
          <w:sz w:val="24"/>
          <w:lang w:val="en-US" w:eastAsia="zh-CN"/>
        </w:rPr>
        <w:t>石墨制品</w:t>
      </w:r>
      <w:r>
        <w:rPr>
          <w:rFonts w:hint="eastAsia" w:ascii="Times New Roman" w:hAnsi="Times New Roman" w:eastAsia="宋体" w:cs="Times New Roman"/>
          <w:sz w:val="24"/>
        </w:rPr>
        <w:t>。</w:t>
      </w:r>
      <w:r>
        <w:rPr>
          <w:rFonts w:ascii="Times New Roman" w:hAnsi="Times New Roman" w:eastAsia="宋体" w:cs="Times New Roman"/>
          <w:sz w:val="24"/>
        </w:rPr>
        <w:t>产品</w:t>
      </w:r>
      <w:r>
        <w:rPr>
          <w:rFonts w:hint="eastAsia" w:ascii="Times New Roman" w:hAnsi="Times New Roman" w:eastAsia="宋体" w:cs="Times New Roman"/>
          <w:sz w:val="24"/>
          <w:lang w:val="en-US" w:eastAsia="zh-CN"/>
        </w:rPr>
        <w:t>方案</w:t>
      </w:r>
      <w:r>
        <w:rPr>
          <w:rFonts w:ascii="Times New Roman" w:hAnsi="Times New Roman" w:eastAsia="宋体" w:cs="Times New Roman"/>
          <w:sz w:val="24"/>
        </w:rPr>
        <w:t>及</w:t>
      </w:r>
      <w:r>
        <w:rPr>
          <w:rFonts w:hint="eastAsia" w:ascii="Times New Roman" w:hAnsi="Times New Roman" w:eastAsia="宋体" w:cs="Times New Roman"/>
          <w:sz w:val="24"/>
          <w:lang w:val="en-US" w:eastAsia="zh-CN"/>
        </w:rPr>
        <w:t>规模</w:t>
      </w:r>
      <w:r>
        <w:rPr>
          <w:rFonts w:ascii="Times New Roman" w:hAnsi="Times New Roman" w:eastAsia="宋体" w:cs="Times New Roman"/>
          <w:sz w:val="24"/>
        </w:rPr>
        <w:t>见表3.1</w:t>
      </w:r>
      <w:r>
        <w:rPr>
          <w:rFonts w:hint="eastAsia" w:ascii="Times New Roman" w:hAnsi="Times New Roman" w:eastAsia="宋体" w:cs="Times New Roman"/>
          <w:sz w:val="24"/>
          <w:lang w:eastAsia="zh-CN"/>
        </w:rPr>
        <w:t>。</w:t>
      </w:r>
    </w:p>
    <w:p w14:paraId="2A5C225E">
      <w:pPr>
        <w:spacing w:beforeLines="50" w:afterLines="50"/>
        <w:jc w:val="center"/>
        <w:rPr>
          <w:b/>
          <w:szCs w:val="21"/>
        </w:rPr>
      </w:pPr>
      <w:r>
        <w:rPr>
          <w:b/>
          <w:szCs w:val="21"/>
        </w:rPr>
        <w:t>表</w:t>
      </w:r>
      <w:r>
        <w:rPr>
          <w:rFonts w:hint="eastAsia"/>
          <w:b/>
          <w:szCs w:val="21"/>
          <w:lang w:val="en-US" w:eastAsia="zh-CN"/>
        </w:rPr>
        <w:t xml:space="preserve">3.1 </w:t>
      </w:r>
      <w:r>
        <w:rPr>
          <w:b/>
          <w:szCs w:val="21"/>
        </w:rPr>
        <w:t>本项目主要产品方案一览表</w:t>
      </w:r>
    </w:p>
    <w:tbl>
      <w:tblPr>
        <w:tblStyle w:val="24"/>
        <w:tblW w:w="90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2249"/>
        <w:gridCol w:w="2174"/>
        <w:gridCol w:w="2574"/>
      </w:tblGrid>
      <w:tr w14:paraId="453BD1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3" w:hRule="atLeast"/>
          <w:tblHeader/>
          <w:jc w:val="center"/>
        </w:trPr>
        <w:tc>
          <w:tcPr>
            <w:tcW w:w="2081" w:type="dxa"/>
            <w:tcBorders>
              <w:tl2br w:val="nil"/>
              <w:tr2bl w:val="nil"/>
            </w:tcBorders>
            <w:shd w:val="clear" w:color="auto" w:fill="auto"/>
            <w:vAlign w:val="center"/>
          </w:tcPr>
          <w:p w14:paraId="2B738C83">
            <w:pPr>
              <w:pStyle w:val="20"/>
              <w:keepNext w:val="0"/>
              <w:keepLines w:val="0"/>
              <w:widowControl w:val="0"/>
              <w:suppressLineNumbers w:val="0"/>
              <w:shd w:val="clear" w:color="auto" w:fill="FFFFFF"/>
              <w:spacing w:beforeAutospacing="0" w:afterAutospacing="0" w:line="360" w:lineRule="auto"/>
              <w:ind w:left="0" w:right="0"/>
              <w:jc w:val="center"/>
              <w:rPr>
                <w:rFonts w:hint="default" w:ascii="Times New Roman" w:hAnsi="Times New Roman"/>
                <w:b/>
                <w:sz w:val="21"/>
                <w:szCs w:val="21"/>
                <w:lang w:eastAsia="zh-TW"/>
              </w:rPr>
            </w:pPr>
            <w:r>
              <w:rPr>
                <w:rFonts w:hint="default" w:ascii="Times New Roman" w:hAnsi="Times New Roman"/>
                <w:b/>
                <w:color w:val="000000"/>
                <w:sz w:val="21"/>
                <w:szCs w:val="21"/>
                <w:shd w:val="clear" w:color="auto" w:fill="FFFFFF"/>
              </w:rPr>
              <w:t>产品名称</w:t>
            </w:r>
          </w:p>
        </w:tc>
        <w:tc>
          <w:tcPr>
            <w:tcW w:w="2249" w:type="dxa"/>
            <w:tcBorders>
              <w:tl2br w:val="nil"/>
              <w:tr2bl w:val="nil"/>
            </w:tcBorders>
            <w:shd w:val="clear" w:color="auto" w:fill="auto"/>
            <w:vAlign w:val="center"/>
          </w:tcPr>
          <w:p w14:paraId="7E063DC6">
            <w:pPr>
              <w:pStyle w:val="20"/>
              <w:keepNext w:val="0"/>
              <w:keepLines w:val="0"/>
              <w:widowControl w:val="0"/>
              <w:suppressLineNumbers w:val="0"/>
              <w:shd w:val="clear" w:color="auto" w:fill="FFFFFF"/>
              <w:spacing w:beforeAutospacing="0" w:afterAutospacing="0" w:line="360" w:lineRule="auto"/>
              <w:ind w:left="0" w:right="0"/>
              <w:jc w:val="center"/>
              <w:rPr>
                <w:rFonts w:hint="default" w:ascii="Times New Roman" w:hAnsi="Times New Roman"/>
                <w:b/>
                <w:sz w:val="21"/>
                <w:szCs w:val="21"/>
              </w:rPr>
            </w:pPr>
            <w:r>
              <w:rPr>
                <w:rFonts w:hint="default" w:ascii="Times New Roman" w:hAnsi="Times New Roman"/>
                <w:b/>
                <w:color w:val="000000"/>
                <w:sz w:val="21"/>
                <w:szCs w:val="21"/>
                <w:shd w:val="clear" w:color="auto" w:fill="FFFFFF"/>
              </w:rPr>
              <w:t>环评生产规模</w:t>
            </w:r>
          </w:p>
        </w:tc>
        <w:tc>
          <w:tcPr>
            <w:tcW w:w="2174" w:type="dxa"/>
            <w:tcBorders>
              <w:tl2br w:val="nil"/>
              <w:tr2bl w:val="nil"/>
            </w:tcBorders>
            <w:shd w:val="clear" w:color="auto" w:fill="auto"/>
            <w:vAlign w:val="center"/>
          </w:tcPr>
          <w:p w14:paraId="0FDF668E">
            <w:pPr>
              <w:pStyle w:val="20"/>
              <w:keepNext w:val="0"/>
              <w:keepLines w:val="0"/>
              <w:widowControl w:val="0"/>
              <w:suppressLineNumbers w:val="0"/>
              <w:shd w:val="clear" w:color="auto" w:fill="FFFFFF"/>
              <w:spacing w:beforeAutospacing="0" w:afterAutospacing="0" w:line="360" w:lineRule="auto"/>
              <w:ind w:left="0" w:right="0"/>
              <w:jc w:val="center"/>
              <w:rPr>
                <w:rFonts w:hint="eastAsia" w:ascii="Times New Roman" w:hAnsi="Times New Roman" w:eastAsia="宋体"/>
                <w:b/>
                <w:sz w:val="21"/>
                <w:szCs w:val="21"/>
                <w:lang w:eastAsia="zh-CN"/>
              </w:rPr>
            </w:pPr>
            <w:r>
              <w:rPr>
                <w:rFonts w:hint="default" w:ascii="Times New Roman" w:hAnsi="Times New Roman"/>
                <w:b/>
                <w:color w:val="000000"/>
                <w:sz w:val="21"/>
                <w:szCs w:val="21"/>
                <w:shd w:val="clear" w:color="auto" w:fill="FFFFFF"/>
              </w:rPr>
              <w:t>实际生产规模</w:t>
            </w:r>
          </w:p>
        </w:tc>
        <w:tc>
          <w:tcPr>
            <w:tcW w:w="2574" w:type="dxa"/>
            <w:tcBorders>
              <w:tl2br w:val="nil"/>
              <w:tr2bl w:val="nil"/>
            </w:tcBorders>
            <w:shd w:val="clear" w:color="auto" w:fill="auto"/>
            <w:vAlign w:val="center"/>
          </w:tcPr>
          <w:p w14:paraId="7E4399BE">
            <w:pPr>
              <w:pStyle w:val="20"/>
              <w:keepNext w:val="0"/>
              <w:keepLines w:val="0"/>
              <w:widowControl w:val="0"/>
              <w:suppressLineNumbers w:val="0"/>
              <w:shd w:val="clear" w:color="auto" w:fill="FFFFFF"/>
              <w:spacing w:beforeAutospacing="0" w:afterAutospacing="0" w:line="360" w:lineRule="auto"/>
              <w:ind w:left="0" w:right="0"/>
              <w:jc w:val="center"/>
              <w:rPr>
                <w:rFonts w:hint="default" w:ascii="Times New Roman" w:hAnsi="Times New Roman"/>
                <w:b/>
                <w:sz w:val="21"/>
                <w:szCs w:val="21"/>
                <w:lang w:eastAsia="zh-TW"/>
              </w:rPr>
            </w:pPr>
            <w:r>
              <w:rPr>
                <w:rFonts w:hint="default" w:ascii="Times New Roman" w:hAnsi="Times New Roman"/>
                <w:b/>
                <w:color w:val="000000"/>
                <w:sz w:val="21"/>
                <w:szCs w:val="21"/>
                <w:shd w:val="clear" w:color="auto" w:fill="FFFFFF"/>
                <w:lang w:val="zh-TW"/>
              </w:rPr>
              <w:t>备注</w:t>
            </w:r>
          </w:p>
        </w:tc>
      </w:tr>
      <w:tr w14:paraId="6A9994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81" w:type="dxa"/>
            <w:tcBorders>
              <w:tl2br w:val="nil"/>
              <w:tr2bl w:val="nil"/>
            </w:tcBorders>
            <w:shd w:val="clear" w:color="auto" w:fill="auto"/>
            <w:vAlign w:val="center"/>
          </w:tcPr>
          <w:p w14:paraId="0B8E34F8">
            <w:pPr>
              <w:keepNext w:val="0"/>
              <w:keepLines w:val="0"/>
              <w:suppressLineNumbers w:val="0"/>
              <w:spacing w:before="0" w:beforeAutospacing="0" w:after="0" w:afterAutospacing="0"/>
              <w:ind w:left="0" w:right="0"/>
              <w:jc w:val="center"/>
              <w:rPr>
                <w:rFonts w:ascii="Times New Roman" w:hAnsi="Times New Roman" w:cs="Times New Roman"/>
                <w:sz w:val="21"/>
                <w:szCs w:val="21"/>
                <w:lang w:val="en-US"/>
              </w:rPr>
            </w:pPr>
            <w:r>
              <w:rPr>
                <w:rFonts w:hint="eastAsia"/>
                <w:bCs/>
                <w:color w:val="auto"/>
                <w:kern w:val="0"/>
                <w:szCs w:val="21"/>
                <w:lang w:val="en-US" w:eastAsia="zh-CN"/>
              </w:rPr>
              <w:t>石墨螺纹电极</w:t>
            </w:r>
          </w:p>
        </w:tc>
        <w:tc>
          <w:tcPr>
            <w:tcW w:w="2249" w:type="dxa"/>
            <w:tcBorders>
              <w:tl2br w:val="nil"/>
              <w:tr2bl w:val="nil"/>
            </w:tcBorders>
            <w:shd w:val="clear" w:color="auto" w:fill="auto"/>
            <w:vAlign w:val="center"/>
          </w:tcPr>
          <w:p w14:paraId="7D595A27">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Cs w:val="21"/>
                <w:lang w:val="en-US" w:eastAsia="zh-CN"/>
              </w:rPr>
              <w:t>200</w:t>
            </w:r>
            <w:r>
              <w:rPr>
                <w:rFonts w:ascii="Times New Roman" w:hAnsi="Times New Roman" w:cs="Times New Roman"/>
                <w:szCs w:val="21"/>
                <w:lang w:val="en-US"/>
              </w:rPr>
              <w:t>t</w:t>
            </w:r>
            <w:r>
              <w:rPr>
                <w:rFonts w:hint="eastAsia" w:ascii="Times New Roman" w:hAnsi="Times New Roman" w:cs="Times New Roman"/>
                <w:szCs w:val="21"/>
                <w:lang w:val="en-US" w:eastAsia="zh-CN"/>
              </w:rPr>
              <w:t>/a</w:t>
            </w:r>
          </w:p>
        </w:tc>
        <w:tc>
          <w:tcPr>
            <w:tcW w:w="2174" w:type="dxa"/>
            <w:tcBorders>
              <w:tl2br w:val="nil"/>
              <w:tr2bl w:val="nil"/>
            </w:tcBorders>
            <w:shd w:val="clear" w:color="auto" w:fill="auto"/>
            <w:vAlign w:val="center"/>
          </w:tcPr>
          <w:p w14:paraId="2DB6C435">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Cs w:val="21"/>
                <w:lang w:val="en-US" w:eastAsia="zh-CN"/>
              </w:rPr>
              <w:t>200</w:t>
            </w:r>
            <w:r>
              <w:rPr>
                <w:rFonts w:ascii="Times New Roman" w:hAnsi="Times New Roman" w:cs="Times New Roman"/>
                <w:szCs w:val="21"/>
                <w:lang w:val="en-US"/>
              </w:rPr>
              <w:t>t</w:t>
            </w:r>
            <w:r>
              <w:rPr>
                <w:rFonts w:hint="eastAsia" w:ascii="Times New Roman" w:hAnsi="Times New Roman" w:cs="Times New Roman"/>
                <w:szCs w:val="21"/>
                <w:lang w:val="en-US" w:eastAsia="zh-CN"/>
              </w:rPr>
              <w:t>/a</w:t>
            </w:r>
          </w:p>
        </w:tc>
        <w:tc>
          <w:tcPr>
            <w:tcW w:w="2574" w:type="dxa"/>
            <w:tcBorders>
              <w:tl2br w:val="nil"/>
              <w:tr2bl w:val="nil"/>
            </w:tcBorders>
            <w:shd w:val="clear" w:color="auto" w:fill="auto"/>
            <w:vAlign w:val="center"/>
          </w:tcPr>
          <w:p w14:paraId="7DA204DA">
            <w:pPr>
              <w:keepNext w:val="0"/>
              <w:keepLines w:val="0"/>
              <w:suppressLineNumbers w:val="0"/>
              <w:spacing w:before="0" w:beforeAutospacing="0" w:after="0" w:afterAutospacing="0" w:line="360" w:lineRule="auto"/>
              <w:ind w:left="0" w:right="0"/>
              <w:jc w:val="center"/>
              <w:rPr>
                <w:rFonts w:ascii="Times New Roman" w:hAnsi="Times New Roman" w:cs="Times New Roman"/>
                <w:sz w:val="21"/>
                <w:szCs w:val="21"/>
                <w:lang w:val="en-US"/>
              </w:rPr>
            </w:pPr>
            <w:r>
              <w:rPr>
                <w:rFonts w:ascii="Times New Roman" w:hAnsi="Times New Roman" w:cs="Times New Roman"/>
                <w:sz w:val="21"/>
                <w:szCs w:val="21"/>
                <w:lang w:val="en-US"/>
              </w:rPr>
              <w:t>满足环评需求</w:t>
            </w:r>
          </w:p>
        </w:tc>
      </w:tr>
      <w:tr w14:paraId="2751BE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81" w:type="dxa"/>
            <w:tcBorders>
              <w:tl2br w:val="nil"/>
              <w:tr2bl w:val="nil"/>
            </w:tcBorders>
            <w:shd w:val="clear" w:color="auto" w:fill="auto"/>
            <w:vAlign w:val="center"/>
          </w:tcPr>
          <w:p w14:paraId="754DF5F5">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auto"/>
                <w:szCs w:val="21"/>
                <w:lang w:val="en-US" w:eastAsia="zh-CN"/>
              </w:rPr>
            </w:pPr>
            <w:r>
              <w:rPr>
                <w:rFonts w:hint="eastAsia"/>
                <w:bCs/>
                <w:color w:val="auto"/>
                <w:kern w:val="0"/>
                <w:szCs w:val="21"/>
                <w:lang w:val="en-US" w:eastAsia="zh-CN"/>
              </w:rPr>
              <w:t>石墨棒</w:t>
            </w:r>
          </w:p>
        </w:tc>
        <w:tc>
          <w:tcPr>
            <w:tcW w:w="2249" w:type="dxa"/>
            <w:tcBorders>
              <w:tl2br w:val="nil"/>
              <w:tr2bl w:val="nil"/>
            </w:tcBorders>
            <w:shd w:val="clear" w:color="auto" w:fill="auto"/>
            <w:vAlign w:val="center"/>
          </w:tcPr>
          <w:p w14:paraId="7B5966DE">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200</w:t>
            </w:r>
            <w:r>
              <w:rPr>
                <w:rFonts w:ascii="Times New Roman" w:hAnsi="Times New Roman" w:cs="Times New Roman"/>
                <w:szCs w:val="21"/>
                <w:lang w:val="en-US"/>
              </w:rPr>
              <w:t>t</w:t>
            </w:r>
            <w:r>
              <w:rPr>
                <w:rFonts w:hint="eastAsia" w:ascii="Times New Roman" w:hAnsi="Times New Roman" w:cs="Times New Roman"/>
                <w:szCs w:val="21"/>
                <w:lang w:val="en-US" w:eastAsia="zh-CN"/>
              </w:rPr>
              <w:t>/a</w:t>
            </w:r>
          </w:p>
        </w:tc>
        <w:tc>
          <w:tcPr>
            <w:tcW w:w="2174" w:type="dxa"/>
            <w:tcBorders>
              <w:tl2br w:val="nil"/>
              <w:tr2bl w:val="nil"/>
            </w:tcBorders>
            <w:shd w:val="clear" w:color="auto" w:fill="auto"/>
            <w:vAlign w:val="center"/>
          </w:tcPr>
          <w:p w14:paraId="70DE1426">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color w:val="000000" w:themeColor="text1"/>
                <w:sz w:val="21"/>
                <w:szCs w:val="21"/>
                <w:highlight w:val="none"/>
                <w:lang w:val="en-US" w:eastAsia="zh-CN"/>
              </w:rPr>
            </w:pPr>
            <w:r>
              <w:rPr>
                <w:rFonts w:hint="eastAsia" w:ascii="Times New Roman" w:hAnsi="Times New Roman" w:cs="Times New Roman"/>
                <w:szCs w:val="21"/>
                <w:lang w:val="en-US" w:eastAsia="zh-CN"/>
              </w:rPr>
              <w:t>200</w:t>
            </w:r>
            <w:r>
              <w:rPr>
                <w:rFonts w:ascii="Times New Roman" w:hAnsi="Times New Roman" w:cs="Times New Roman"/>
                <w:szCs w:val="21"/>
                <w:lang w:val="en-US"/>
              </w:rPr>
              <w:t>t</w:t>
            </w:r>
            <w:r>
              <w:rPr>
                <w:rFonts w:hint="eastAsia" w:ascii="Times New Roman" w:hAnsi="Times New Roman" w:cs="Times New Roman"/>
                <w:szCs w:val="21"/>
                <w:lang w:val="en-US" w:eastAsia="zh-CN"/>
              </w:rPr>
              <w:t>/a</w:t>
            </w:r>
          </w:p>
        </w:tc>
        <w:tc>
          <w:tcPr>
            <w:tcW w:w="2574" w:type="dxa"/>
            <w:tcBorders>
              <w:tl2br w:val="nil"/>
              <w:tr2bl w:val="nil"/>
            </w:tcBorders>
            <w:shd w:val="clear" w:color="auto" w:fill="auto"/>
            <w:vAlign w:val="center"/>
          </w:tcPr>
          <w:p w14:paraId="7D21FD21">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sz w:val="21"/>
                <w:szCs w:val="21"/>
                <w:lang w:val="en-US" w:eastAsia="zh-CN"/>
              </w:rPr>
            </w:pPr>
            <w:r>
              <w:rPr>
                <w:rFonts w:ascii="Times New Roman" w:hAnsi="Times New Roman" w:cs="Times New Roman"/>
                <w:sz w:val="21"/>
                <w:szCs w:val="21"/>
                <w:lang w:val="en-US"/>
              </w:rPr>
              <w:t>满足环评需求</w:t>
            </w:r>
          </w:p>
        </w:tc>
      </w:tr>
      <w:tr w14:paraId="066897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81" w:type="dxa"/>
            <w:tcBorders>
              <w:tl2br w:val="nil"/>
              <w:tr2bl w:val="nil"/>
            </w:tcBorders>
            <w:shd w:val="clear" w:color="auto" w:fill="auto"/>
            <w:vAlign w:val="center"/>
          </w:tcPr>
          <w:p w14:paraId="4122786C">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auto"/>
                <w:szCs w:val="21"/>
                <w:lang w:val="en-US" w:eastAsia="zh-CN"/>
              </w:rPr>
            </w:pPr>
            <w:r>
              <w:rPr>
                <w:rFonts w:hint="eastAsia"/>
                <w:bCs/>
                <w:color w:val="auto"/>
                <w:kern w:val="0"/>
                <w:szCs w:val="21"/>
                <w:lang w:val="en-US" w:eastAsia="zh-CN"/>
              </w:rPr>
              <w:t>石墨模具</w:t>
            </w:r>
          </w:p>
        </w:tc>
        <w:tc>
          <w:tcPr>
            <w:tcW w:w="2249" w:type="dxa"/>
            <w:tcBorders>
              <w:tl2br w:val="nil"/>
              <w:tr2bl w:val="nil"/>
            </w:tcBorders>
            <w:shd w:val="clear" w:color="auto" w:fill="auto"/>
            <w:vAlign w:val="center"/>
          </w:tcPr>
          <w:p w14:paraId="6A51A3D5">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200</w:t>
            </w:r>
            <w:r>
              <w:rPr>
                <w:rFonts w:ascii="Times New Roman" w:hAnsi="Times New Roman" w:cs="Times New Roman"/>
                <w:szCs w:val="21"/>
                <w:lang w:val="en-US"/>
              </w:rPr>
              <w:t>t</w:t>
            </w:r>
            <w:r>
              <w:rPr>
                <w:rFonts w:hint="eastAsia" w:ascii="Times New Roman" w:hAnsi="Times New Roman" w:cs="Times New Roman"/>
                <w:szCs w:val="21"/>
                <w:lang w:val="en-US" w:eastAsia="zh-CN"/>
              </w:rPr>
              <w:t>/a</w:t>
            </w:r>
          </w:p>
        </w:tc>
        <w:tc>
          <w:tcPr>
            <w:tcW w:w="2174" w:type="dxa"/>
            <w:tcBorders>
              <w:tl2br w:val="nil"/>
              <w:tr2bl w:val="nil"/>
            </w:tcBorders>
            <w:shd w:val="clear" w:color="auto" w:fill="auto"/>
            <w:vAlign w:val="center"/>
          </w:tcPr>
          <w:p w14:paraId="52633B0A">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color w:val="000000" w:themeColor="text1"/>
                <w:sz w:val="21"/>
                <w:szCs w:val="21"/>
                <w:highlight w:val="none"/>
                <w:lang w:val="en-US" w:eastAsia="zh-CN"/>
              </w:rPr>
            </w:pPr>
            <w:r>
              <w:rPr>
                <w:rFonts w:hint="eastAsia" w:ascii="Times New Roman" w:hAnsi="Times New Roman" w:cs="Times New Roman"/>
                <w:szCs w:val="21"/>
                <w:lang w:val="en-US" w:eastAsia="zh-CN"/>
              </w:rPr>
              <w:t>200</w:t>
            </w:r>
            <w:r>
              <w:rPr>
                <w:rFonts w:ascii="Times New Roman" w:hAnsi="Times New Roman" w:cs="Times New Roman"/>
                <w:szCs w:val="21"/>
                <w:lang w:val="en-US"/>
              </w:rPr>
              <w:t>t</w:t>
            </w:r>
            <w:r>
              <w:rPr>
                <w:rFonts w:hint="eastAsia" w:ascii="Times New Roman" w:hAnsi="Times New Roman" w:cs="Times New Roman"/>
                <w:szCs w:val="21"/>
                <w:lang w:val="en-US" w:eastAsia="zh-CN"/>
              </w:rPr>
              <w:t>/a</w:t>
            </w:r>
          </w:p>
        </w:tc>
        <w:tc>
          <w:tcPr>
            <w:tcW w:w="2574" w:type="dxa"/>
            <w:tcBorders>
              <w:tl2br w:val="nil"/>
              <w:tr2bl w:val="nil"/>
            </w:tcBorders>
            <w:shd w:val="clear" w:color="auto" w:fill="auto"/>
            <w:vAlign w:val="center"/>
          </w:tcPr>
          <w:p w14:paraId="605AA871">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sz w:val="21"/>
                <w:szCs w:val="21"/>
                <w:lang w:val="en-US" w:eastAsia="zh-CN"/>
              </w:rPr>
            </w:pPr>
            <w:r>
              <w:rPr>
                <w:rFonts w:ascii="Times New Roman" w:hAnsi="Times New Roman" w:cs="Times New Roman"/>
                <w:sz w:val="21"/>
                <w:szCs w:val="21"/>
                <w:lang w:val="en-US"/>
              </w:rPr>
              <w:t>满足环评需求</w:t>
            </w:r>
          </w:p>
        </w:tc>
      </w:tr>
      <w:tr w14:paraId="08DE35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81" w:type="dxa"/>
            <w:tcBorders>
              <w:tl2br w:val="nil"/>
              <w:tr2bl w:val="nil"/>
            </w:tcBorders>
            <w:shd w:val="clear" w:color="auto" w:fill="auto"/>
            <w:vAlign w:val="center"/>
          </w:tcPr>
          <w:p w14:paraId="521A09CE">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auto"/>
                <w:szCs w:val="21"/>
                <w:lang w:val="en-US" w:eastAsia="zh-CN"/>
              </w:rPr>
            </w:pPr>
            <w:r>
              <w:rPr>
                <w:rFonts w:hint="eastAsia"/>
                <w:bCs/>
                <w:color w:val="auto"/>
                <w:kern w:val="0"/>
                <w:szCs w:val="21"/>
                <w:lang w:val="en-US" w:eastAsia="zh-CN"/>
              </w:rPr>
              <w:t>石墨坩埚</w:t>
            </w:r>
          </w:p>
        </w:tc>
        <w:tc>
          <w:tcPr>
            <w:tcW w:w="2249" w:type="dxa"/>
            <w:tcBorders>
              <w:tl2br w:val="nil"/>
              <w:tr2bl w:val="nil"/>
            </w:tcBorders>
            <w:shd w:val="clear" w:color="auto" w:fill="auto"/>
            <w:vAlign w:val="center"/>
          </w:tcPr>
          <w:p w14:paraId="099631F3">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lang w:val="en-US" w:eastAsia="zh-CN" w:bidi="zh-CN"/>
              </w:rPr>
            </w:pPr>
            <w:r>
              <w:rPr>
                <w:rFonts w:hint="eastAsia" w:ascii="Times New Roman" w:hAnsi="Times New Roman" w:cs="Times New Roman"/>
                <w:szCs w:val="21"/>
                <w:lang w:val="en-US" w:eastAsia="zh-CN"/>
              </w:rPr>
              <w:t>200</w:t>
            </w:r>
            <w:r>
              <w:rPr>
                <w:rFonts w:ascii="Times New Roman" w:hAnsi="Times New Roman" w:cs="Times New Roman"/>
                <w:szCs w:val="21"/>
                <w:lang w:val="en-US"/>
              </w:rPr>
              <w:t>t</w:t>
            </w:r>
            <w:r>
              <w:rPr>
                <w:rFonts w:hint="eastAsia" w:ascii="Times New Roman" w:hAnsi="Times New Roman" w:cs="Times New Roman"/>
                <w:szCs w:val="21"/>
                <w:lang w:val="en-US" w:eastAsia="zh-CN"/>
              </w:rPr>
              <w:t>/a</w:t>
            </w:r>
          </w:p>
        </w:tc>
        <w:tc>
          <w:tcPr>
            <w:tcW w:w="2174" w:type="dxa"/>
            <w:tcBorders>
              <w:tl2br w:val="nil"/>
              <w:tr2bl w:val="nil"/>
            </w:tcBorders>
            <w:shd w:val="clear" w:color="auto" w:fill="auto"/>
            <w:vAlign w:val="center"/>
          </w:tcPr>
          <w:p w14:paraId="58E85D33">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lang w:val="en-US" w:eastAsia="zh-CN" w:bidi="zh-CN"/>
              </w:rPr>
            </w:pPr>
            <w:r>
              <w:rPr>
                <w:rFonts w:hint="eastAsia" w:ascii="Times New Roman" w:hAnsi="Times New Roman" w:cs="Times New Roman"/>
                <w:szCs w:val="21"/>
                <w:lang w:val="en-US" w:eastAsia="zh-CN"/>
              </w:rPr>
              <w:t>200</w:t>
            </w:r>
            <w:r>
              <w:rPr>
                <w:rFonts w:ascii="Times New Roman" w:hAnsi="Times New Roman" w:cs="Times New Roman"/>
                <w:szCs w:val="21"/>
                <w:lang w:val="en-US"/>
              </w:rPr>
              <w:t>t</w:t>
            </w:r>
            <w:r>
              <w:rPr>
                <w:rFonts w:hint="eastAsia" w:ascii="Times New Roman" w:hAnsi="Times New Roman" w:cs="Times New Roman"/>
                <w:szCs w:val="21"/>
                <w:lang w:val="en-US" w:eastAsia="zh-CN"/>
              </w:rPr>
              <w:t>/a</w:t>
            </w:r>
          </w:p>
        </w:tc>
        <w:tc>
          <w:tcPr>
            <w:tcW w:w="2574" w:type="dxa"/>
            <w:tcBorders>
              <w:tl2br w:val="nil"/>
              <w:tr2bl w:val="nil"/>
            </w:tcBorders>
            <w:shd w:val="clear" w:color="auto" w:fill="auto"/>
            <w:vAlign w:val="center"/>
          </w:tcPr>
          <w:p w14:paraId="311076CB">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sz w:val="21"/>
                <w:szCs w:val="21"/>
                <w:lang w:val="en-US" w:eastAsia="zh-CN"/>
              </w:rPr>
            </w:pPr>
            <w:r>
              <w:rPr>
                <w:rFonts w:ascii="Times New Roman" w:hAnsi="Times New Roman" w:cs="Times New Roman"/>
                <w:sz w:val="21"/>
                <w:szCs w:val="21"/>
                <w:lang w:val="en-US"/>
              </w:rPr>
              <w:t>满足环评需求</w:t>
            </w:r>
          </w:p>
        </w:tc>
      </w:tr>
      <w:tr w14:paraId="164A79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81" w:type="dxa"/>
            <w:tcBorders>
              <w:tl2br w:val="nil"/>
              <w:tr2bl w:val="nil"/>
            </w:tcBorders>
            <w:shd w:val="clear" w:color="auto" w:fill="auto"/>
            <w:vAlign w:val="center"/>
          </w:tcPr>
          <w:p w14:paraId="63C37D32">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auto"/>
                <w:szCs w:val="21"/>
                <w:lang w:val="en-US" w:eastAsia="zh-CN"/>
              </w:rPr>
            </w:pPr>
            <w:r>
              <w:rPr>
                <w:rFonts w:hint="eastAsia"/>
                <w:bCs/>
                <w:color w:val="auto"/>
                <w:kern w:val="0"/>
                <w:szCs w:val="21"/>
                <w:lang w:val="en-US" w:eastAsia="zh-CN"/>
              </w:rPr>
              <w:t>异形石墨制品</w:t>
            </w:r>
          </w:p>
        </w:tc>
        <w:tc>
          <w:tcPr>
            <w:tcW w:w="2249" w:type="dxa"/>
            <w:tcBorders>
              <w:tl2br w:val="nil"/>
              <w:tr2bl w:val="nil"/>
            </w:tcBorders>
            <w:shd w:val="clear" w:color="auto" w:fill="auto"/>
            <w:vAlign w:val="center"/>
          </w:tcPr>
          <w:p w14:paraId="76C36EBA">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lang w:val="en-US" w:eastAsia="zh-CN" w:bidi="zh-CN"/>
              </w:rPr>
            </w:pPr>
            <w:r>
              <w:rPr>
                <w:rFonts w:hint="eastAsia" w:ascii="Times New Roman" w:hAnsi="Times New Roman" w:cs="Times New Roman"/>
                <w:szCs w:val="21"/>
                <w:lang w:val="en-US" w:eastAsia="zh-CN"/>
              </w:rPr>
              <w:t>200</w:t>
            </w:r>
            <w:r>
              <w:rPr>
                <w:rFonts w:ascii="Times New Roman" w:hAnsi="Times New Roman" w:cs="Times New Roman"/>
                <w:szCs w:val="21"/>
                <w:lang w:val="en-US"/>
              </w:rPr>
              <w:t>t</w:t>
            </w:r>
            <w:r>
              <w:rPr>
                <w:rFonts w:hint="eastAsia" w:ascii="Times New Roman" w:hAnsi="Times New Roman" w:cs="Times New Roman"/>
                <w:szCs w:val="21"/>
                <w:lang w:val="en-US" w:eastAsia="zh-CN"/>
              </w:rPr>
              <w:t>/a</w:t>
            </w:r>
          </w:p>
        </w:tc>
        <w:tc>
          <w:tcPr>
            <w:tcW w:w="2174" w:type="dxa"/>
            <w:tcBorders>
              <w:tl2br w:val="nil"/>
              <w:tr2bl w:val="nil"/>
            </w:tcBorders>
            <w:shd w:val="clear" w:color="auto" w:fill="auto"/>
            <w:vAlign w:val="center"/>
          </w:tcPr>
          <w:p w14:paraId="6FB16C29">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lang w:val="en-US" w:eastAsia="zh-CN" w:bidi="zh-CN"/>
              </w:rPr>
            </w:pPr>
            <w:r>
              <w:rPr>
                <w:rFonts w:hint="eastAsia" w:ascii="Times New Roman" w:hAnsi="Times New Roman" w:cs="Times New Roman"/>
                <w:szCs w:val="21"/>
                <w:lang w:val="en-US" w:eastAsia="zh-CN"/>
              </w:rPr>
              <w:t>200</w:t>
            </w:r>
            <w:r>
              <w:rPr>
                <w:rFonts w:ascii="Times New Roman" w:hAnsi="Times New Roman" w:cs="Times New Roman"/>
                <w:szCs w:val="21"/>
                <w:lang w:val="en-US"/>
              </w:rPr>
              <w:t>t</w:t>
            </w:r>
            <w:r>
              <w:rPr>
                <w:rFonts w:hint="eastAsia" w:ascii="Times New Roman" w:hAnsi="Times New Roman" w:cs="Times New Roman"/>
                <w:szCs w:val="21"/>
                <w:lang w:val="en-US" w:eastAsia="zh-CN"/>
              </w:rPr>
              <w:t>/a</w:t>
            </w:r>
          </w:p>
        </w:tc>
        <w:tc>
          <w:tcPr>
            <w:tcW w:w="2574" w:type="dxa"/>
            <w:tcBorders>
              <w:tl2br w:val="nil"/>
              <w:tr2bl w:val="nil"/>
            </w:tcBorders>
            <w:shd w:val="clear" w:color="auto" w:fill="auto"/>
            <w:vAlign w:val="center"/>
          </w:tcPr>
          <w:p w14:paraId="032BB53B">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sz w:val="21"/>
                <w:szCs w:val="21"/>
                <w:lang w:val="en-US" w:eastAsia="zh-CN"/>
              </w:rPr>
            </w:pPr>
            <w:r>
              <w:rPr>
                <w:rFonts w:ascii="Times New Roman" w:hAnsi="Times New Roman" w:cs="Times New Roman"/>
                <w:sz w:val="21"/>
                <w:szCs w:val="21"/>
                <w:lang w:val="en-US"/>
              </w:rPr>
              <w:t>满足环评需求</w:t>
            </w:r>
          </w:p>
        </w:tc>
      </w:tr>
      <w:tr w14:paraId="3B2A19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81" w:type="dxa"/>
            <w:tcBorders>
              <w:tl2br w:val="nil"/>
              <w:tr2bl w:val="nil"/>
            </w:tcBorders>
            <w:shd w:val="clear" w:color="auto" w:fill="auto"/>
            <w:vAlign w:val="center"/>
          </w:tcPr>
          <w:p w14:paraId="2719B389">
            <w:pPr>
              <w:keepNext w:val="0"/>
              <w:keepLines w:val="0"/>
              <w:suppressLineNumbers w:val="0"/>
              <w:spacing w:before="0" w:beforeAutospacing="0" w:after="0" w:afterAutospacing="0"/>
              <w:ind w:left="0" w:right="0"/>
              <w:jc w:val="center"/>
              <w:rPr>
                <w:rFonts w:hint="default"/>
                <w:bCs/>
                <w:color w:val="auto"/>
                <w:kern w:val="0"/>
                <w:szCs w:val="21"/>
                <w:lang w:val="en-US" w:eastAsia="zh-CN"/>
              </w:rPr>
            </w:pPr>
            <w:r>
              <w:rPr>
                <w:rFonts w:hint="eastAsia"/>
                <w:bCs/>
                <w:color w:val="auto"/>
                <w:kern w:val="0"/>
                <w:szCs w:val="21"/>
                <w:lang w:val="en-US" w:eastAsia="zh-CN"/>
              </w:rPr>
              <w:t>合计</w:t>
            </w:r>
          </w:p>
        </w:tc>
        <w:tc>
          <w:tcPr>
            <w:tcW w:w="2249" w:type="dxa"/>
            <w:tcBorders>
              <w:tl2br w:val="nil"/>
              <w:tr2bl w:val="nil"/>
            </w:tcBorders>
            <w:shd w:val="clear" w:color="auto" w:fill="auto"/>
            <w:vAlign w:val="center"/>
          </w:tcPr>
          <w:p w14:paraId="5CF93433">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1000t/a</w:t>
            </w:r>
          </w:p>
        </w:tc>
        <w:tc>
          <w:tcPr>
            <w:tcW w:w="2174" w:type="dxa"/>
            <w:tcBorders>
              <w:tl2br w:val="nil"/>
              <w:tr2bl w:val="nil"/>
            </w:tcBorders>
            <w:shd w:val="clear" w:color="auto" w:fill="auto"/>
            <w:vAlign w:val="center"/>
          </w:tcPr>
          <w:p w14:paraId="43F0196C">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1000t/a</w:t>
            </w:r>
          </w:p>
        </w:tc>
        <w:tc>
          <w:tcPr>
            <w:tcW w:w="2574" w:type="dxa"/>
            <w:tcBorders>
              <w:tl2br w:val="nil"/>
              <w:tr2bl w:val="nil"/>
            </w:tcBorders>
            <w:shd w:val="clear" w:color="auto" w:fill="auto"/>
            <w:vAlign w:val="center"/>
          </w:tcPr>
          <w:p w14:paraId="71658613">
            <w:pPr>
              <w:keepNext w:val="0"/>
              <w:keepLines w:val="0"/>
              <w:suppressLineNumbers w:val="0"/>
              <w:spacing w:before="0" w:beforeAutospacing="0" w:after="0" w:afterAutospacing="0" w:line="360" w:lineRule="auto"/>
              <w:ind w:left="0" w:right="0"/>
              <w:jc w:val="center"/>
              <w:rPr>
                <w:rFonts w:ascii="Times New Roman" w:hAnsi="Times New Roman" w:cs="Times New Roman"/>
                <w:sz w:val="21"/>
                <w:szCs w:val="21"/>
                <w:lang w:val="en-US"/>
              </w:rPr>
            </w:pPr>
            <w:r>
              <w:rPr>
                <w:rFonts w:ascii="Times New Roman" w:hAnsi="Times New Roman" w:cs="Times New Roman"/>
                <w:sz w:val="21"/>
                <w:szCs w:val="21"/>
                <w:lang w:val="en-US"/>
              </w:rPr>
              <w:t>满足环评需求</w:t>
            </w:r>
          </w:p>
        </w:tc>
      </w:tr>
    </w:tbl>
    <w:p w14:paraId="34ADB47F">
      <w:pPr>
        <w:pStyle w:val="15"/>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color w:val="auto"/>
          <w:highlight w:val="none"/>
          <w:lang w:val="en-US"/>
        </w:rPr>
      </w:pPr>
      <w:r>
        <w:rPr>
          <w:rFonts w:hint="eastAsia" w:ascii="Times New Roman" w:hAnsi="Times New Roman" w:cs="Times New Roman"/>
          <w:sz w:val="24"/>
          <w:szCs w:val="24"/>
          <w:highlight w:val="none"/>
          <w:lang w:val="en-US" w:eastAsia="zh-CN"/>
        </w:rPr>
        <w:t>本项目进行一次性验收</w:t>
      </w:r>
      <w:r>
        <w:rPr>
          <w:rFonts w:hint="eastAsia"/>
          <w:color w:val="auto"/>
          <w:sz w:val="24"/>
          <w:szCs w:val="32"/>
          <w:highlight w:val="none"/>
          <w:lang w:val="en-US" w:eastAsia="zh-CN"/>
        </w:rPr>
        <w:t>，产能为1000吨</w:t>
      </w:r>
      <w:r>
        <w:rPr>
          <w:rFonts w:hint="eastAsia" w:ascii="Times New Roman" w:hAnsi="Times New Roman" w:cs="Times New Roman"/>
          <w:sz w:val="24"/>
          <w:szCs w:val="24"/>
          <w:highlight w:val="none"/>
          <w:lang w:val="en-US" w:eastAsia="zh-CN"/>
        </w:rPr>
        <w:t>，</w:t>
      </w:r>
      <w:r>
        <w:rPr>
          <w:color w:val="auto"/>
          <w:sz w:val="24"/>
          <w:highlight w:val="none"/>
        </w:rPr>
        <w:t>因此</w:t>
      </w:r>
      <w:r>
        <w:rPr>
          <w:rFonts w:hint="eastAsia"/>
          <w:color w:val="auto"/>
          <w:sz w:val="24"/>
          <w:highlight w:val="none"/>
          <w:lang w:val="en-US" w:eastAsia="zh-CN"/>
        </w:rPr>
        <w:t>本项目产品方案</w:t>
      </w:r>
      <w:r>
        <w:rPr>
          <w:rFonts w:hint="eastAsia"/>
          <w:color w:val="auto"/>
          <w:sz w:val="24"/>
          <w:highlight w:val="none"/>
          <w:lang w:eastAsia="zh-CN"/>
        </w:rPr>
        <w:t>不属于重大变动</w:t>
      </w:r>
      <w:r>
        <w:rPr>
          <w:color w:val="auto"/>
          <w:sz w:val="24"/>
          <w:highlight w:val="none"/>
        </w:rPr>
        <w:t>。</w:t>
      </w:r>
    </w:p>
    <w:p w14:paraId="51C2C4E9">
      <w:pPr>
        <w:pStyle w:val="4"/>
        <w:pageBreakBefore w:val="0"/>
        <w:widowControl w:val="0"/>
        <w:kinsoku/>
        <w:wordWrap/>
        <w:overflowPunct/>
        <w:topLinePunct w:val="0"/>
        <w:autoSpaceDE/>
        <w:autoSpaceDN/>
        <w:bidi w:val="0"/>
        <w:adjustRightInd/>
        <w:snapToGrid/>
        <w:spacing w:before="0" w:after="0" w:line="500" w:lineRule="exact"/>
        <w:textAlignment w:val="auto"/>
        <w:rPr>
          <w:rFonts w:hint="default" w:ascii="Times New Roman" w:hAnsi="Times New Roman" w:cs="Times New Roman"/>
          <w:color w:val="auto"/>
          <w:sz w:val="24"/>
          <w:szCs w:val="22"/>
        </w:rPr>
      </w:pPr>
      <w:r>
        <w:rPr>
          <w:rFonts w:hint="eastAsia" w:ascii="Times New Roman" w:hAnsi="Times New Roman" w:cs="Times New Roman"/>
          <w:color w:val="auto"/>
          <w:sz w:val="24"/>
          <w:szCs w:val="22"/>
          <w:lang w:val="en-US" w:eastAsia="zh-CN"/>
        </w:rPr>
        <w:t>3.2.2</w:t>
      </w:r>
      <w:r>
        <w:rPr>
          <w:rFonts w:hint="default" w:ascii="Times New Roman" w:hAnsi="Times New Roman" w:cs="Times New Roman"/>
          <w:color w:val="auto"/>
          <w:sz w:val="24"/>
          <w:szCs w:val="22"/>
        </w:rPr>
        <w:t>项目主要建设内容</w:t>
      </w:r>
      <w:bookmarkEnd w:id="11"/>
    </w:p>
    <w:p w14:paraId="64E99C6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项目主要建设内容见表3.</w:t>
      </w:r>
      <w:r>
        <w:rPr>
          <w:rFonts w:hint="eastAsia" w:ascii="Times New Roman" w:hAnsi="Times New Roman" w:cs="Times New Roman"/>
          <w:color w:val="auto"/>
          <w:sz w:val="24"/>
          <w:lang w:val="en-US" w:eastAsia="zh-CN"/>
        </w:rPr>
        <w:t>2</w:t>
      </w:r>
      <w:r>
        <w:rPr>
          <w:rFonts w:hint="default" w:ascii="Times New Roman" w:hAnsi="Times New Roman" w:cs="Times New Roman"/>
          <w:color w:val="auto"/>
          <w:sz w:val="24"/>
        </w:rPr>
        <w:t>。</w:t>
      </w:r>
    </w:p>
    <w:p w14:paraId="4A5FD244">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2951" w:firstLineChars="1400"/>
        <w:jc w:val="both"/>
        <w:textAlignment w:val="auto"/>
        <w:rPr>
          <w:rFonts w:hint="eastAsia"/>
          <w:lang w:val="en-US" w:eastAsia="zh-CN"/>
        </w:rPr>
      </w:pPr>
      <w:r>
        <w:rPr>
          <w:rFonts w:hint="default" w:ascii="Times New Roman" w:hAnsi="Times New Roman" w:cs="Times New Roman"/>
          <w:b/>
          <w:bCs/>
          <w:color w:val="auto"/>
          <w:sz w:val="21"/>
          <w:szCs w:val="21"/>
        </w:rPr>
        <w:t>表3.</w:t>
      </w: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rPr>
        <w:t xml:space="preserve"> 项目主要建设内容一览</w:t>
      </w:r>
      <w:r>
        <w:rPr>
          <w:rFonts w:hint="eastAsia" w:ascii="Times New Roman" w:hAnsi="Times New Roman" w:cs="Times New Roman"/>
          <w:b/>
          <w:bCs/>
          <w:color w:val="auto"/>
          <w:sz w:val="21"/>
          <w:szCs w:val="21"/>
          <w:lang w:val="en-US" w:eastAsia="zh-CN"/>
        </w:rPr>
        <w:t>表</w:t>
      </w:r>
    </w:p>
    <w:tbl>
      <w:tblPr>
        <w:tblStyle w:val="24"/>
        <w:tblW w:w="89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775"/>
        <w:gridCol w:w="3068"/>
        <w:gridCol w:w="3037"/>
        <w:gridCol w:w="983"/>
      </w:tblGrid>
      <w:tr w14:paraId="6B95C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1115" w:type="dxa"/>
            <w:vAlign w:val="center"/>
          </w:tcPr>
          <w:p w14:paraId="6E94E3AC">
            <w:pPr>
              <w:pStyle w:val="3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Style w:val="37"/>
                <w:rFonts w:hint="default" w:ascii="Times New Roman" w:hAnsi="Times New Roman" w:eastAsia="宋体" w:cs="Times New Roman"/>
                <w:b/>
                <w:bCs/>
                <w:color w:val="auto"/>
                <w:spacing w:val="0"/>
                <w:sz w:val="24"/>
                <w:szCs w:val="24"/>
                <w:lang w:val="en-US" w:eastAsia="zh-CN"/>
              </w:rPr>
            </w:pPr>
            <w:r>
              <w:rPr>
                <w:rStyle w:val="37"/>
                <w:rFonts w:hint="eastAsia" w:ascii="Times New Roman" w:hAnsi="Times New Roman" w:eastAsia="宋体" w:cs="Times New Roman"/>
                <w:b/>
                <w:bCs/>
                <w:color w:val="auto"/>
                <w:spacing w:val="0"/>
                <w:sz w:val="24"/>
                <w:szCs w:val="24"/>
                <w:lang w:val="en-US" w:eastAsia="zh-CN"/>
              </w:rPr>
              <w:t>工程类别</w:t>
            </w:r>
          </w:p>
        </w:tc>
        <w:tc>
          <w:tcPr>
            <w:tcW w:w="775" w:type="dxa"/>
            <w:vAlign w:val="center"/>
          </w:tcPr>
          <w:p w14:paraId="07D14EB6">
            <w:pPr>
              <w:pStyle w:val="3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7"/>
                <w:rFonts w:hint="default" w:ascii="Times New Roman" w:hAnsi="Times New Roman" w:eastAsia="宋体" w:cs="Times New Roman"/>
                <w:b/>
                <w:bCs/>
                <w:color w:val="auto"/>
                <w:spacing w:val="0"/>
                <w:sz w:val="24"/>
                <w:szCs w:val="24"/>
                <w:lang w:val="en-US" w:eastAsia="zh-CN"/>
              </w:rPr>
            </w:pPr>
            <w:r>
              <w:rPr>
                <w:rStyle w:val="37"/>
                <w:rFonts w:hint="default" w:ascii="Times New Roman" w:hAnsi="Times New Roman" w:eastAsia="宋体" w:cs="Times New Roman"/>
                <w:b/>
                <w:bCs/>
                <w:color w:val="auto"/>
                <w:spacing w:val="0"/>
                <w:sz w:val="24"/>
                <w:szCs w:val="24"/>
                <w:lang w:val="en-US" w:eastAsia="zh-CN"/>
              </w:rPr>
              <w:t>单项工程</w:t>
            </w:r>
          </w:p>
        </w:tc>
        <w:tc>
          <w:tcPr>
            <w:tcW w:w="3068" w:type="dxa"/>
            <w:vAlign w:val="center"/>
          </w:tcPr>
          <w:p w14:paraId="42AA96A5">
            <w:pPr>
              <w:pStyle w:val="3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7"/>
                <w:rFonts w:hint="default" w:ascii="Times New Roman" w:hAnsi="Times New Roman" w:eastAsia="宋体" w:cs="Times New Roman"/>
                <w:b/>
                <w:bCs/>
                <w:color w:val="auto"/>
                <w:spacing w:val="0"/>
                <w:sz w:val="24"/>
                <w:szCs w:val="24"/>
                <w:lang w:val="en-US" w:eastAsia="zh-CN"/>
              </w:rPr>
            </w:pPr>
            <w:r>
              <w:rPr>
                <w:rStyle w:val="37"/>
                <w:rFonts w:hint="default" w:ascii="Times New Roman" w:hAnsi="Times New Roman" w:eastAsia="宋体" w:cs="Times New Roman"/>
                <w:b/>
                <w:bCs/>
                <w:color w:val="auto"/>
                <w:spacing w:val="0"/>
                <w:sz w:val="24"/>
                <w:szCs w:val="24"/>
                <w:lang w:val="en-US"/>
              </w:rPr>
              <w:t>环评</w:t>
            </w:r>
            <w:r>
              <w:rPr>
                <w:rStyle w:val="37"/>
                <w:rFonts w:hint="default" w:ascii="Times New Roman" w:hAnsi="Times New Roman" w:eastAsia="宋体" w:cs="Times New Roman"/>
                <w:b/>
                <w:bCs/>
                <w:color w:val="auto"/>
                <w:spacing w:val="0"/>
                <w:sz w:val="24"/>
                <w:szCs w:val="24"/>
                <w:lang w:val="en-US" w:eastAsia="zh-CN"/>
              </w:rPr>
              <w:t>工程内容</w:t>
            </w:r>
          </w:p>
        </w:tc>
        <w:tc>
          <w:tcPr>
            <w:tcW w:w="3037" w:type="dxa"/>
            <w:vAlign w:val="center"/>
          </w:tcPr>
          <w:p w14:paraId="60E1B750">
            <w:pPr>
              <w:pStyle w:val="3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7"/>
                <w:rFonts w:hint="default" w:ascii="Times New Roman" w:hAnsi="Times New Roman" w:eastAsia="宋体" w:cs="Times New Roman"/>
                <w:b/>
                <w:bCs/>
                <w:color w:val="auto"/>
                <w:spacing w:val="0"/>
                <w:sz w:val="24"/>
                <w:szCs w:val="24"/>
                <w:lang w:val="en-US" w:eastAsia="zh-CN"/>
              </w:rPr>
            </w:pPr>
            <w:r>
              <w:rPr>
                <w:rStyle w:val="37"/>
                <w:rFonts w:hint="default" w:ascii="Times New Roman" w:hAnsi="Times New Roman" w:eastAsia="宋体" w:cs="Times New Roman"/>
                <w:b/>
                <w:bCs/>
                <w:color w:val="auto"/>
                <w:spacing w:val="0"/>
                <w:sz w:val="24"/>
                <w:szCs w:val="24"/>
                <w:lang w:val="en-US"/>
              </w:rPr>
              <w:t>实际</w:t>
            </w:r>
            <w:r>
              <w:rPr>
                <w:rStyle w:val="37"/>
                <w:rFonts w:hint="default" w:ascii="Times New Roman" w:hAnsi="Times New Roman" w:eastAsia="宋体" w:cs="Times New Roman"/>
                <w:b/>
                <w:bCs/>
                <w:color w:val="auto"/>
                <w:spacing w:val="0"/>
                <w:sz w:val="24"/>
                <w:szCs w:val="24"/>
                <w:lang w:val="en-US" w:eastAsia="zh-CN"/>
              </w:rPr>
              <w:t>工程内容</w:t>
            </w:r>
          </w:p>
        </w:tc>
        <w:tc>
          <w:tcPr>
            <w:tcW w:w="983" w:type="dxa"/>
            <w:vAlign w:val="center"/>
          </w:tcPr>
          <w:p w14:paraId="68770C3D">
            <w:pPr>
              <w:pStyle w:val="3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7"/>
                <w:rFonts w:hint="default" w:ascii="Times New Roman" w:hAnsi="Times New Roman" w:eastAsia="宋体" w:cs="Times New Roman"/>
                <w:b/>
                <w:bCs/>
                <w:color w:val="auto"/>
                <w:spacing w:val="0"/>
                <w:sz w:val="24"/>
                <w:szCs w:val="24"/>
                <w:lang w:val="en-US"/>
              </w:rPr>
            </w:pPr>
            <w:r>
              <w:rPr>
                <w:rStyle w:val="37"/>
                <w:rFonts w:hint="default" w:ascii="Times New Roman" w:hAnsi="Times New Roman" w:eastAsia="宋体" w:cs="Times New Roman"/>
                <w:b/>
                <w:bCs/>
                <w:color w:val="auto"/>
                <w:spacing w:val="0"/>
                <w:sz w:val="24"/>
                <w:szCs w:val="24"/>
                <w:lang w:val="en-US"/>
              </w:rPr>
              <w:t>备注</w:t>
            </w:r>
          </w:p>
        </w:tc>
      </w:tr>
      <w:tr w14:paraId="785455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5" w:hRule="atLeast"/>
          <w:jc w:val="center"/>
        </w:trPr>
        <w:tc>
          <w:tcPr>
            <w:tcW w:w="1115" w:type="dxa"/>
            <w:vAlign w:val="center"/>
          </w:tcPr>
          <w:p w14:paraId="0CBB84F4">
            <w:pPr>
              <w:pStyle w:val="3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7"/>
                <w:rFonts w:hint="eastAsia" w:ascii="宋体" w:hAnsi="宋体" w:eastAsia="宋体" w:cs="宋体"/>
                <w:color w:val="auto"/>
                <w:spacing w:val="0"/>
                <w:sz w:val="24"/>
                <w:szCs w:val="24"/>
                <w:lang w:val="en-US" w:eastAsia="zh-CN"/>
              </w:rPr>
            </w:pPr>
            <w:r>
              <w:rPr>
                <w:rStyle w:val="37"/>
                <w:rFonts w:hint="eastAsia" w:ascii="宋体" w:hAnsi="宋体" w:eastAsia="宋体" w:cs="宋体"/>
                <w:color w:val="auto"/>
                <w:spacing w:val="0"/>
                <w:sz w:val="24"/>
                <w:szCs w:val="24"/>
                <w:lang w:val="en-US" w:eastAsia="zh-CN"/>
              </w:rPr>
              <w:t>主体</w:t>
            </w:r>
          </w:p>
          <w:p w14:paraId="015C10D1">
            <w:pPr>
              <w:pStyle w:val="3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7"/>
                <w:rFonts w:hint="eastAsia" w:ascii="宋体" w:hAnsi="宋体" w:eastAsia="宋体" w:cs="宋体"/>
                <w:color w:val="auto"/>
                <w:spacing w:val="0"/>
                <w:sz w:val="24"/>
                <w:szCs w:val="24"/>
                <w:lang w:val="en-US" w:eastAsia="zh-CN"/>
              </w:rPr>
            </w:pPr>
            <w:r>
              <w:rPr>
                <w:rStyle w:val="37"/>
                <w:rFonts w:hint="eastAsia" w:ascii="宋体" w:hAnsi="宋体" w:eastAsia="宋体" w:cs="宋体"/>
                <w:color w:val="auto"/>
                <w:spacing w:val="0"/>
                <w:sz w:val="24"/>
                <w:szCs w:val="24"/>
                <w:lang w:val="en-US" w:eastAsia="zh-CN"/>
              </w:rPr>
              <w:t>工程</w:t>
            </w:r>
          </w:p>
        </w:tc>
        <w:tc>
          <w:tcPr>
            <w:tcW w:w="775" w:type="dxa"/>
            <w:vAlign w:val="center"/>
          </w:tcPr>
          <w:p w14:paraId="3D1F60C7">
            <w:pPr>
              <w:pStyle w:val="3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7"/>
                <w:rFonts w:hint="eastAsia" w:ascii="宋体" w:hAnsi="宋体" w:eastAsia="宋体" w:cs="宋体"/>
                <w:color w:val="auto"/>
                <w:spacing w:val="0"/>
                <w:sz w:val="24"/>
                <w:szCs w:val="24"/>
                <w:lang w:val="en-US" w:eastAsia="zh-CN"/>
              </w:rPr>
            </w:pPr>
            <w:r>
              <w:rPr>
                <w:rStyle w:val="37"/>
                <w:rFonts w:hint="eastAsia" w:ascii="宋体" w:hAnsi="宋体" w:eastAsia="宋体" w:cs="宋体"/>
                <w:color w:val="auto"/>
                <w:spacing w:val="0"/>
                <w:sz w:val="24"/>
                <w:szCs w:val="24"/>
                <w:lang w:val="en-US" w:eastAsia="zh-CN"/>
              </w:rPr>
              <w:t>生产车间</w:t>
            </w:r>
          </w:p>
        </w:tc>
        <w:tc>
          <w:tcPr>
            <w:tcW w:w="3068" w:type="dxa"/>
            <w:vAlign w:val="center"/>
          </w:tcPr>
          <w:p w14:paraId="39570372">
            <w:pPr>
              <w:keepNext w:val="0"/>
              <w:keepLines w:val="0"/>
              <w:suppressLineNumbers w:val="0"/>
              <w:spacing w:before="0" w:beforeAutospacing="0" w:after="0" w:afterAutospacing="0"/>
              <w:ind w:left="0" w:right="0"/>
              <w:jc w:val="center"/>
              <w:rPr>
                <w:rStyle w:val="37"/>
                <w:rFonts w:hint="eastAsia" w:ascii="宋体" w:hAnsi="宋体" w:eastAsia="宋体" w:cs="宋体"/>
                <w:color w:val="auto"/>
                <w:spacing w:val="0"/>
                <w:sz w:val="24"/>
                <w:szCs w:val="24"/>
                <w:lang w:val="en-US" w:eastAsia="zh-CN"/>
              </w:rPr>
            </w:pPr>
            <w:r>
              <w:rPr>
                <w:rFonts w:ascii="Times New Roman" w:hAnsi="Times New Roman" w:cs="Times New Roman"/>
                <w:bCs/>
                <w:sz w:val="24"/>
                <w:szCs w:val="24"/>
                <w:lang w:val="en-US"/>
              </w:rPr>
              <w:t>租赁建筑面积</w:t>
            </w:r>
            <w:r>
              <w:rPr>
                <w:rFonts w:hint="eastAsia" w:ascii="Times New Roman" w:hAnsi="Times New Roman" w:cs="Times New Roman"/>
                <w:bCs/>
                <w:sz w:val="24"/>
                <w:szCs w:val="24"/>
                <w:lang w:val="en-US" w:eastAsia="zh-CN"/>
              </w:rPr>
              <w:t>1500</w:t>
            </w:r>
            <w:r>
              <w:rPr>
                <w:rFonts w:ascii="Times New Roman" w:hAnsi="Times New Roman" w:cs="Times New Roman"/>
                <w:bCs/>
                <w:sz w:val="24"/>
                <w:szCs w:val="24"/>
                <w:lang w:val="en-US"/>
              </w:rPr>
              <w:t>m</w:t>
            </w:r>
            <w:r>
              <w:rPr>
                <w:rFonts w:ascii="Times New Roman" w:hAnsi="Times New Roman" w:cs="Times New Roman"/>
                <w:bCs/>
                <w:sz w:val="24"/>
                <w:szCs w:val="24"/>
                <w:vertAlign w:val="superscript"/>
                <w:lang w:val="en-US"/>
              </w:rPr>
              <w:t>2</w:t>
            </w:r>
            <w:r>
              <w:rPr>
                <w:rFonts w:ascii="Times New Roman" w:hAnsi="Times New Roman" w:cs="Times New Roman"/>
                <w:bCs/>
                <w:sz w:val="24"/>
                <w:szCs w:val="24"/>
                <w:lang w:val="en-US"/>
              </w:rPr>
              <w:t>，</w:t>
            </w:r>
            <w:r>
              <w:rPr>
                <w:rFonts w:hint="eastAsia" w:ascii="Times New Roman" w:hAnsi="Times New Roman" w:cs="Times New Roman"/>
                <w:bCs/>
                <w:sz w:val="24"/>
                <w:szCs w:val="24"/>
                <w:lang w:val="en-US" w:eastAsia="zh-CN"/>
              </w:rPr>
              <w:t>车间一座</w:t>
            </w:r>
          </w:p>
        </w:tc>
        <w:tc>
          <w:tcPr>
            <w:tcW w:w="3037" w:type="dxa"/>
            <w:vAlign w:val="center"/>
          </w:tcPr>
          <w:p w14:paraId="52C4415C">
            <w:pPr>
              <w:keepNext w:val="0"/>
              <w:keepLines w:val="0"/>
              <w:suppressLineNumbers w:val="0"/>
              <w:spacing w:before="0" w:beforeAutospacing="0" w:after="0" w:afterAutospacing="0"/>
              <w:ind w:left="0" w:right="0"/>
              <w:jc w:val="center"/>
              <w:rPr>
                <w:rStyle w:val="37"/>
                <w:rFonts w:hint="eastAsia" w:ascii="宋体" w:hAnsi="宋体" w:eastAsia="宋体" w:cs="宋体"/>
                <w:color w:val="auto"/>
                <w:spacing w:val="0"/>
                <w:sz w:val="24"/>
                <w:szCs w:val="24"/>
                <w:lang w:val="en-US" w:eastAsia="zh-CN"/>
              </w:rPr>
            </w:pPr>
            <w:r>
              <w:rPr>
                <w:rFonts w:ascii="Times New Roman" w:hAnsi="Times New Roman" w:cs="Times New Roman"/>
                <w:bCs/>
                <w:sz w:val="24"/>
                <w:szCs w:val="24"/>
                <w:lang w:val="en-US"/>
              </w:rPr>
              <w:t>租赁建筑面积</w:t>
            </w:r>
            <w:r>
              <w:rPr>
                <w:rFonts w:hint="eastAsia" w:ascii="Times New Roman" w:hAnsi="Times New Roman" w:cs="Times New Roman"/>
                <w:bCs/>
                <w:sz w:val="24"/>
                <w:szCs w:val="24"/>
                <w:lang w:val="en-US" w:eastAsia="zh-CN"/>
              </w:rPr>
              <w:t>1500</w:t>
            </w:r>
            <w:r>
              <w:rPr>
                <w:rFonts w:ascii="Times New Roman" w:hAnsi="Times New Roman" w:cs="Times New Roman"/>
                <w:bCs/>
                <w:sz w:val="24"/>
                <w:szCs w:val="24"/>
                <w:lang w:val="en-US"/>
              </w:rPr>
              <w:t>m</w:t>
            </w:r>
            <w:r>
              <w:rPr>
                <w:rFonts w:ascii="Times New Roman" w:hAnsi="Times New Roman" w:cs="Times New Roman"/>
                <w:bCs/>
                <w:sz w:val="24"/>
                <w:szCs w:val="24"/>
                <w:vertAlign w:val="superscript"/>
                <w:lang w:val="en-US"/>
              </w:rPr>
              <w:t>2</w:t>
            </w:r>
            <w:r>
              <w:rPr>
                <w:rFonts w:ascii="Times New Roman" w:hAnsi="Times New Roman" w:cs="Times New Roman"/>
                <w:bCs/>
                <w:sz w:val="24"/>
                <w:szCs w:val="24"/>
                <w:lang w:val="en-US"/>
              </w:rPr>
              <w:t>，</w:t>
            </w:r>
            <w:r>
              <w:rPr>
                <w:rFonts w:hint="eastAsia" w:ascii="Times New Roman" w:hAnsi="Times New Roman" w:cs="Times New Roman"/>
                <w:bCs/>
                <w:sz w:val="24"/>
                <w:szCs w:val="24"/>
                <w:lang w:val="en-US" w:eastAsia="zh-CN"/>
              </w:rPr>
              <w:t>车间一座</w:t>
            </w:r>
          </w:p>
        </w:tc>
        <w:tc>
          <w:tcPr>
            <w:tcW w:w="983" w:type="dxa"/>
            <w:vAlign w:val="center"/>
          </w:tcPr>
          <w:p w14:paraId="049D3BA7">
            <w:pPr>
              <w:pStyle w:val="3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7"/>
                <w:rFonts w:hint="eastAsia" w:ascii="宋体" w:hAnsi="宋体" w:eastAsia="宋体" w:cs="宋体"/>
                <w:color w:val="auto"/>
                <w:spacing w:val="0"/>
                <w:sz w:val="24"/>
                <w:szCs w:val="24"/>
                <w:lang w:val="en-US"/>
              </w:rPr>
            </w:pPr>
            <w:r>
              <w:rPr>
                <w:rStyle w:val="37"/>
                <w:rFonts w:hint="eastAsia" w:ascii="宋体" w:hAnsi="宋体" w:eastAsia="宋体" w:cs="宋体"/>
                <w:color w:val="auto"/>
                <w:spacing w:val="0"/>
                <w:sz w:val="24"/>
                <w:szCs w:val="24"/>
                <w:lang w:val="en-US"/>
              </w:rPr>
              <w:t>与环评一致</w:t>
            </w:r>
          </w:p>
        </w:tc>
      </w:tr>
      <w:tr w14:paraId="00607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5" w:type="dxa"/>
            <w:vMerge w:val="restart"/>
            <w:vAlign w:val="center"/>
          </w:tcPr>
          <w:p w14:paraId="31694C8F">
            <w:pPr>
              <w:pStyle w:val="3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7"/>
                <w:rFonts w:hint="eastAsia" w:ascii="宋体" w:hAnsi="宋体" w:eastAsia="宋体" w:cs="宋体"/>
                <w:color w:val="auto"/>
                <w:spacing w:val="0"/>
                <w:sz w:val="24"/>
                <w:szCs w:val="24"/>
                <w:lang w:val="en-US" w:eastAsia="zh-CN"/>
              </w:rPr>
            </w:pPr>
            <w:r>
              <w:rPr>
                <w:rStyle w:val="37"/>
                <w:rFonts w:hint="eastAsia" w:ascii="宋体" w:hAnsi="宋体" w:eastAsia="宋体" w:cs="宋体"/>
                <w:color w:val="auto"/>
                <w:spacing w:val="0"/>
                <w:sz w:val="24"/>
                <w:szCs w:val="24"/>
                <w:lang w:val="en-US" w:eastAsia="zh-CN"/>
              </w:rPr>
              <w:t>公用</w:t>
            </w:r>
          </w:p>
          <w:p w14:paraId="5E0235C2">
            <w:pPr>
              <w:pStyle w:val="3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7"/>
                <w:rFonts w:hint="eastAsia" w:ascii="宋体" w:hAnsi="宋体" w:eastAsia="宋体" w:cs="宋体"/>
                <w:color w:val="auto"/>
                <w:spacing w:val="0"/>
                <w:sz w:val="24"/>
                <w:szCs w:val="24"/>
                <w:lang w:val="en-US" w:eastAsia="zh-CN"/>
              </w:rPr>
            </w:pPr>
            <w:r>
              <w:rPr>
                <w:rStyle w:val="37"/>
                <w:rFonts w:hint="eastAsia" w:ascii="宋体" w:hAnsi="宋体" w:eastAsia="宋体" w:cs="宋体"/>
                <w:color w:val="auto"/>
                <w:spacing w:val="0"/>
                <w:sz w:val="24"/>
                <w:szCs w:val="24"/>
                <w:lang w:val="en-US" w:eastAsia="zh-CN"/>
              </w:rPr>
              <w:t>工程</w:t>
            </w:r>
          </w:p>
        </w:tc>
        <w:tc>
          <w:tcPr>
            <w:tcW w:w="775" w:type="dxa"/>
            <w:vAlign w:val="center"/>
          </w:tcPr>
          <w:p w14:paraId="206F8D4E">
            <w:pPr>
              <w:pStyle w:val="3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7"/>
                <w:rFonts w:hint="eastAsia" w:ascii="宋体" w:hAnsi="宋体" w:eastAsia="宋体" w:cs="宋体"/>
                <w:color w:val="auto"/>
                <w:spacing w:val="0"/>
                <w:sz w:val="24"/>
                <w:szCs w:val="24"/>
                <w:lang w:val="en-US" w:eastAsia="zh-CN"/>
              </w:rPr>
            </w:pPr>
            <w:r>
              <w:rPr>
                <w:rStyle w:val="37"/>
                <w:rFonts w:hint="eastAsia" w:ascii="宋体" w:hAnsi="宋体" w:eastAsia="宋体" w:cs="宋体"/>
                <w:color w:val="auto"/>
                <w:spacing w:val="0"/>
                <w:sz w:val="24"/>
                <w:szCs w:val="24"/>
                <w:lang w:val="en-US" w:eastAsia="zh-CN"/>
              </w:rPr>
              <w:t>供水</w:t>
            </w:r>
          </w:p>
        </w:tc>
        <w:tc>
          <w:tcPr>
            <w:tcW w:w="3068" w:type="dxa"/>
            <w:vAlign w:val="center"/>
          </w:tcPr>
          <w:p w14:paraId="1A130EDF">
            <w:pPr>
              <w:pStyle w:val="10"/>
              <w:keepNext w:val="0"/>
              <w:keepLines w:val="0"/>
              <w:suppressLineNumbers w:val="0"/>
              <w:ind w:left="0" w:right="0"/>
              <w:jc w:val="center"/>
              <w:rPr>
                <w:rStyle w:val="37"/>
                <w:rFonts w:hint="eastAsia" w:ascii="宋体" w:hAnsi="宋体" w:eastAsia="宋体" w:cs="宋体"/>
                <w:color w:val="auto"/>
                <w:spacing w:val="0"/>
                <w:sz w:val="24"/>
                <w:szCs w:val="24"/>
                <w:lang w:val="en-US" w:eastAsia="zh-CN"/>
              </w:rPr>
            </w:pPr>
            <w:r>
              <w:rPr>
                <w:rFonts w:hint="eastAsia" w:ascii="Times New Roman" w:hAnsi="Times New Roman"/>
                <w:bCs/>
                <w:color w:val="auto"/>
                <w:sz w:val="24"/>
                <w:szCs w:val="24"/>
              </w:rPr>
              <w:t>由巩义市新中镇供给</w:t>
            </w:r>
          </w:p>
        </w:tc>
        <w:tc>
          <w:tcPr>
            <w:tcW w:w="3037" w:type="dxa"/>
            <w:vAlign w:val="center"/>
          </w:tcPr>
          <w:p w14:paraId="0E113109">
            <w:pPr>
              <w:pStyle w:val="10"/>
              <w:keepNext w:val="0"/>
              <w:keepLines w:val="0"/>
              <w:suppressLineNumbers w:val="0"/>
              <w:ind w:left="0" w:right="0"/>
              <w:jc w:val="center"/>
              <w:rPr>
                <w:rStyle w:val="37"/>
                <w:rFonts w:hint="eastAsia" w:ascii="宋体" w:hAnsi="宋体" w:eastAsia="宋体" w:cs="宋体"/>
                <w:color w:val="auto"/>
                <w:spacing w:val="0"/>
                <w:sz w:val="24"/>
                <w:szCs w:val="24"/>
                <w:lang w:val="en-US" w:eastAsia="zh-CN"/>
              </w:rPr>
            </w:pPr>
            <w:r>
              <w:rPr>
                <w:rFonts w:hint="eastAsia" w:ascii="Times New Roman" w:hAnsi="Times New Roman"/>
                <w:bCs/>
                <w:color w:val="auto"/>
                <w:sz w:val="24"/>
                <w:szCs w:val="24"/>
              </w:rPr>
              <w:t>由巩义市新中镇供给</w:t>
            </w:r>
          </w:p>
        </w:tc>
        <w:tc>
          <w:tcPr>
            <w:tcW w:w="983" w:type="dxa"/>
            <w:vAlign w:val="center"/>
          </w:tcPr>
          <w:p w14:paraId="3E33D80D">
            <w:pPr>
              <w:pStyle w:val="3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7"/>
                <w:rFonts w:hint="eastAsia" w:ascii="宋体" w:hAnsi="宋体" w:eastAsia="宋体" w:cs="宋体"/>
                <w:color w:val="auto"/>
                <w:spacing w:val="0"/>
                <w:sz w:val="24"/>
                <w:szCs w:val="24"/>
                <w:lang w:val="en-US"/>
              </w:rPr>
            </w:pPr>
            <w:r>
              <w:rPr>
                <w:rStyle w:val="37"/>
                <w:rFonts w:hint="eastAsia" w:ascii="宋体" w:hAnsi="宋体" w:eastAsia="宋体" w:cs="宋体"/>
                <w:color w:val="auto"/>
                <w:spacing w:val="0"/>
                <w:sz w:val="24"/>
                <w:szCs w:val="24"/>
                <w:highlight w:val="none"/>
                <w:lang w:val="en-US"/>
              </w:rPr>
              <w:t>与环评一致</w:t>
            </w:r>
          </w:p>
        </w:tc>
      </w:tr>
      <w:tr w14:paraId="5FA8CB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5" w:type="dxa"/>
            <w:vMerge w:val="continue"/>
            <w:vAlign w:val="center"/>
          </w:tcPr>
          <w:p w14:paraId="782C177D">
            <w:pPr>
              <w:pStyle w:val="3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7"/>
                <w:rFonts w:hint="eastAsia" w:ascii="宋体" w:hAnsi="宋体" w:eastAsia="宋体" w:cs="宋体"/>
                <w:color w:val="auto"/>
                <w:spacing w:val="0"/>
                <w:sz w:val="24"/>
                <w:szCs w:val="24"/>
                <w:lang w:val="en-US" w:eastAsia="zh-CN"/>
              </w:rPr>
            </w:pPr>
          </w:p>
        </w:tc>
        <w:tc>
          <w:tcPr>
            <w:tcW w:w="775" w:type="dxa"/>
            <w:vAlign w:val="center"/>
          </w:tcPr>
          <w:p w14:paraId="440AE0D6">
            <w:pPr>
              <w:pStyle w:val="3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7"/>
                <w:rFonts w:hint="eastAsia" w:ascii="宋体" w:hAnsi="宋体" w:eastAsia="宋体" w:cs="宋体"/>
                <w:color w:val="auto"/>
                <w:spacing w:val="0"/>
                <w:sz w:val="24"/>
                <w:szCs w:val="24"/>
                <w:lang w:val="en-US" w:eastAsia="zh-CN"/>
              </w:rPr>
            </w:pPr>
            <w:r>
              <w:rPr>
                <w:rStyle w:val="37"/>
                <w:rFonts w:hint="eastAsia" w:ascii="宋体" w:hAnsi="宋体" w:eastAsia="宋体" w:cs="宋体"/>
                <w:color w:val="auto"/>
                <w:spacing w:val="0"/>
                <w:sz w:val="24"/>
                <w:szCs w:val="24"/>
                <w:lang w:val="en-US" w:eastAsia="zh-CN"/>
              </w:rPr>
              <w:t>供电</w:t>
            </w:r>
          </w:p>
        </w:tc>
        <w:tc>
          <w:tcPr>
            <w:tcW w:w="3068" w:type="dxa"/>
            <w:vAlign w:val="center"/>
          </w:tcPr>
          <w:p w14:paraId="2D1C618C">
            <w:pPr>
              <w:keepNext w:val="0"/>
              <w:keepLines w:val="0"/>
              <w:suppressLineNumbers w:val="0"/>
              <w:spacing w:before="0" w:beforeAutospacing="0" w:after="0" w:afterAutospacing="0"/>
              <w:ind w:left="0" w:right="0"/>
              <w:jc w:val="center"/>
              <w:rPr>
                <w:rStyle w:val="37"/>
                <w:rFonts w:hint="eastAsia" w:ascii="宋体" w:hAnsi="宋体" w:eastAsia="宋体" w:cs="宋体"/>
                <w:color w:val="auto"/>
                <w:spacing w:val="0"/>
                <w:sz w:val="24"/>
                <w:szCs w:val="24"/>
                <w:lang w:val="en-US" w:eastAsia="zh-CN"/>
              </w:rPr>
            </w:pPr>
            <w:r>
              <w:rPr>
                <w:rFonts w:hint="eastAsia"/>
                <w:bCs/>
                <w:color w:val="auto"/>
                <w:sz w:val="24"/>
                <w:szCs w:val="24"/>
              </w:rPr>
              <w:t>由巩义市新中镇供给</w:t>
            </w:r>
          </w:p>
        </w:tc>
        <w:tc>
          <w:tcPr>
            <w:tcW w:w="3037" w:type="dxa"/>
            <w:vAlign w:val="center"/>
          </w:tcPr>
          <w:p w14:paraId="281DC70B">
            <w:pPr>
              <w:keepNext w:val="0"/>
              <w:keepLines w:val="0"/>
              <w:suppressLineNumbers w:val="0"/>
              <w:spacing w:before="0" w:beforeAutospacing="0" w:after="0" w:afterAutospacing="0"/>
              <w:ind w:left="0" w:right="0"/>
              <w:jc w:val="center"/>
              <w:rPr>
                <w:rStyle w:val="37"/>
                <w:rFonts w:hint="eastAsia" w:ascii="宋体" w:hAnsi="宋体" w:eastAsia="宋体" w:cs="宋体"/>
                <w:color w:val="auto"/>
                <w:spacing w:val="0"/>
                <w:sz w:val="24"/>
                <w:szCs w:val="24"/>
                <w:lang w:val="en-US" w:eastAsia="zh-CN"/>
              </w:rPr>
            </w:pPr>
            <w:r>
              <w:rPr>
                <w:rFonts w:hint="eastAsia"/>
                <w:bCs/>
                <w:color w:val="auto"/>
                <w:sz w:val="24"/>
                <w:szCs w:val="24"/>
              </w:rPr>
              <w:t>由巩义市新中镇供给</w:t>
            </w:r>
          </w:p>
        </w:tc>
        <w:tc>
          <w:tcPr>
            <w:tcW w:w="983" w:type="dxa"/>
            <w:vAlign w:val="center"/>
          </w:tcPr>
          <w:p w14:paraId="32CA93E0">
            <w:pPr>
              <w:pStyle w:val="3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7"/>
                <w:rFonts w:hint="eastAsia" w:ascii="宋体" w:hAnsi="宋体" w:eastAsia="宋体" w:cs="宋体"/>
                <w:color w:val="auto"/>
                <w:spacing w:val="0"/>
                <w:sz w:val="24"/>
                <w:szCs w:val="24"/>
                <w:lang w:val="en-US" w:eastAsia="zh-CN"/>
              </w:rPr>
            </w:pPr>
            <w:r>
              <w:rPr>
                <w:rStyle w:val="37"/>
                <w:rFonts w:hint="eastAsia" w:ascii="宋体" w:hAnsi="宋体" w:eastAsia="宋体" w:cs="宋体"/>
                <w:color w:val="auto"/>
                <w:spacing w:val="0"/>
                <w:sz w:val="24"/>
                <w:szCs w:val="24"/>
                <w:lang w:val="en-US" w:eastAsia="zh-CN"/>
              </w:rPr>
              <w:t>与环评一致</w:t>
            </w:r>
          </w:p>
        </w:tc>
      </w:tr>
      <w:tr w14:paraId="336DB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5" w:hRule="atLeast"/>
          <w:jc w:val="center"/>
        </w:trPr>
        <w:tc>
          <w:tcPr>
            <w:tcW w:w="1115" w:type="dxa"/>
            <w:vMerge w:val="restart"/>
            <w:vAlign w:val="center"/>
          </w:tcPr>
          <w:p w14:paraId="718CC294">
            <w:pPr>
              <w:pStyle w:val="3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7"/>
                <w:rFonts w:hint="eastAsia" w:ascii="宋体" w:hAnsi="宋体" w:eastAsia="宋体" w:cs="宋体"/>
                <w:color w:val="auto"/>
                <w:spacing w:val="0"/>
                <w:sz w:val="24"/>
                <w:szCs w:val="24"/>
                <w:lang w:val="en-US" w:eastAsia="zh-CN"/>
              </w:rPr>
            </w:pPr>
            <w:r>
              <w:rPr>
                <w:rStyle w:val="37"/>
                <w:rFonts w:hint="eastAsia" w:ascii="宋体" w:hAnsi="宋体" w:eastAsia="宋体" w:cs="宋体"/>
                <w:color w:val="auto"/>
                <w:spacing w:val="0"/>
                <w:sz w:val="24"/>
                <w:szCs w:val="24"/>
                <w:lang w:val="en-US" w:eastAsia="zh-CN"/>
              </w:rPr>
              <w:t>环保</w:t>
            </w:r>
          </w:p>
          <w:p w14:paraId="2FD964CF">
            <w:pPr>
              <w:pStyle w:val="3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7"/>
                <w:rFonts w:hint="eastAsia" w:ascii="宋体" w:hAnsi="宋体" w:eastAsia="宋体" w:cs="宋体"/>
                <w:color w:val="auto"/>
                <w:spacing w:val="0"/>
                <w:sz w:val="24"/>
                <w:szCs w:val="24"/>
                <w:lang w:val="en-US" w:eastAsia="zh-CN"/>
              </w:rPr>
            </w:pPr>
            <w:r>
              <w:rPr>
                <w:rStyle w:val="37"/>
                <w:rFonts w:hint="eastAsia" w:ascii="宋体" w:hAnsi="宋体" w:eastAsia="宋体" w:cs="宋体"/>
                <w:color w:val="auto"/>
                <w:spacing w:val="0"/>
                <w:sz w:val="24"/>
                <w:szCs w:val="24"/>
                <w:lang w:val="en-US" w:eastAsia="zh-CN"/>
              </w:rPr>
              <w:t>工程</w:t>
            </w:r>
          </w:p>
        </w:tc>
        <w:tc>
          <w:tcPr>
            <w:tcW w:w="775" w:type="dxa"/>
            <w:vAlign w:val="center"/>
          </w:tcPr>
          <w:p w14:paraId="3DEDABD9">
            <w:pPr>
              <w:pStyle w:val="3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7"/>
                <w:rFonts w:hint="eastAsia" w:asciiTheme="minorEastAsia" w:hAnsiTheme="minorEastAsia" w:eastAsiaTheme="minorEastAsia" w:cstheme="minorEastAsia"/>
                <w:color w:val="auto"/>
                <w:spacing w:val="0"/>
                <w:sz w:val="24"/>
                <w:szCs w:val="24"/>
                <w:lang w:val="en-US" w:eastAsia="zh-CN"/>
              </w:rPr>
            </w:pPr>
            <w:r>
              <w:rPr>
                <w:rStyle w:val="37"/>
                <w:rFonts w:hint="eastAsia" w:asciiTheme="minorEastAsia" w:hAnsiTheme="minorEastAsia" w:eastAsiaTheme="minorEastAsia" w:cstheme="minorEastAsia"/>
                <w:color w:val="auto"/>
                <w:spacing w:val="0"/>
                <w:sz w:val="24"/>
                <w:szCs w:val="24"/>
                <w:lang w:val="en-US" w:eastAsia="zh-CN"/>
              </w:rPr>
              <w:t>废气</w:t>
            </w:r>
          </w:p>
        </w:tc>
        <w:tc>
          <w:tcPr>
            <w:tcW w:w="3068" w:type="dxa"/>
            <w:vAlign w:val="center"/>
          </w:tcPr>
          <w:p w14:paraId="79CE9D49">
            <w:pPr>
              <w:pStyle w:val="10"/>
              <w:keepNext w:val="0"/>
              <w:keepLines w:val="0"/>
              <w:suppressLineNumbers w:val="0"/>
              <w:ind w:left="0" w:right="0"/>
              <w:jc w:val="center"/>
              <w:rPr>
                <w:rStyle w:val="37"/>
                <w:rFonts w:hint="eastAsia" w:asciiTheme="minorEastAsia" w:hAnsiTheme="minorEastAsia" w:eastAsiaTheme="minorEastAsia" w:cstheme="minorEastAsia"/>
                <w:color w:val="auto"/>
                <w:spacing w:val="0"/>
                <w:sz w:val="24"/>
                <w:szCs w:val="24"/>
                <w:lang w:val="en-US" w:eastAsia="zh-CN"/>
              </w:rPr>
            </w:pPr>
            <w:r>
              <w:rPr>
                <w:rFonts w:hint="eastAsia" w:asciiTheme="minorEastAsia" w:hAnsiTheme="minorEastAsia" w:eastAsiaTheme="minorEastAsia" w:cstheme="minorEastAsia"/>
                <w:color w:val="auto"/>
                <w:sz w:val="24"/>
                <w:szCs w:val="24"/>
              </w:rPr>
              <w:t>车床的车刀处、钻铣床钻头处、铣床和加工中心铣刀处分别设置吸尘口，吸尘口接集尘管道；锯床设置有颗粒物收集口，在收集口上设置集尘管道；同时，各个设备上方设置集气罩+集气管道进行二次收尘；废气收集后引入1套覆膜滤料袋式除尘器理后经1根15m高排气筒（DA001）排放。项目每台生产设备的集气管道上分别设置阀门，设备运行时打开阀门收集粉尘废气，设备不用时关闭集气管道阀门</w:t>
            </w:r>
          </w:p>
        </w:tc>
        <w:tc>
          <w:tcPr>
            <w:tcW w:w="3037" w:type="dxa"/>
            <w:vAlign w:val="center"/>
          </w:tcPr>
          <w:p w14:paraId="61B8DA1A">
            <w:pPr>
              <w:pStyle w:val="10"/>
              <w:keepNext w:val="0"/>
              <w:keepLines w:val="0"/>
              <w:suppressLineNumbers w:val="0"/>
              <w:spacing w:line="360" w:lineRule="exact"/>
              <w:ind w:left="0" w:right="0"/>
              <w:jc w:val="both"/>
              <w:rPr>
                <w:rStyle w:val="37"/>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eastAsiaTheme="minorEastAsia" w:cstheme="minorEastAsia"/>
                <w:color w:val="auto"/>
                <w:sz w:val="24"/>
                <w:szCs w:val="24"/>
              </w:rPr>
              <w:t>车床的车刀处、钻铣床钻头处、</w:t>
            </w:r>
            <w:r>
              <w:rPr>
                <w:rFonts w:hint="eastAsia" w:asciiTheme="minorEastAsia" w:hAnsiTheme="minorEastAsia" w:cstheme="minorEastAsia"/>
                <w:color w:val="auto"/>
                <w:sz w:val="24"/>
                <w:szCs w:val="24"/>
                <w:lang w:val="en-US" w:eastAsia="zh-CN"/>
              </w:rPr>
              <w:t>锯床据刀处、</w:t>
            </w:r>
            <w:r>
              <w:rPr>
                <w:rFonts w:hint="eastAsia" w:asciiTheme="minorEastAsia" w:hAnsiTheme="minorEastAsia" w:eastAsiaTheme="minorEastAsia" w:cstheme="minorEastAsia"/>
                <w:color w:val="auto"/>
                <w:sz w:val="24"/>
                <w:szCs w:val="24"/>
              </w:rPr>
              <w:t>铣床和加工中心铣刀处</w:t>
            </w:r>
            <w:r>
              <w:rPr>
                <w:rFonts w:hint="eastAsia" w:asciiTheme="minorEastAsia" w:hAnsiTheme="minorEastAsia" w:cstheme="minorEastAsia"/>
                <w:color w:val="auto"/>
                <w:sz w:val="24"/>
                <w:szCs w:val="24"/>
                <w:lang w:val="en-US" w:eastAsia="zh-CN"/>
              </w:rPr>
              <w:t>等设备</w:t>
            </w:r>
            <w:r>
              <w:rPr>
                <w:rFonts w:hint="eastAsia" w:asciiTheme="minorEastAsia" w:hAnsiTheme="minorEastAsia" w:eastAsiaTheme="minorEastAsia" w:cstheme="minorEastAsia"/>
                <w:color w:val="auto"/>
                <w:sz w:val="24"/>
                <w:szCs w:val="24"/>
              </w:rPr>
              <w:t>分别设置吸尘口，吸尘口</w:t>
            </w:r>
            <w:r>
              <w:rPr>
                <w:rFonts w:hint="eastAsia" w:asciiTheme="minorEastAsia" w:hAnsiTheme="minorEastAsia" w:cstheme="minorEastAsia"/>
                <w:color w:val="auto"/>
                <w:sz w:val="24"/>
                <w:szCs w:val="24"/>
                <w:lang w:val="en-US" w:eastAsia="zh-CN"/>
              </w:rPr>
              <w:t>连</w:t>
            </w:r>
            <w:r>
              <w:rPr>
                <w:rFonts w:hint="eastAsia" w:asciiTheme="minorEastAsia" w:hAnsiTheme="minorEastAsia" w:eastAsiaTheme="minorEastAsia" w:cstheme="minorEastAsia"/>
                <w:color w:val="auto"/>
                <w:sz w:val="24"/>
                <w:szCs w:val="24"/>
              </w:rPr>
              <w:t>接集尘管道</w:t>
            </w:r>
            <w:r>
              <w:rPr>
                <w:rFonts w:hint="eastAsia" w:asciiTheme="minorEastAsia" w:hAnsiTheme="minorEastAsia" w:cstheme="minorEastAsia"/>
                <w:color w:val="auto"/>
                <w:sz w:val="24"/>
                <w:szCs w:val="24"/>
                <w:lang w:val="en-US" w:eastAsia="zh-CN"/>
              </w:rPr>
              <w:t>收集经两级旋风收尘+脉冲滤袋除尘器处理后经一根15m高排气筒排放。</w:t>
            </w:r>
          </w:p>
        </w:tc>
        <w:tc>
          <w:tcPr>
            <w:tcW w:w="983" w:type="dxa"/>
            <w:vAlign w:val="center"/>
          </w:tcPr>
          <w:p w14:paraId="30636980">
            <w:pPr>
              <w:pStyle w:val="3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Style w:val="37"/>
                <w:rFonts w:hint="eastAsia" w:ascii="宋体" w:hAnsi="宋体" w:eastAsia="宋体" w:cs="宋体"/>
                <w:color w:val="auto"/>
                <w:spacing w:val="0"/>
                <w:sz w:val="24"/>
                <w:szCs w:val="24"/>
                <w:lang w:val="en-US" w:eastAsia="zh-CN"/>
              </w:rPr>
            </w:pPr>
          </w:p>
          <w:p w14:paraId="4E4EC169">
            <w:pPr>
              <w:pStyle w:val="3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Style w:val="37"/>
                <w:rFonts w:hint="default" w:ascii="宋体" w:hAnsi="宋体" w:eastAsia="宋体" w:cs="宋体"/>
                <w:color w:val="auto"/>
                <w:spacing w:val="0"/>
                <w:sz w:val="24"/>
                <w:szCs w:val="24"/>
                <w:lang w:val="en-US" w:eastAsia="zh-CN"/>
              </w:rPr>
            </w:pPr>
            <w:r>
              <w:rPr>
                <w:rStyle w:val="37"/>
                <w:rFonts w:hint="eastAsia" w:ascii="宋体" w:hAnsi="宋体" w:eastAsia="宋体" w:cs="宋体"/>
                <w:color w:val="auto"/>
                <w:spacing w:val="0"/>
                <w:sz w:val="24"/>
                <w:szCs w:val="24"/>
                <w:lang w:val="en-US" w:eastAsia="zh-CN"/>
              </w:rPr>
              <w:t>收尘除尘效果满足环评要求</w:t>
            </w:r>
          </w:p>
        </w:tc>
      </w:tr>
      <w:tr w14:paraId="7DD92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5" w:hRule="atLeast"/>
          <w:jc w:val="center"/>
        </w:trPr>
        <w:tc>
          <w:tcPr>
            <w:tcW w:w="1115" w:type="dxa"/>
            <w:vMerge w:val="continue"/>
            <w:vAlign w:val="center"/>
          </w:tcPr>
          <w:p w14:paraId="6CFC24DF">
            <w:pPr>
              <w:pStyle w:val="3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7"/>
                <w:rFonts w:hint="eastAsia" w:ascii="宋体" w:hAnsi="宋体" w:eastAsia="宋体" w:cs="宋体"/>
                <w:color w:val="auto"/>
                <w:spacing w:val="0"/>
                <w:sz w:val="24"/>
                <w:szCs w:val="24"/>
                <w:lang w:val="en-US" w:eastAsia="zh-CN"/>
              </w:rPr>
            </w:pPr>
          </w:p>
        </w:tc>
        <w:tc>
          <w:tcPr>
            <w:tcW w:w="775" w:type="dxa"/>
            <w:vAlign w:val="center"/>
          </w:tcPr>
          <w:p w14:paraId="291E76CA">
            <w:pPr>
              <w:pStyle w:val="3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7"/>
                <w:rFonts w:hint="eastAsia" w:asciiTheme="minorEastAsia" w:hAnsiTheme="minorEastAsia" w:eastAsiaTheme="minorEastAsia" w:cstheme="minorEastAsia"/>
                <w:color w:val="auto"/>
                <w:spacing w:val="0"/>
                <w:sz w:val="24"/>
                <w:szCs w:val="24"/>
                <w:lang w:val="en-US" w:eastAsia="zh-CN"/>
              </w:rPr>
            </w:pPr>
            <w:r>
              <w:rPr>
                <w:rStyle w:val="37"/>
                <w:rFonts w:hint="eastAsia" w:asciiTheme="minorEastAsia" w:hAnsiTheme="minorEastAsia" w:eastAsiaTheme="minorEastAsia" w:cstheme="minorEastAsia"/>
                <w:color w:val="auto"/>
                <w:spacing w:val="0"/>
                <w:sz w:val="24"/>
                <w:szCs w:val="24"/>
                <w:lang w:val="en-US" w:eastAsia="zh-CN"/>
              </w:rPr>
              <w:t>废水</w:t>
            </w:r>
          </w:p>
        </w:tc>
        <w:tc>
          <w:tcPr>
            <w:tcW w:w="3068" w:type="dxa"/>
            <w:vAlign w:val="center"/>
          </w:tcPr>
          <w:p w14:paraId="008B4AD5">
            <w:pPr>
              <w:keepNext w:val="0"/>
              <w:keepLines w:val="0"/>
              <w:widowControl/>
              <w:suppressLineNumbers w:val="0"/>
              <w:spacing w:before="0" w:beforeAutospacing="0" w:after="0" w:afterAutospacing="0"/>
              <w:ind w:left="0" w:right="0"/>
              <w:jc w:val="left"/>
              <w:rPr>
                <w:rStyle w:val="37"/>
                <w:rFonts w:hint="eastAsia" w:asciiTheme="minorEastAsia" w:hAnsiTheme="minorEastAsia" w:eastAsiaTheme="minorEastAsia" w:cstheme="minorEastAsia"/>
                <w:color w:val="auto"/>
                <w:spacing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生活废水依托河南永恒橡胶有限公司的一体化污水处理设施处理后用于周边农田灌溉。</w:t>
            </w:r>
          </w:p>
        </w:tc>
        <w:tc>
          <w:tcPr>
            <w:tcW w:w="3037" w:type="dxa"/>
            <w:shd w:val="clear" w:color="auto" w:fill="auto"/>
            <w:vAlign w:val="center"/>
          </w:tcPr>
          <w:p w14:paraId="4BCD20D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pacing w:val="0"/>
                <w:w w:val="100"/>
                <w:kern w:val="2"/>
                <w:position w:val="0"/>
                <w:sz w:val="24"/>
                <w:szCs w:val="24"/>
                <w:u w:val="none"/>
                <w:shd w:val="clear" w:color="auto" w:fill="FFFFFF"/>
                <w:lang w:val="en-US" w:eastAsia="zh-CN" w:bidi="ar-SA"/>
              </w:rPr>
            </w:pPr>
            <w:r>
              <w:rPr>
                <w:rFonts w:hint="eastAsia" w:asciiTheme="minorEastAsia" w:hAnsiTheme="minorEastAsia" w:eastAsiaTheme="minorEastAsia" w:cstheme="minorEastAsia"/>
                <w:color w:val="000000"/>
                <w:kern w:val="0"/>
                <w:sz w:val="24"/>
                <w:szCs w:val="24"/>
                <w:lang w:val="en-US" w:eastAsia="zh-CN" w:bidi="ar"/>
              </w:rPr>
              <w:t>生活废水依托河南永恒橡胶有限公司的一体化污水处理设施处理后用于周边农田灌溉。</w:t>
            </w:r>
          </w:p>
        </w:tc>
        <w:tc>
          <w:tcPr>
            <w:tcW w:w="983" w:type="dxa"/>
            <w:vAlign w:val="center"/>
          </w:tcPr>
          <w:p w14:paraId="5DC7C54B">
            <w:pPr>
              <w:pStyle w:val="3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7"/>
                <w:rFonts w:hint="default" w:ascii="宋体" w:hAnsi="宋体" w:eastAsia="宋体" w:cs="宋体"/>
                <w:color w:val="auto"/>
                <w:spacing w:val="0"/>
                <w:sz w:val="24"/>
                <w:szCs w:val="24"/>
                <w:lang w:val="en-US" w:eastAsia="zh-CN"/>
              </w:rPr>
            </w:pPr>
            <w:r>
              <w:rPr>
                <w:rStyle w:val="37"/>
                <w:rFonts w:hint="eastAsia" w:ascii="宋体" w:hAnsi="宋体" w:eastAsia="宋体" w:cs="宋体"/>
                <w:color w:val="auto"/>
                <w:spacing w:val="0"/>
                <w:sz w:val="24"/>
                <w:szCs w:val="24"/>
                <w:lang w:val="en-US" w:eastAsia="zh-CN"/>
              </w:rPr>
              <w:t>与环评一致</w:t>
            </w:r>
          </w:p>
        </w:tc>
      </w:tr>
      <w:tr w14:paraId="59E65B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5" w:hRule="atLeast"/>
          <w:jc w:val="center"/>
        </w:trPr>
        <w:tc>
          <w:tcPr>
            <w:tcW w:w="1115" w:type="dxa"/>
            <w:vMerge w:val="continue"/>
            <w:vAlign w:val="center"/>
          </w:tcPr>
          <w:p w14:paraId="19587829">
            <w:pPr>
              <w:pStyle w:val="3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7"/>
                <w:rFonts w:hint="eastAsia" w:ascii="宋体" w:hAnsi="宋体" w:eastAsia="宋体" w:cs="宋体"/>
                <w:color w:val="auto"/>
                <w:spacing w:val="0"/>
                <w:sz w:val="24"/>
                <w:szCs w:val="24"/>
                <w:lang w:val="en-US" w:eastAsia="zh-CN"/>
              </w:rPr>
            </w:pPr>
          </w:p>
        </w:tc>
        <w:tc>
          <w:tcPr>
            <w:tcW w:w="775" w:type="dxa"/>
            <w:vAlign w:val="center"/>
          </w:tcPr>
          <w:p w14:paraId="13E1A245">
            <w:pPr>
              <w:pStyle w:val="3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7"/>
                <w:rFonts w:hint="eastAsia" w:asciiTheme="minorEastAsia" w:hAnsiTheme="minorEastAsia" w:eastAsiaTheme="minorEastAsia" w:cstheme="minorEastAsia"/>
                <w:color w:val="auto"/>
                <w:spacing w:val="0"/>
                <w:sz w:val="24"/>
                <w:szCs w:val="24"/>
                <w:lang w:val="en-US" w:eastAsia="zh-CN"/>
              </w:rPr>
            </w:pPr>
            <w:r>
              <w:rPr>
                <w:rStyle w:val="37"/>
                <w:rFonts w:hint="eastAsia" w:asciiTheme="minorEastAsia" w:hAnsiTheme="minorEastAsia" w:eastAsiaTheme="minorEastAsia" w:cstheme="minorEastAsia"/>
                <w:color w:val="auto"/>
                <w:spacing w:val="0"/>
                <w:sz w:val="24"/>
                <w:szCs w:val="24"/>
                <w:lang w:val="en-US" w:eastAsia="zh-CN"/>
              </w:rPr>
              <w:t>固体废物</w:t>
            </w:r>
          </w:p>
        </w:tc>
        <w:tc>
          <w:tcPr>
            <w:tcW w:w="3068" w:type="dxa"/>
            <w:vAlign w:val="center"/>
          </w:tcPr>
          <w:p w14:paraId="55C1EE2A">
            <w:pPr>
              <w:keepNext w:val="0"/>
              <w:keepLines w:val="0"/>
              <w:widowControl/>
              <w:suppressLineNumbers w:val="0"/>
              <w:spacing w:before="0" w:beforeAutospacing="0" w:after="0" w:afterAutospacing="0"/>
              <w:ind w:left="0" w:right="0"/>
              <w:jc w:val="left"/>
              <w:rPr>
                <w:rStyle w:val="37"/>
                <w:rFonts w:hint="eastAsia" w:asciiTheme="minorEastAsia" w:hAnsiTheme="minorEastAsia" w:eastAsiaTheme="minorEastAsia" w:cstheme="minorEastAsia"/>
                <w:color w:val="auto"/>
                <w:spacing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除尘器收集粉尘、切割及机加工过程废边角料收集后存放于一般固废暂存间，定期外售；车床、铣床、锯床、切割机等设备在维修过程中产生的少量废润滑油及废液压油、废油桶暂存于危废暂存间，定期由资质单位处置；职工生活垃圾收集后由环卫部门统一处理。</w:t>
            </w:r>
          </w:p>
        </w:tc>
        <w:tc>
          <w:tcPr>
            <w:tcW w:w="3037" w:type="dxa"/>
            <w:shd w:val="clear" w:color="auto" w:fill="auto"/>
            <w:vAlign w:val="center"/>
          </w:tcPr>
          <w:p w14:paraId="38EC90E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pacing w:val="0"/>
                <w:w w:val="100"/>
                <w:kern w:val="2"/>
                <w:position w:val="0"/>
                <w:sz w:val="24"/>
                <w:szCs w:val="24"/>
                <w:u w:val="none"/>
                <w:shd w:val="clear" w:color="auto" w:fill="FFFFFF"/>
                <w:lang w:val="en-US" w:eastAsia="zh-CN" w:bidi="ar-SA"/>
              </w:rPr>
            </w:pPr>
            <w:r>
              <w:rPr>
                <w:rFonts w:hint="eastAsia" w:asciiTheme="minorEastAsia" w:hAnsiTheme="minorEastAsia" w:eastAsiaTheme="minorEastAsia" w:cstheme="minorEastAsia"/>
                <w:color w:val="000000"/>
                <w:kern w:val="0"/>
                <w:sz w:val="24"/>
                <w:szCs w:val="24"/>
                <w:lang w:val="en-US" w:eastAsia="zh-CN" w:bidi="ar"/>
              </w:rPr>
              <w:t>除尘器收集粉尘、切割及机加工过程废边角料收集后存放于一般固废暂存间，定期外售；车床、铣床、锯床、切割机等设备在维修过程中产生的少量废润滑油及废液压油、废油桶暂存于危废暂存间，定期由资质单位处置；职工生活垃圾收集后由环卫部门统一处理。</w:t>
            </w:r>
          </w:p>
        </w:tc>
        <w:tc>
          <w:tcPr>
            <w:tcW w:w="983" w:type="dxa"/>
            <w:vAlign w:val="center"/>
          </w:tcPr>
          <w:p w14:paraId="4B0C752E">
            <w:pPr>
              <w:pStyle w:val="3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7"/>
                <w:rFonts w:hint="eastAsia" w:ascii="宋体" w:hAnsi="宋体" w:eastAsia="宋体" w:cs="宋体"/>
                <w:color w:val="auto"/>
                <w:spacing w:val="0"/>
                <w:sz w:val="24"/>
                <w:szCs w:val="24"/>
                <w:lang w:val="en-US"/>
              </w:rPr>
            </w:pPr>
            <w:r>
              <w:rPr>
                <w:rStyle w:val="37"/>
                <w:rFonts w:hint="eastAsia" w:ascii="宋体" w:hAnsi="宋体" w:eastAsia="宋体" w:cs="宋体"/>
                <w:color w:val="auto"/>
                <w:spacing w:val="0"/>
                <w:sz w:val="24"/>
                <w:szCs w:val="24"/>
                <w:lang w:val="en-US" w:eastAsia="zh-CN"/>
              </w:rPr>
              <w:t>与环评一致</w:t>
            </w:r>
          </w:p>
        </w:tc>
      </w:tr>
      <w:tr w14:paraId="047FE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5" w:type="dxa"/>
            <w:vMerge w:val="continue"/>
            <w:vAlign w:val="center"/>
          </w:tcPr>
          <w:p w14:paraId="1687578D">
            <w:pPr>
              <w:pStyle w:val="3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7"/>
                <w:rFonts w:hint="eastAsia" w:ascii="宋体" w:hAnsi="宋体" w:eastAsia="宋体" w:cs="宋体"/>
                <w:color w:val="auto"/>
                <w:spacing w:val="0"/>
                <w:sz w:val="24"/>
                <w:szCs w:val="24"/>
                <w:lang w:val="en-US" w:eastAsia="zh-CN"/>
              </w:rPr>
            </w:pPr>
          </w:p>
        </w:tc>
        <w:tc>
          <w:tcPr>
            <w:tcW w:w="775" w:type="dxa"/>
            <w:vAlign w:val="center"/>
          </w:tcPr>
          <w:p w14:paraId="61E346C3">
            <w:pPr>
              <w:pStyle w:val="3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7"/>
                <w:rFonts w:hint="eastAsia" w:ascii="宋体" w:hAnsi="宋体" w:eastAsia="宋体" w:cs="宋体"/>
                <w:color w:val="auto"/>
                <w:spacing w:val="0"/>
                <w:sz w:val="24"/>
                <w:szCs w:val="24"/>
                <w:lang w:val="en-US" w:eastAsia="zh-CN"/>
              </w:rPr>
            </w:pPr>
            <w:r>
              <w:rPr>
                <w:rStyle w:val="37"/>
                <w:rFonts w:hint="eastAsia" w:ascii="宋体" w:hAnsi="宋体" w:eastAsia="宋体" w:cs="宋体"/>
                <w:color w:val="auto"/>
                <w:spacing w:val="0"/>
                <w:sz w:val="24"/>
                <w:szCs w:val="24"/>
                <w:lang w:val="en-US" w:eastAsia="zh-CN"/>
              </w:rPr>
              <w:t>噪声</w:t>
            </w:r>
          </w:p>
        </w:tc>
        <w:tc>
          <w:tcPr>
            <w:tcW w:w="3068" w:type="dxa"/>
            <w:vAlign w:val="center"/>
          </w:tcPr>
          <w:p w14:paraId="0E7A0143">
            <w:pPr>
              <w:keepNext w:val="0"/>
              <w:keepLines w:val="0"/>
              <w:suppressLineNumbers w:val="0"/>
              <w:spacing w:before="0" w:beforeAutospacing="0" w:after="0" w:afterAutospacing="0"/>
              <w:ind w:left="0" w:right="0"/>
              <w:jc w:val="center"/>
              <w:rPr>
                <w:rStyle w:val="37"/>
                <w:rFonts w:hint="eastAsia" w:ascii="宋体" w:hAnsi="宋体" w:eastAsia="宋体" w:cs="宋体"/>
                <w:color w:val="auto"/>
                <w:spacing w:val="0"/>
                <w:sz w:val="24"/>
                <w:szCs w:val="24"/>
                <w:lang w:val="en-US" w:eastAsia="zh-CN"/>
              </w:rPr>
            </w:pPr>
            <w:r>
              <w:rPr>
                <w:rFonts w:ascii="Times New Roman" w:hAnsi="Times New Roman" w:cs="Times New Roman"/>
                <w:sz w:val="24"/>
                <w:szCs w:val="24"/>
                <w:lang w:val="en-US"/>
              </w:rPr>
              <w:t>主要设备基础减震、厂房隔音</w:t>
            </w:r>
          </w:p>
        </w:tc>
        <w:tc>
          <w:tcPr>
            <w:tcW w:w="3037" w:type="dxa"/>
            <w:vAlign w:val="center"/>
          </w:tcPr>
          <w:p w14:paraId="01ADEBC7">
            <w:pPr>
              <w:keepNext w:val="0"/>
              <w:keepLines w:val="0"/>
              <w:suppressLineNumbers w:val="0"/>
              <w:spacing w:before="0" w:beforeAutospacing="0" w:after="0" w:afterAutospacing="0"/>
              <w:ind w:left="0" w:right="0"/>
              <w:jc w:val="center"/>
              <w:rPr>
                <w:rStyle w:val="37"/>
                <w:rFonts w:hint="eastAsia" w:ascii="宋体" w:hAnsi="宋体" w:eastAsia="宋体" w:cs="宋体"/>
                <w:color w:val="auto"/>
                <w:spacing w:val="0"/>
                <w:sz w:val="24"/>
                <w:szCs w:val="24"/>
                <w:lang w:val="en-US" w:eastAsia="zh-CN"/>
              </w:rPr>
            </w:pPr>
            <w:r>
              <w:rPr>
                <w:rFonts w:ascii="Times New Roman" w:hAnsi="Times New Roman" w:cs="Times New Roman"/>
                <w:sz w:val="24"/>
                <w:szCs w:val="24"/>
                <w:lang w:val="en-US"/>
              </w:rPr>
              <w:t>主要设备基础减震、厂房隔音</w:t>
            </w:r>
          </w:p>
        </w:tc>
        <w:tc>
          <w:tcPr>
            <w:tcW w:w="983" w:type="dxa"/>
            <w:vAlign w:val="center"/>
          </w:tcPr>
          <w:p w14:paraId="43A364AE">
            <w:pPr>
              <w:pStyle w:val="3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7"/>
                <w:rFonts w:hint="eastAsia" w:ascii="宋体" w:hAnsi="宋体" w:eastAsia="宋体" w:cs="宋体"/>
                <w:color w:val="auto"/>
                <w:spacing w:val="0"/>
                <w:sz w:val="24"/>
                <w:szCs w:val="24"/>
                <w:lang w:val="en-US"/>
              </w:rPr>
            </w:pPr>
            <w:r>
              <w:rPr>
                <w:rStyle w:val="37"/>
                <w:rFonts w:hint="eastAsia" w:ascii="宋体" w:hAnsi="宋体" w:eastAsia="宋体" w:cs="宋体"/>
                <w:color w:val="auto"/>
                <w:spacing w:val="0"/>
                <w:sz w:val="24"/>
                <w:szCs w:val="24"/>
                <w:lang w:val="en-US" w:eastAsia="zh-CN"/>
              </w:rPr>
              <w:t>与环评一致</w:t>
            </w:r>
          </w:p>
        </w:tc>
      </w:tr>
    </w:tbl>
    <w:p w14:paraId="0188CD2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b/>
          <w:bCs/>
          <w:color w:val="000000"/>
          <w:szCs w:val="21"/>
        </w:rPr>
      </w:pPr>
      <w:r>
        <w:rPr>
          <w:rFonts w:hint="default" w:ascii="Times New Roman" w:hAnsi="Times New Roman" w:cs="Times New Roman"/>
          <w:sz w:val="24"/>
        </w:rPr>
        <w:t>本项目主要设备清单见下表3.</w:t>
      </w:r>
      <w:r>
        <w:rPr>
          <w:rFonts w:hint="eastAsia" w:ascii="Times New Roman" w:hAnsi="Times New Roman" w:cs="Times New Roman"/>
          <w:sz w:val="24"/>
          <w:lang w:val="en-US" w:eastAsia="zh-CN"/>
        </w:rPr>
        <w:t>3</w:t>
      </w:r>
      <w:r>
        <w:rPr>
          <w:rFonts w:hint="default" w:ascii="Times New Roman" w:hAnsi="Times New Roman" w:cs="Times New Roman"/>
          <w:sz w:val="24"/>
        </w:rPr>
        <w:t>。</w:t>
      </w:r>
    </w:p>
    <w:p w14:paraId="5229F90A">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cs="Times New Roman"/>
          <w:b/>
          <w:bCs/>
          <w:color w:val="000000"/>
          <w:szCs w:val="21"/>
        </w:rPr>
      </w:pPr>
      <w:r>
        <w:rPr>
          <w:rFonts w:hint="default" w:ascii="Times New Roman" w:hAnsi="Times New Roman" w:cs="Times New Roman"/>
          <w:b/>
          <w:bCs/>
          <w:color w:val="000000"/>
          <w:szCs w:val="21"/>
        </w:rPr>
        <w:t>表3.</w:t>
      </w:r>
      <w:r>
        <w:rPr>
          <w:rFonts w:hint="eastAsia" w:ascii="Times New Roman" w:hAnsi="Times New Roman" w:cs="Times New Roman"/>
          <w:b/>
          <w:bCs/>
          <w:color w:val="000000"/>
          <w:szCs w:val="21"/>
          <w:lang w:val="en-US" w:eastAsia="zh-CN"/>
        </w:rPr>
        <w:t>3</w:t>
      </w:r>
      <w:r>
        <w:rPr>
          <w:rFonts w:hint="default" w:ascii="Times New Roman" w:hAnsi="Times New Roman" w:cs="Times New Roman"/>
          <w:b/>
          <w:bCs/>
          <w:color w:val="000000"/>
          <w:szCs w:val="21"/>
        </w:rPr>
        <w:t xml:space="preserve">   本项目生产设备一览表</w:t>
      </w:r>
    </w:p>
    <w:tbl>
      <w:tblPr>
        <w:tblStyle w:val="23"/>
        <w:tblW w:w="88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180"/>
        <w:gridCol w:w="1542"/>
        <w:gridCol w:w="1204"/>
        <w:gridCol w:w="1526"/>
        <w:gridCol w:w="979"/>
        <w:gridCol w:w="1587"/>
      </w:tblGrid>
      <w:tr w14:paraId="04B6B9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80" w:type="dxa"/>
            <w:vMerge w:val="restart"/>
            <w:tcBorders>
              <w:tl2br w:val="nil"/>
              <w:tr2bl w:val="nil"/>
            </w:tcBorders>
            <w:vAlign w:val="center"/>
          </w:tcPr>
          <w:p w14:paraId="1A2105AA">
            <w:pPr>
              <w:keepNext w:val="0"/>
              <w:keepLines w:val="0"/>
              <w:suppressLineNumbers w:val="0"/>
              <w:spacing w:before="0" w:beforeAutospacing="0" w:after="0" w:afterAutospacing="0" w:line="360" w:lineRule="auto"/>
              <w:ind w:left="0" w:right="0"/>
              <w:jc w:val="center"/>
              <w:rPr>
                <w:rFonts w:ascii="Times New Roman" w:hAnsi="Times New Roman" w:cs="Times New Roman"/>
                <w:b/>
                <w:sz w:val="24"/>
                <w:szCs w:val="24"/>
                <w:lang w:val="en-US"/>
              </w:rPr>
            </w:pPr>
            <w:r>
              <w:rPr>
                <w:rFonts w:ascii="Times New Roman" w:hAnsi="Times New Roman" w:cs="Times New Roman"/>
                <w:b/>
                <w:sz w:val="24"/>
                <w:szCs w:val="24"/>
                <w:lang w:val="en-US"/>
              </w:rPr>
              <w:t>序号</w:t>
            </w:r>
          </w:p>
        </w:tc>
        <w:tc>
          <w:tcPr>
            <w:tcW w:w="3926" w:type="dxa"/>
            <w:gridSpan w:val="3"/>
            <w:tcBorders>
              <w:tl2br w:val="nil"/>
              <w:tr2bl w:val="nil"/>
            </w:tcBorders>
            <w:vAlign w:val="center"/>
          </w:tcPr>
          <w:p w14:paraId="53229F12">
            <w:pPr>
              <w:keepNext w:val="0"/>
              <w:keepLines w:val="0"/>
              <w:suppressLineNumbers w:val="0"/>
              <w:spacing w:before="0" w:beforeAutospacing="0" w:after="0" w:afterAutospacing="0" w:line="360" w:lineRule="auto"/>
              <w:ind w:left="0" w:right="0"/>
              <w:jc w:val="center"/>
              <w:rPr>
                <w:rFonts w:ascii="Times New Roman" w:hAnsi="Times New Roman" w:cs="Times New Roman"/>
                <w:b/>
                <w:sz w:val="24"/>
                <w:szCs w:val="24"/>
                <w:lang w:val="en-US"/>
              </w:rPr>
            </w:pPr>
            <w:r>
              <w:rPr>
                <w:rFonts w:ascii="Times New Roman" w:hAnsi="Times New Roman" w:cs="Times New Roman"/>
                <w:b/>
                <w:sz w:val="24"/>
                <w:szCs w:val="24"/>
                <w:lang w:val="en-US"/>
              </w:rPr>
              <w:t>环评生产设备</w:t>
            </w:r>
          </w:p>
        </w:tc>
        <w:tc>
          <w:tcPr>
            <w:tcW w:w="2505" w:type="dxa"/>
            <w:gridSpan w:val="2"/>
            <w:tcBorders>
              <w:tl2br w:val="nil"/>
              <w:tr2bl w:val="nil"/>
            </w:tcBorders>
            <w:vAlign w:val="center"/>
          </w:tcPr>
          <w:p w14:paraId="34C7EE2A">
            <w:pPr>
              <w:keepNext w:val="0"/>
              <w:keepLines w:val="0"/>
              <w:suppressLineNumbers w:val="0"/>
              <w:spacing w:before="0" w:beforeAutospacing="0" w:after="0" w:afterAutospacing="0" w:line="360" w:lineRule="auto"/>
              <w:ind w:left="0" w:right="0"/>
              <w:jc w:val="center"/>
              <w:rPr>
                <w:rFonts w:ascii="Times New Roman" w:hAnsi="Times New Roman" w:cs="Times New Roman"/>
                <w:b/>
                <w:sz w:val="24"/>
                <w:szCs w:val="24"/>
                <w:lang w:val="en-US"/>
              </w:rPr>
            </w:pPr>
            <w:r>
              <w:rPr>
                <w:rFonts w:ascii="Times New Roman" w:hAnsi="Times New Roman" w:cs="Times New Roman"/>
                <w:b/>
                <w:sz w:val="24"/>
                <w:szCs w:val="24"/>
                <w:lang w:val="en-US"/>
              </w:rPr>
              <w:t>实际生产设备</w:t>
            </w:r>
          </w:p>
        </w:tc>
        <w:tc>
          <w:tcPr>
            <w:tcW w:w="1587" w:type="dxa"/>
            <w:vMerge w:val="restart"/>
            <w:tcBorders>
              <w:tl2br w:val="nil"/>
              <w:tr2bl w:val="nil"/>
            </w:tcBorders>
            <w:vAlign w:val="center"/>
          </w:tcPr>
          <w:p w14:paraId="7A5B4ECB">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b/>
                <w:sz w:val="24"/>
                <w:szCs w:val="24"/>
                <w:lang w:val="en-US" w:eastAsia="zh-CN"/>
              </w:rPr>
            </w:pPr>
            <w:r>
              <w:rPr>
                <w:rFonts w:hint="eastAsia" w:ascii="Times New Roman" w:hAnsi="Times New Roman" w:cs="Times New Roman"/>
                <w:b/>
                <w:sz w:val="24"/>
                <w:szCs w:val="24"/>
                <w:lang w:val="en-US" w:eastAsia="zh-CN"/>
              </w:rPr>
              <w:t>备注</w:t>
            </w:r>
          </w:p>
        </w:tc>
      </w:tr>
      <w:tr w14:paraId="03AC87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80" w:type="dxa"/>
            <w:vMerge w:val="continue"/>
            <w:tcBorders>
              <w:tl2br w:val="nil"/>
              <w:tr2bl w:val="nil"/>
            </w:tcBorders>
            <w:vAlign w:val="center"/>
          </w:tcPr>
          <w:p w14:paraId="672942B6">
            <w:pPr>
              <w:keepNext w:val="0"/>
              <w:keepLines w:val="0"/>
              <w:suppressLineNumbers w:val="0"/>
              <w:spacing w:before="0" w:beforeAutospacing="0" w:after="0" w:afterAutospacing="0" w:line="360" w:lineRule="auto"/>
              <w:ind w:left="0" w:right="0"/>
              <w:jc w:val="center"/>
              <w:rPr>
                <w:rFonts w:ascii="Times New Roman" w:hAnsi="Times New Roman" w:cs="Times New Roman"/>
                <w:b/>
                <w:sz w:val="24"/>
                <w:szCs w:val="24"/>
                <w:lang w:val="en-US"/>
              </w:rPr>
            </w:pPr>
          </w:p>
        </w:tc>
        <w:tc>
          <w:tcPr>
            <w:tcW w:w="1180" w:type="dxa"/>
            <w:tcBorders>
              <w:tl2br w:val="nil"/>
              <w:tr2bl w:val="nil"/>
            </w:tcBorders>
            <w:vAlign w:val="center"/>
          </w:tcPr>
          <w:p w14:paraId="32EBCB87">
            <w:pPr>
              <w:keepNext w:val="0"/>
              <w:keepLines w:val="0"/>
              <w:suppressLineNumbers w:val="0"/>
              <w:spacing w:before="0" w:beforeAutospacing="0" w:after="0" w:afterAutospacing="0" w:line="360" w:lineRule="auto"/>
              <w:ind w:left="0" w:right="0"/>
              <w:jc w:val="center"/>
              <w:rPr>
                <w:rFonts w:ascii="Times New Roman" w:hAnsi="Times New Roman" w:cs="Times New Roman"/>
                <w:b/>
                <w:sz w:val="24"/>
                <w:szCs w:val="24"/>
                <w:lang w:val="en-US"/>
              </w:rPr>
            </w:pPr>
            <w:r>
              <w:rPr>
                <w:rFonts w:ascii="Times New Roman" w:hAnsi="Times New Roman" w:cs="Times New Roman"/>
                <w:b/>
                <w:sz w:val="24"/>
                <w:szCs w:val="24"/>
              </w:rPr>
              <w:t>设备名称</w:t>
            </w:r>
          </w:p>
        </w:tc>
        <w:tc>
          <w:tcPr>
            <w:tcW w:w="1542" w:type="dxa"/>
            <w:tcBorders>
              <w:tl2br w:val="nil"/>
              <w:tr2bl w:val="nil"/>
            </w:tcBorders>
            <w:vAlign w:val="center"/>
          </w:tcPr>
          <w:p w14:paraId="5B760B8D">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eastAsiaTheme="minorEastAsia"/>
                <w:b/>
                <w:sz w:val="24"/>
                <w:szCs w:val="24"/>
                <w:lang w:val="en-US" w:eastAsia="zh-CN"/>
              </w:rPr>
            </w:pPr>
            <w:r>
              <w:rPr>
                <w:rFonts w:hint="eastAsia" w:ascii="Times New Roman" w:hAnsi="Times New Roman" w:cs="Times New Roman"/>
                <w:b/>
                <w:sz w:val="24"/>
                <w:szCs w:val="24"/>
                <w:lang w:val="en-US" w:eastAsia="zh-CN"/>
              </w:rPr>
              <w:t>型号</w:t>
            </w:r>
          </w:p>
        </w:tc>
        <w:tc>
          <w:tcPr>
            <w:tcW w:w="1204" w:type="dxa"/>
            <w:tcBorders>
              <w:tl2br w:val="nil"/>
              <w:tr2bl w:val="nil"/>
            </w:tcBorders>
            <w:vAlign w:val="center"/>
          </w:tcPr>
          <w:p w14:paraId="34CEF48D">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b/>
                <w:sz w:val="24"/>
                <w:szCs w:val="24"/>
                <w:lang w:val="en-US" w:eastAsia="zh-CN"/>
              </w:rPr>
            </w:pPr>
            <w:r>
              <w:rPr>
                <w:rFonts w:ascii="Times New Roman" w:hAnsi="Times New Roman" w:cs="Times New Roman"/>
                <w:b/>
                <w:sz w:val="24"/>
                <w:szCs w:val="24"/>
              </w:rPr>
              <w:t>数量</w:t>
            </w:r>
            <w:r>
              <w:rPr>
                <w:rFonts w:hint="eastAsia" w:ascii="Times New Roman" w:hAnsi="Times New Roman" w:cs="Times New Roman"/>
                <w:b/>
                <w:sz w:val="24"/>
                <w:szCs w:val="24"/>
                <w:lang w:eastAsia="zh-CN"/>
              </w:rPr>
              <w:t>（</w:t>
            </w:r>
            <w:r>
              <w:rPr>
                <w:rFonts w:hint="eastAsia" w:ascii="Times New Roman" w:hAnsi="Times New Roman" w:cs="Times New Roman"/>
                <w:b/>
                <w:sz w:val="24"/>
                <w:szCs w:val="24"/>
                <w:lang w:val="en-US" w:eastAsia="zh-CN"/>
              </w:rPr>
              <w:t>台</w:t>
            </w:r>
            <w:r>
              <w:rPr>
                <w:rFonts w:hint="eastAsia" w:ascii="Times New Roman" w:hAnsi="Times New Roman" w:cs="Times New Roman"/>
                <w:b/>
                <w:sz w:val="24"/>
                <w:szCs w:val="24"/>
                <w:lang w:eastAsia="zh-CN"/>
              </w:rPr>
              <w:t>）</w:t>
            </w:r>
          </w:p>
        </w:tc>
        <w:tc>
          <w:tcPr>
            <w:tcW w:w="1526" w:type="dxa"/>
            <w:tcBorders>
              <w:tl2br w:val="nil"/>
              <w:tr2bl w:val="nil"/>
            </w:tcBorders>
            <w:vAlign w:val="center"/>
          </w:tcPr>
          <w:p w14:paraId="6310FD4F">
            <w:pPr>
              <w:keepNext w:val="0"/>
              <w:keepLines w:val="0"/>
              <w:suppressLineNumbers w:val="0"/>
              <w:spacing w:before="0" w:beforeAutospacing="0" w:after="0" w:afterAutospacing="0" w:line="360" w:lineRule="auto"/>
              <w:ind w:left="0" w:right="0"/>
              <w:jc w:val="center"/>
              <w:rPr>
                <w:rFonts w:ascii="Times New Roman" w:hAnsi="Times New Roman" w:cs="Times New Roman"/>
                <w:b/>
                <w:sz w:val="24"/>
                <w:szCs w:val="24"/>
                <w:lang w:val="en-US"/>
              </w:rPr>
            </w:pPr>
            <w:r>
              <w:rPr>
                <w:rFonts w:ascii="Times New Roman" w:hAnsi="Times New Roman" w:cs="Times New Roman"/>
                <w:b/>
                <w:sz w:val="24"/>
                <w:szCs w:val="24"/>
              </w:rPr>
              <w:t>设备名称</w:t>
            </w:r>
          </w:p>
        </w:tc>
        <w:tc>
          <w:tcPr>
            <w:tcW w:w="979" w:type="dxa"/>
            <w:tcBorders>
              <w:tl2br w:val="nil"/>
              <w:tr2bl w:val="nil"/>
            </w:tcBorders>
            <w:vAlign w:val="center"/>
          </w:tcPr>
          <w:p w14:paraId="3193477F">
            <w:pPr>
              <w:keepNext w:val="0"/>
              <w:keepLines w:val="0"/>
              <w:suppressLineNumbers w:val="0"/>
              <w:spacing w:before="0" w:beforeAutospacing="0" w:after="0" w:afterAutospacing="0" w:line="360" w:lineRule="auto"/>
              <w:ind w:left="0" w:right="0"/>
              <w:jc w:val="center"/>
              <w:rPr>
                <w:rFonts w:ascii="Times New Roman" w:hAnsi="Times New Roman" w:cs="Times New Roman"/>
                <w:b/>
                <w:sz w:val="24"/>
                <w:szCs w:val="24"/>
                <w:lang w:val="en-US"/>
              </w:rPr>
            </w:pPr>
            <w:r>
              <w:rPr>
                <w:rFonts w:ascii="Times New Roman" w:hAnsi="Times New Roman" w:cs="Times New Roman"/>
                <w:b/>
                <w:sz w:val="24"/>
                <w:szCs w:val="24"/>
                <w:lang w:val="en-US"/>
              </w:rPr>
              <w:t>数量</w:t>
            </w:r>
          </w:p>
        </w:tc>
        <w:tc>
          <w:tcPr>
            <w:tcW w:w="1587" w:type="dxa"/>
            <w:vMerge w:val="continue"/>
            <w:tcBorders>
              <w:tl2br w:val="nil"/>
              <w:tr2bl w:val="nil"/>
            </w:tcBorders>
            <w:vAlign w:val="center"/>
          </w:tcPr>
          <w:p w14:paraId="65F9E517">
            <w:pPr>
              <w:keepNext w:val="0"/>
              <w:keepLines w:val="0"/>
              <w:suppressLineNumbers w:val="0"/>
              <w:spacing w:before="0" w:beforeAutospacing="0" w:after="0" w:afterAutospacing="0" w:line="360" w:lineRule="auto"/>
              <w:ind w:left="0" w:right="0"/>
              <w:jc w:val="center"/>
              <w:rPr>
                <w:rFonts w:ascii="Times New Roman" w:hAnsi="Times New Roman" w:cs="Times New Roman"/>
                <w:b/>
                <w:sz w:val="24"/>
                <w:szCs w:val="24"/>
                <w:lang w:val="en-US"/>
              </w:rPr>
            </w:pPr>
          </w:p>
        </w:tc>
      </w:tr>
      <w:tr w14:paraId="5AFFB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tcBorders>
              <w:tl2br w:val="nil"/>
              <w:tr2bl w:val="nil"/>
            </w:tcBorders>
            <w:vAlign w:val="center"/>
          </w:tcPr>
          <w:p w14:paraId="2CB101C7">
            <w:pPr>
              <w:keepNext w:val="0"/>
              <w:keepLines w:val="0"/>
              <w:suppressLineNumbers w:val="0"/>
              <w:spacing w:before="0" w:beforeAutospacing="0" w:after="0" w:afterAutospacing="0" w:line="360" w:lineRule="auto"/>
              <w:ind w:left="0" w:right="0"/>
              <w:jc w:val="center"/>
              <w:rPr>
                <w:rFonts w:ascii="Times New Roman" w:hAnsi="Times New Roman" w:cs="Times New Roman"/>
                <w:b/>
                <w:bCs/>
                <w:sz w:val="24"/>
                <w:szCs w:val="24"/>
                <w:highlight w:val="none"/>
                <w:lang w:val="en-US"/>
              </w:rPr>
            </w:pPr>
            <w:r>
              <w:rPr>
                <w:rFonts w:ascii="Times New Roman" w:hAnsi="Times New Roman" w:cs="Times New Roman"/>
                <w:b/>
                <w:bCs/>
                <w:sz w:val="24"/>
                <w:szCs w:val="24"/>
                <w:highlight w:val="none"/>
                <w:lang w:val="en-US"/>
              </w:rPr>
              <w:t>1</w:t>
            </w:r>
          </w:p>
        </w:tc>
        <w:tc>
          <w:tcPr>
            <w:tcW w:w="1180" w:type="dxa"/>
            <w:tcBorders>
              <w:tl2br w:val="nil"/>
              <w:tr2bl w:val="nil"/>
            </w:tcBorders>
            <w:vAlign w:val="center"/>
          </w:tcPr>
          <w:p w14:paraId="36D4B12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数控机床</w:t>
            </w:r>
          </w:p>
          <w:p w14:paraId="3D33CFB0">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sz w:val="24"/>
                <w:szCs w:val="24"/>
                <w:highlight w:val="none"/>
                <w:lang w:val="en-US"/>
              </w:rPr>
            </w:pPr>
          </w:p>
        </w:tc>
        <w:tc>
          <w:tcPr>
            <w:tcW w:w="1542" w:type="dxa"/>
            <w:tcBorders>
              <w:tl2br w:val="nil"/>
              <w:tr2bl w:val="nil"/>
            </w:tcBorders>
            <w:vAlign w:val="center"/>
          </w:tcPr>
          <w:p w14:paraId="48108DC7">
            <w:pPr>
              <w:keepNext/>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color w:val="auto"/>
                <w:sz w:val="24"/>
                <w:szCs w:val="24"/>
              </w:rPr>
              <w:t>VMC966</w:t>
            </w:r>
          </w:p>
        </w:tc>
        <w:tc>
          <w:tcPr>
            <w:tcW w:w="1204" w:type="dxa"/>
            <w:tcBorders>
              <w:tl2br w:val="nil"/>
              <w:tr2bl w:val="nil"/>
            </w:tcBorders>
            <w:vAlign w:val="center"/>
          </w:tcPr>
          <w:p w14:paraId="30C41EC8">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5</w:t>
            </w:r>
          </w:p>
        </w:tc>
        <w:tc>
          <w:tcPr>
            <w:tcW w:w="1526" w:type="dxa"/>
            <w:tcBorders>
              <w:tl2br w:val="nil"/>
              <w:tr2bl w:val="nil"/>
            </w:tcBorders>
            <w:vAlign w:val="center"/>
          </w:tcPr>
          <w:p w14:paraId="31EDE87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数控机床</w:t>
            </w:r>
          </w:p>
          <w:p w14:paraId="09E25A1E">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24"/>
                <w:szCs w:val="24"/>
                <w:highlight w:val="none"/>
                <w:lang w:val="en-US"/>
              </w:rPr>
            </w:pPr>
          </w:p>
        </w:tc>
        <w:tc>
          <w:tcPr>
            <w:tcW w:w="979" w:type="dxa"/>
            <w:tcBorders>
              <w:tl2br w:val="nil"/>
              <w:tr2bl w:val="nil"/>
            </w:tcBorders>
            <w:vAlign w:val="center"/>
          </w:tcPr>
          <w:p w14:paraId="10E2B462">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color w:val="000000" w:themeColor="text1"/>
                <w:sz w:val="24"/>
                <w:szCs w:val="24"/>
                <w:highlight w:val="none"/>
                <w:lang w:val="en-US" w:eastAsia="zh-CN"/>
              </w:rPr>
            </w:pPr>
            <w:r>
              <w:rPr>
                <w:rFonts w:hint="eastAsia" w:ascii="Times New Roman" w:hAnsi="Times New Roman" w:cs="Times New Roman"/>
                <w:color w:val="000000" w:themeColor="text1"/>
                <w:sz w:val="24"/>
                <w:szCs w:val="24"/>
                <w:highlight w:val="none"/>
                <w:lang w:val="en-US" w:eastAsia="zh-CN"/>
              </w:rPr>
              <w:t>2</w:t>
            </w:r>
          </w:p>
        </w:tc>
        <w:tc>
          <w:tcPr>
            <w:tcW w:w="1587" w:type="dxa"/>
            <w:vMerge w:val="restart"/>
            <w:tcBorders>
              <w:tl2br w:val="nil"/>
              <w:tr2bl w:val="nil"/>
            </w:tcBorders>
            <w:vAlign w:val="center"/>
          </w:tcPr>
          <w:p w14:paraId="2FCA90CA">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000000" w:themeColor="text1"/>
                <w:sz w:val="24"/>
                <w:szCs w:val="24"/>
                <w:highlight w:val="none"/>
                <w:lang w:val="en-US" w:eastAsia="zh-CN"/>
              </w:rPr>
            </w:pPr>
          </w:p>
          <w:p w14:paraId="259516A8">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000000" w:themeColor="text1"/>
                <w:sz w:val="24"/>
                <w:szCs w:val="24"/>
                <w:highlight w:val="none"/>
                <w:lang w:val="en-US" w:eastAsia="zh-CN"/>
              </w:rPr>
            </w:pPr>
          </w:p>
          <w:p w14:paraId="40598D6B">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themeColor="text1"/>
                <w:sz w:val="24"/>
                <w:szCs w:val="24"/>
                <w:highlight w:val="none"/>
                <w:lang w:val="en-US" w:eastAsia="zh-CN"/>
              </w:rPr>
            </w:pPr>
            <w:r>
              <w:rPr>
                <w:rFonts w:hint="eastAsia" w:ascii="Times New Roman" w:hAnsi="Times New Roman" w:cs="Times New Roman"/>
                <w:color w:val="000000" w:themeColor="text1"/>
                <w:sz w:val="24"/>
                <w:szCs w:val="24"/>
                <w:highlight w:val="none"/>
                <w:lang w:val="en-US" w:eastAsia="zh-CN"/>
              </w:rPr>
              <w:t>实际生产设备少于环评数量，产能不变，污染物排放量未增加</w:t>
            </w:r>
          </w:p>
          <w:p w14:paraId="5B951EB6">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000000" w:themeColor="text1"/>
                <w:sz w:val="24"/>
                <w:szCs w:val="24"/>
                <w:highlight w:val="none"/>
                <w:lang w:val="en-US" w:eastAsia="zh-CN"/>
              </w:rPr>
            </w:pPr>
          </w:p>
          <w:p w14:paraId="6FBF0991">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000000" w:themeColor="text1"/>
                <w:sz w:val="24"/>
                <w:szCs w:val="24"/>
                <w:highlight w:val="none"/>
                <w:lang w:val="en-US" w:eastAsia="zh-CN"/>
              </w:rPr>
            </w:pPr>
          </w:p>
          <w:p w14:paraId="726A9A4C">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themeColor="text1"/>
                <w:sz w:val="24"/>
                <w:szCs w:val="24"/>
                <w:highlight w:val="yellow"/>
                <w:lang w:val="en-US" w:eastAsia="zh-CN"/>
              </w:rPr>
            </w:pPr>
          </w:p>
        </w:tc>
      </w:tr>
      <w:tr w14:paraId="378AA4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tcBorders>
              <w:tl2br w:val="nil"/>
              <w:tr2bl w:val="nil"/>
            </w:tcBorders>
            <w:vAlign w:val="center"/>
          </w:tcPr>
          <w:p w14:paraId="6B22E24C">
            <w:pPr>
              <w:keepNext w:val="0"/>
              <w:keepLines w:val="0"/>
              <w:suppressLineNumbers w:val="0"/>
              <w:spacing w:before="0" w:beforeAutospacing="0" w:after="0" w:afterAutospacing="0" w:line="360" w:lineRule="auto"/>
              <w:ind w:left="0" w:right="0"/>
              <w:jc w:val="center"/>
              <w:rPr>
                <w:rFonts w:ascii="Times New Roman" w:hAnsi="Times New Roman" w:cs="Times New Roman"/>
                <w:b/>
                <w:bCs/>
                <w:sz w:val="24"/>
                <w:szCs w:val="24"/>
                <w:highlight w:val="none"/>
                <w:lang w:val="en-US"/>
              </w:rPr>
            </w:pPr>
            <w:r>
              <w:rPr>
                <w:rFonts w:ascii="Times New Roman" w:hAnsi="Times New Roman" w:cs="Times New Roman"/>
                <w:b/>
                <w:bCs/>
                <w:sz w:val="24"/>
                <w:szCs w:val="24"/>
                <w:highlight w:val="none"/>
                <w:lang w:val="en-US"/>
              </w:rPr>
              <w:t>2</w:t>
            </w:r>
          </w:p>
        </w:tc>
        <w:tc>
          <w:tcPr>
            <w:tcW w:w="1180" w:type="dxa"/>
            <w:tcBorders>
              <w:tl2br w:val="nil"/>
              <w:tr2bl w:val="nil"/>
            </w:tcBorders>
            <w:vAlign w:val="center"/>
          </w:tcPr>
          <w:p w14:paraId="107D494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切割机</w:t>
            </w:r>
          </w:p>
          <w:p w14:paraId="055B341F">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sz w:val="24"/>
                <w:szCs w:val="24"/>
                <w:highlight w:val="none"/>
                <w:lang w:val="en-US"/>
              </w:rPr>
            </w:pPr>
          </w:p>
        </w:tc>
        <w:tc>
          <w:tcPr>
            <w:tcW w:w="1542" w:type="dxa"/>
            <w:tcBorders>
              <w:tl2br w:val="nil"/>
              <w:tr2bl w:val="nil"/>
            </w:tcBorders>
            <w:vAlign w:val="center"/>
          </w:tcPr>
          <w:p w14:paraId="244700A4">
            <w:pPr>
              <w:keepNext/>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sz w:val="24"/>
                <w:szCs w:val="24"/>
                <w:highlight w:val="none"/>
                <w:lang w:val="en-US" w:eastAsia="zh-CN"/>
              </w:rPr>
            </w:pPr>
            <w:r>
              <w:rPr>
                <w:rFonts w:hint="eastAsia"/>
                <w:color w:val="auto"/>
                <w:sz w:val="24"/>
                <w:szCs w:val="24"/>
              </w:rPr>
              <w:t>SX7755</w:t>
            </w:r>
          </w:p>
        </w:tc>
        <w:tc>
          <w:tcPr>
            <w:tcW w:w="1204" w:type="dxa"/>
            <w:tcBorders>
              <w:tl2br w:val="nil"/>
              <w:tr2bl w:val="nil"/>
            </w:tcBorders>
            <w:vAlign w:val="center"/>
          </w:tcPr>
          <w:p w14:paraId="61D500FC">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1526" w:type="dxa"/>
            <w:tcBorders>
              <w:tl2br w:val="nil"/>
              <w:tr2bl w:val="nil"/>
            </w:tcBorders>
            <w:vAlign w:val="center"/>
          </w:tcPr>
          <w:p w14:paraId="3D92B8D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切割机</w:t>
            </w:r>
          </w:p>
          <w:p w14:paraId="65CB2B05">
            <w:pPr>
              <w:keepNext w:val="0"/>
              <w:keepLines w:val="0"/>
              <w:suppressLineNumbers w:val="0"/>
              <w:spacing w:before="0" w:beforeAutospacing="0" w:after="0" w:afterAutospacing="0" w:line="360" w:lineRule="exact"/>
              <w:ind w:left="0" w:right="0"/>
              <w:jc w:val="center"/>
              <w:rPr>
                <w:rFonts w:ascii="Times New Roman" w:hAnsi="Times New Roman" w:cs="Times New Roman"/>
                <w:sz w:val="24"/>
                <w:szCs w:val="24"/>
                <w:highlight w:val="none"/>
                <w:lang w:val="en-US"/>
              </w:rPr>
            </w:pPr>
          </w:p>
        </w:tc>
        <w:tc>
          <w:tcPr>
            <w:tcW w:w="979" w:type="dxa"/>
            <w:tcBorders>
              <w:tl2br w:val="nil"/>
              <w:tr2bl w:val="nil"/>
            </w:tcBorders>
            <w:vAlign w:val="center"/>
          </w:tcPr>
          <w:p w14:paraId="4A9B1D82">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color w:val="000000" w:themeColor="text1"/>
                <w:sz w:val="24"/>
                <w:szCs w:val="24"/>
                <w:highlight w:val="none"/>
                <w:lang w:val="en-US" w:eastAsia="zh-CN"/>
              </w:rPr>
            </w:pPr>
            <w:r>
              <w:rPr>
                <w:rFonts w:hint="eastAsia" w:ascii="Times New Roman" w:hAnsi="Times New Roman" w:cs="Times New Roman"/>
                <w:color w:val="000000" w:themeColor="text1"/>
                <w:sz w:val="24"/>
                <w:szCs w:val="24"/>
                <w:highlight w:val="none"/>
                <w:lang w:val="en-US" w:eastAsia="zh-CN"/>
              </w:rPr>
              <w:t>2</w:t>
            </w:r>
          </w:p>
        </w:tc>
        <w:tc>
          <w:tcPr>
            <w:tcW w:w="1587" w:type="dxa"/>
            <w:vMerge w:val="continue"/>
            <w:tcBorders>
              <w:tl2br w:val="nil"/>
              <w:tr2bl w:val="nil"/>
            </w:tcBorders>
            <w:vAlign w:val="center"/>
          </w:tcPr>
          <w:p w14:paraId="0257F40C">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000000" w:themeColor="text1"/>
                <w:sz w:val="24"/>
                <w:szCs w:val="24"/>
                <w:highlight w:val="yellow"/>
                <w:lang w:val="en-US" w:eastAsia="zh-CN"/>
              </w:rPr>
            </w:pPr>
          </w:p>
        </w:tc>
      </w:tr>
      <w:tr w14:paraId="03672B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tcBorders>
              <w:tl2br w:val="nil"/>
              <w:tr2bl w:val="nil"/>
            </w:tcBorders>
            <w:vAlign w:val="center"/>
          </w:tcPr>
          <w:p w14:paraId="2FEB3332">
            <w:pPr>
              <w:keepNext w:val="0"/>
              <w:keepLines w:val="0"/>
              <w:suppressLineNumbers w:val="0"/>
              <w:spacing w:before="0" w:beforeAutospacing="0" w:after="0" w:afterAutospacing="0" w:line="360" w:lineRule="auto"/>
              <w:ind w:left="0" w:right="0"/>
              <w:jc w:val="center"/>
              <w:rPr>
                <w:rFonts w:ascii="Times New Roman" w:hAnsi="Times New Roman" w:cs="Times New Roman"/>
                <w:b/>
                <w:bCs/>
                <w:sz w:val="24"/>
                <w:szCs w:val="24"/>
                <w:highlight w:val="none"/>
                <w:lang w:val="en-US"/>
              </w:rPr>
            </w:pPr>
          </w:p>
          <w:p w14:paraId="66C9A1DD">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eastAsiaTheme="minorEastAsia"/>
                <w:b/>
                <w:bCs/>
                <w:sz w:val="24"/>
                <w:szCs w:val="24"/>
                <w:highlight w:val="none"/>
                <w:lang w:val="en-US" w:eastAsia="zh-CN"/>
              </w:rPr>
            </w:pPr>
            <w:r>
              <w:rPr>
                <w:rFonts w:hint="eastAsia" w:ascii="Times New Roman" w:hAnsi="Times New Roman" w:cs="Times New Roman"/>
                <w:b/>
                <w:bCs/>
                <w:sz w:val="24"/>
                <w:szCs w:val="24"/>
                <w:highlight w:val="none"/>
                <w:lang w:val="en-US" w:eastAsia="zh-CN"/>
              </w:rPr>
              <w:t>3</w:t>
            </w:r>
          </w:p>
        </w:tc>
        <w:tc>
          <w:tcPr>
            <w:tcW w:w="1180" w:type="dxa"/>
            <w:tcBorders>
              <w:tl2br w:val="nil"/>
              <w:tr2bl w:val="nil"/>
            </w:tcBorders>
            <w:vAlign w:val="center"/>
          </w:tcPr>
          <w:p w14:paraId="4FB46C0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锯床</w:t>
            </w:r>
          </w:p>
          <w:p w14:paraId="4EE489F0">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sz w:val="24"/>
                <w:szCs w:val="24"/>
                <w:highlight w:val="none"/>
                <w:lang w:val="en-US"/>
              </w:rPr>
            </w:pPr>
          </w:p>
        </w:tc>
        <w:tc>
          <w:tcPr>
            <w:tcW w:w="1542" w:type="dxa"/>
            <w:tcBorders>
              <w:tl2br w:val="nil"/>
              <w:tr2bl w:val="nil"/>
            </w:tcBorders>
            <w:vAlign w:val="center"/>
          </w:tcPr>
          <w:p w14:paraId="5CD9ACF0">
            <w:pPr>
              <w:keepNext/>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color w:val="auto"/>
                <w:sz w:val="24"/>
                <w:szCs w:val="24"/>
              </w:rPr>
              <w:t>MJ396</w:t>
            </w:r>
          </w:p>
        </w:tc>
        <w:tc>
          <w:tcPr>
            <w:tcW w:w="1204" w:type="dxa"/>
            <w:tcBorders>
              <w:tl2br w:val="nil"/>
              <w:tr2bl w:val="nil"/>
            </w:tcBorders>
            <w:vAlign w:val="center"/>
          </w:tcPr>
          <w:p w14:paraId="599FFEEA">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1</w:t>
            </w:r>
          </w:p>
        </w:tc>
        <w:tc>
          <w:tcPr>
            <w:tcW w:w="1526" w:type="dxa"/>
            <w:tcBorders>
              <w:tl2br w:val="nil"/>
              <w:tr2bl w:val="nil"/>
            </w:tcBorders>
            <w:vAlign w:val="center"/>
          </w:tcPr>
          <w:p w14:paraId="301EA931">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锯床</w:t>
            </w:r>
          </w:p>
          <w:p w14:paraId="108B051B">
            <w:pPr>
              <w:keepNext w:val="0"/>
              <w:keepLines w:val="0"/>
              <w:suppressLineNumbers w:val="0"/>
              <w:spacing w:before="0" w:beforeAutospacing="0" w:after="0" w:afterAutospacing="0" w:line="360" w:lineRule="exact"/>
              <w:ind w:left="0" w:right="0"/>
              <w:jc w:val="center"/>
              <w:rPr>
                <w:rFonts w:ascii="Times New Roman" w:hAnsi="Times New Roman" w:cs="Times New Roman"/>
                <w:sz w:val="24"/>
                <w:szCs w:val="24"/>
                <w:highlight w:val="none"/>
                <w:lang w:val="en-US"/>
              </w:rPr>
            </w:pPr>
          </w:p>
        </w:tc>
        <w:tc>
          <w:tcPr>
            <w:tcW w:w="979" w:type="dxa"/>
            <w:tcBorders>
              <w:tl2br w:val="nil"/>
              <w:tr2bl w:val="nil"/>
            </w:tcBorders>
            <w:vAlign w:val="center"/>
          </w:tcPr>
          <w:p w14:paraId="7EBBB2EF">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0070C0"/>
                <w:sz w:val="24"/>
                <w:szCs w:val="24"/>
                <w:highlight w:val="none"/>
                <w:lang w:val="en-US" w:eastAsia="zh-CN"/>
              </w:rPr>
            </w:pPr>
            <w:r>
              <w:rPr>
                <w:rFonts w:hint="eastAsia" w:ascii="Times New Roman" w:hAnsi="Times New Roman" w:cs="Times New Roman"/>
                <w:color w:val="0070C0"/>
                <w:sz w:val="24"/>
                <w:szCs w:val="24"/>
                <w:highlight w:val="none"/>
                <w:lang w:val="en-US" w:eastAsia="zh-CN"/>
              </w:rPr>
              <w:t>1</w:t>
            </w:r>
          </w:p>
        </w:tc>
        <w:tc>
          <w:tcPr>
            <w:tcW w:w="1587" w:type="dxa"/>
            <w:vMerge w:val="continue"/>
            <w:tcBorders>
              <w:tl2br w:val="nil"/>
              <w:tr2bl w:val="nil"/>
            </w:tcBorders>
            <w:vAlign w:val="center"/>
          </w:tcPr>
          <w:p w14:paraId="28E897A0">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0070C0"/>
                <w:sz w:val="24"/>
                <w:szCs w:val="24"/>
                <w:highlight w:val="yellow"/>
                <w:lang w:val="en-US" w:eastAsia="zh-CN"/>
              </w:rPr>
            </w:pPr>
          </w:p>
        </w:tc>
      </w:tr>
      <w:tr w14:paraId="7CB565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tcBorders>
              <w:tl2br w:val="nil"/>
              <w:tr2bl w:val="nil"/>
            </w:tcBorders>
            <w:vAlign w:val="center"/>
          </w:tcPr>
          <w:p w14:paraId="78CE9E71">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eastAsiaTheme="minorEastAsia"/>
                <w:b/>
                <w:bCs/>
                <w:sz w:val="24"/>
                <w:szCs w:val="24"/>
                <w:highlight w:val="none"/>
                <w:lang w:val="en-US" w:eastAsia="zh-CN"/>
              </w:rPr>
            </w:pPr>
            <w:r>
              <w:rPr>
                <w:rFonts w:hint="eastAsia" w:ascii="Times New Roman" w:hAnsi="Times New Roman" w:cs="Times New Roman"/>
                <w:b/>
                <w:bCs/>
                <w:sz w:val="24"/>
                <w:szCs w:val="24"/>
                <w:highlight w:val="none"/>
                <w:lang w:val="en-US" w:eastAsia="zh-CN"/>
              </w:rPr>
              <w:t>4</w:t>
            </w:r>
          </w:p>
        </w:tc>
        <w:tc>
          <w:tcPr>
            <w:tcW w:w="1180" w:type="dxa"/>
            <w:tcBorders>
              <w:tl2br w:val="nil"/>
              <w:tr2bl w:val="nil"/>
            </w:tcBorders>
            <w:vAlign w:val="center"/>
          </w:tcPr>
          <w:p w14:paraId="6281CF8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锯床</w:t>
            </w:r>
          </w:p>
          <w:p w14:paraId="1DD0707C">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sz w:val="24"/>
                <w:szCs w:val="24"/>
                <w:highlight w:val="none"/>
                <w:lang w:val="en-US" w:eastAsia="zh-CN"/>
              </w:rPr>
            </w:pPr>
          </w:p>
        </w:tc>
        <w:tc>
          <w:tcPr>
            <w:tcW w:w="1542" w:type="dxa"/>
            <w:tcBorders>
              <w:tl2br w:val="nil"/>
              <w:tr2bl w:val="nil"/>
            </w:tcBorders>
            <w:vAlign w:val="center"/>
          </w:tcPr>
          <w:p w14:paraId="2B2B56B8">
            <w:pPr>
              <w:keepNext/>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color w:val="auto"/>
                <w:sz w:val="24"/>
                <w:szCs w:val="24"/>
              </w:rPr>
              <w:t>金鼎石墨锯床</w:t>
            </w:r>
          </w:p>
        </w:tc>
        <w:tc>
          <w:tcPr>
            <w:tcW w:w="1204" w:type="dxa"/>
            <w:tcBorders>
              <w:tl2br w:val="nil"/>
              <w:tr2bl w:val="nil"/>
            </w:tcBorders>
            <w:vAlign w:val="center"/>
          </w:tcPr>
          <w:p w14:paraId="7C933123">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526" w:type="dxa"/>
            <w:tcBorders>
              <w:tl2br w:val="nil"/>
              <w:tr2bl w:val="nil"/>
            </w:tcBorders>
            <w:vAlign w:val="center"/>
          </w:tcPr>
          <w:p w14:paraId="3F76CC0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锯床</w:t>
            </w:r>
          </w:p>
          <w:p w14:paraId="58780E42">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color w:val="auto"/>
                <w:sz w:val="24"/>
                <w:szCs w:val="24"/>
                <w:highlight w:val="none"/>
                <w:lang w:val="en-US" w:eastAsia="zh-CN"/>
              </w:rPr>
            </w:pPr>
          </w:p>
        </w:tc>
        <w:tc>
          <w:tcPr>
            <w:tcW w:w="979" w:type="dxa"/>
            <w:tcBorders>
              <w:tl2br w:val="nil"/>
              <w:tr2bl w:val="nil"/>
            </w:tcBorders>
            <w:vAlign w:val="center"/>
          </w:tcPr>
          <w:p w14:paraId="5C15E7E8">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w:t>
            </w:r>
          </w:p>
        </w:tc>
        <w:tc>
          <w:tcPr>
            <w:tcW w:w="1587" w:type="dxa"/>
            <w:vMerge w:val="continue"/>
            <w:tcBorders>
              <w:tl2br w:val="nil"/>
              <w:tr2bl w:val="nil"/>
            </w:tcBorders>
            <w:vAlign w:val="center"/>
          </w:tcPr>
          <w:p w14:paraId="43ACC611">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auto"/>
                <w:sz w:val="24"/>
                <w:szCs w:val="24"/>
                <w:highlight w:val="yellow"/>
                <w:lang w:val="en-US" w:eastAsia="zh-CN"/>
              </w:rPr>
            </w:pPr>
          </w:p>
        </w:tc>
      </w:tr>
      <w:tr w14:paraId="314A8E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80" w:type="dxa"/>
            <w:tcBorders>
              <w:tl2br w:val="nil"/>
              <w:tr2bl w:val="nil"/>
            </w:tcBorders>
            <w:vAlign w:val="center"/>
          </w:tcPr>
          <w:p w14:paraId="3DF39119">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eastAsiaTheme="minorEastAsia"/>
                <w:b/>
                <w:bCs/>
                <w:sz w:val="24"/>
                <w:szCs w:val="24"/>
                <w:highlight w:val="none"/>
                <w:lang w:val="en-US" w:eastAsia="zh-CN"/>
              </w:rPr>
            </w:pPr>
            <w:r>
              <w:rPr>
                <w:rFonts w:hint="eastAsia" w:ascii="Times New Roman" w:hAnsi="Times New Roman" w:cs="Times New Roman"/>
                <w:b/>
                <w:bCs/>
                <w:sz w:val="24"/>
                <w:szCs w:val="24"/>
                <w:highlight w:val="none"/>
                <w:lang w:val="en-US" w:eastAsia="zh-CN"/>
              </w:rPr>
              <w:t>5</w:t>
            </w:r>
          </w:p>
        </w:tc>
        <w:tc>
          <w:tcPr>
            <w:tcW w:w="1180" w:type="dxa"/>
            <w:tcBorders>
              <w:tl2br w:val="nil"/>
              <w:tr2bl w:val="nil"/>
            </w:tcBorders>
            <w:vAlign w:val="center"/>
          </w:tcPr>
          <w:p w14:paraId="075AE76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锯床</w:t>
            </w:r>
          </w:p>
          <w:p w14:paraId="21BDE4F0">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sz w:val="24"/>
                <w:szCs w:val="24"/>
                <w:highlight w:val="none"/>
                <w:lang w:val="en-US" w:eastAsia="zh-CN"/>
              </w:rPr>
            </w:pPr>
          </w:p>
        </w:tc>
        <w:tc>
          <w:tcPr>
            <w:tcW w:w="1542" w:type="dxa"/>
            <w:tcBorders>
              <w:tl2br w:val="nil"/>
              <w:tr2bl w:val="nil"/>
            </w:tcBorders>
            <w:vAlign w:val="center"/>
          </w:tcPr>
          <w:p w14:paraId="38234C52">
            <w:pPr>
              <w:keepNext/>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color w:val="auto"/>
                <w:sz w:val="24"/>
                <w:szCs w:val="24"/>
              </w:rPr>
              <w:t>GS535/435</w:t>
            </w:r>
          </w:p>
        </w:tc>
        <w:tc>
          <w:tcPr>
            <w:tcW w:w="1204" w:type="dxa"/>
            <w:tcBorders>
              <w:tl2br w:val="nil"/>
              <w:tr2bl w:val="nil"/>
            </w:tcBorders>
            <w:vAlign w:val="center"/>
          </w:tcPr>
          <w:p w14:paraId="6B3E5E0B">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526" w:type="dxa"/>
            <w:tcBorders>
              <w:tl2br w:val="nil"/>
              <w:tr2bl w:val="nil"/>
            </w:tcBorders>
            <w:vAlign w:val="center"/>
          </w:tcPr>
          <w:p w14:paraId="47EAF4E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锯床</w:t>
            </w:r>
          </w:p>
          <w:p w14:paraId="441BEF37">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color w:val="auto"/>
                <w:sz w:val="24"/>
                <w:szCs w:val="24"/>
                <w:highlight w:val="none"/>
                <w:lang w:val="en-US" w:eastAsia="zh-CN"/>
              </w:rPr>
            </w:pPr>
          </w:p>
        </w:tc>
        <w:tc>
          <w:tcPr>
            <w:tcW w:w="979" w:type="dxa"/>
            <w:tcBorders>
              <w:tl2br w:val="nil"/>
              <w:tr2bl w:val="nil"/>
            </w:tcBorders>
            <w:vAlign w:val="center"/>
          </w:tcPr>
          <w:p w14:paraId="0D782AD6">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w:t>
            </w:r>
          </w:p>
        </w:tc>
        <w:tc>
          <w:tcPr>
            <w:tcW w:w="1587" w:type="dxa"/>
            <w:vMerge w:val="continue"/>
            <w:tcBorders>
              <w:tl2br w:val="nil"/>
              <w:tr2bl w:val="nil"/>
            </w:tcBorders>
            <w:vAlign w:val="center"/>
          </w:tcPr>
          <w:p w14:paraId="0A383B7B">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auto"/>
                <w:sz w:val="24"/>
                <w:szCs w:val="24"/>
                <w:highlight w:val="yellow"/>
                <w:lang w:val="en-US" w:eastAsia="zh-CN"/>
              </w:rPr>
            </w:pPr>
          </w:p>
        </w:tc>
      </w:tr>
      <w:tr w14:paraId="06C39F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80" w:type="dxa"/>
            <w:tcBorders>
              <w:tl2br w:val="nil"/>
              <w:tr2bl w:val="nil"/>
            </w:tcBorders>
            <w:vAlign w:val="center"/>
          </w:tcPr>
          <w:p w14:paraId="64C7F643">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eastAsiaTheme="minorEastAsia"/>
                <w:b/>
                <w:bCs/>
                <w:sz w:val="24"/>
                <w:szCs w:val="24"/>
                <w:highlight w:val="none"/>
                <w:lang w:val="en-US" w:eastAsia="zh-CN"/>
              </w:rPr>
            </w:pPr>
            <w:r>
              <w:rPr>
                <w:rFonts w:hint="eastAsia" w:ascii="Times New Roman" w:hAnsi="Times New Roman" w:cs="Times New Roman"/>
                <w:b/>
                <w:bCs/>
                <w:sz w:val="24"/>
                <w:szCs w:val="24"/>
                <w:highlight w:val="none"/>
                <w:lang w:val="en-US" w:eastAsia="zh-CN"/>
              </w:rPr>
              <w:t>6</w:t>
            </w:r>
          </w:p>
        </w:tc>
        <w:tc>
          <w:tcPr>
            <w:tcW w:w="1180" w:type="dxa"/>
            <w:tcBorders>
              <w:tl2br w:val="nil"/>
              <w:tr2bl w:val="nil"/>
            </w:tcBorders>
            <w:vAlign w:val="center"/>
          </w:tcPr>
          <w:p w14:paraId="07281EB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000000"/>
                <w:kern w:val="0"/>
                <w:sz w:val="24"/>
                <w:szCs w:val="24"/>
                <w:lang w:val="en-US" w:eastAsia="zh-CN" w:bidi="ar"/>
              </w:rPr>
              <w:t>铣床</w:t>
            </w:r>
          </w:p>
        </w:tc>
        <w:tc>
          <w:tcPr>
            <w:tcW w:w="1542" w:type="dxa"/>
            <w:tcBorders>
              <w:tl2br w:val="nil"/>
              <w:tr2bl w:val="nil"/>
            </w:tcBorders>
            <w:vAlign w:val="center"/>
          </w:tcPr>
          <w:p w14:paraId="6EC157CF">
            <w:pPr>
              <w:keepNext/>
              <w:keepLines w:val="0"/>
              <w:suppressLineNumbers w:val="0"/>
              <w:adjustRightInd w:val="0"/>
              <w:snapToGrid w:val="0"/>
              <w:spacing w:before="0" w:beforeAutospacing="0" w:after="0" w:afterAutospacing="0"/>
              <w:ind w:left="0" w:right="0"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imes New Roman" w:hAnsi="Times New Roman" w:eastAsia="宋体" w:cs="Times New Roman"/>
                <w:color w:val="auto"/>
                <w:sz w:val="24"/>
                <w:szCs w:val="24"/>
              </w:rPr>
              <w:t>春雨</w:t>
            </w:r>
          </w:p>
        </w:tc>
        <w:tc>
          <w:tcPr>
            <w:tcW w:w="1204" w:type="dxa"/>
            <w:tcBorders>
              <w:tl2br w:val="nil"/>
              <w:tr2bl w:val="nil"/>
            </w:tcBorders>
            <w:vAlign w:val="center"/>
          </w:tcPr>
          <w:p w14:paraId="481FB2B1">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526" w:type="dxa"/>
            <w:tcBorders>
              <w:tl2br w:val="nil"/>
              <w:tr2bl w:val="nil"/>
            </w:tcBorders>
            <w:vAlign w:val="center"/>
          </w:tcPr>
          <w:p w14:paraId="2610BAAF">
            <w:pPr>
              <w:keepNext w:val="0"/>
              <w:keepLines w:val="0"/>
              <w:widowControl/>
              <w:suppressLineNumbers w:val="0"/>
              <w:spacing w:before="0" w:beforeAutospacing="0" w:after="0" w:afterAutospacing="0"/>
              <w:ind w:left="0" w:right="0" w:firstLine="480" w:firstLineChars="200"/>
              <w:jc w:val="both"/>
              <w:rPr>
                <w:rFonts w:hint="eastAsia" w:ascii="Times New Roman" w:hAnsi="Times New Roman" w:eastAsia="宋体" w:cs="Times New Roman"/>
                <w:color w:val="auto"/>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bidi="ar"/>
              </w:rPr>
              <w:t>铣床</w:t>
            </w:r>
          </w:p>
        </w:tc>
        <w:tc>
          <w:tcPr>
            <w:tcW w:w="979" w:type="dxa"/>
            <w:tcBorders>
              <w:tl2br w:val="nil"/>
              <w:tr2bl w:val="nil"/>
            </w:tcBorders>
            <w:vAlign w:val="center"/>
          </w:tcPr>
          <w:p w14:paraId="2E47DE9A">
            <w:pPr>
              <w:keepNext w:val="0"/>
              <w:keepLines w:val="0"/>
              <w:suppressLineNumbers w:val="0"/>
              <w:spacing w:before="0" w:beforeAutospacing="0" w:after="0" w:afterAutospacing="0" w:line="360" w:lineRule="exact"/>
              <w:ind w:left="0" w:leftChars="0" w:right="0" w:rightChars="0"/>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w:t>
            </w:r>
          </w:p>
        </w:tc>
        <w:tc>
          <w:tcPr>
            <w:tcW w:w="1587" w:type="dxa"/>
            <w:vMerge w:val="continue"/>
            <w:tcBorders>
              <w:tl2br w:val="nil"/>
              <w:tr2bl w:val="nil"/>
            </w:tcBorders>
            <w:vAlign w:val="center"/>
          </w:tcPr>
          <w:p w14:paraId="6E2E998A">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auto"/>
                <w:sz w:val="24"/>
                <w:szCs w:val="24"/>
                <w:highlight w:val="yellow"/>
                <w:lang w:val="en-US" w:eastAsia="zh-CN"/>
              </w:rPr>
            </w:pPr>
          </w:p>
        </w:tc>
      </w:tr>
      <w:tr w14:paraId="043067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tcBorders>
              <w:tl2br w:val="nil"/>
              <w:tr2bl w:val="nil"/>
            </w:tcBorders>
            <w:vAlign w:val="center"/>
          </w:tcPr>
          <w:p w14:paraId="4264EE44">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eastAsiaTheme="minorEastAsia"/>
                <w:b/>
                <w:bCs/>
                <w:sz w:val="24"/>
                <w:szCs w:val="24"/>
                <w:highlight w:val="none"/>
                <w:lang w:val="en-US" w:eastAsia="zh-CN"/>
              </w:rPr>
            </w:pPr>
            <w:r>
              <w:rPr>
                <w:rFonts w:hint="eastAsia" w:ascii="Times New Roman" w:hAnsi="Times New Roman" w:cs="Times New Roman"/>
                <w:b/>
                <w:bCs/>
                <w:sz w:val="24"/>
                <w:szCs w:val="24"/>
                <w:highlight w:val="none"/>
                <w:lang w:val="en-US" w:eastAsia="zh-CN"/>
              </w:rPr>
              <w:t>7</w:t>
            </w:r>
          </w:p>
        </w:tc>
        <w:tc>
          <w:tcPr>
            <w:tcW w:w="1180" w:type="dxa"/>
            <w:tcBorders>
              <w:tl2br w:val="nil"/>
              <w:tr2bl w:val="nil"/>
            </w:tcBorders>
            <w:vAlign w:val="center"/>
          </w:tcPr>
          <w:p w14:paraId="07300DC1">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000000"/>
                <w:kern w:val="0"/>
                <w:sz w:val="24"/>
                <w:szCs w:val="24"/>
                <w:lang w:val="en-US" w:eastAsia="zh-CN" w:bidi="ar"/>
              </w:rPr>
              <w:t>铣床</w:t>
            </w:r>
          </w:p>
        </w:tc>
        <w:tc>
          <w:tcPr>
            <w:tcW w:w="1542" w:type="dxa"/>
            <w:tcBorders>
              <w:tl2br w:val="nil"/>
              <w:tr2bl w:val="nil"/>
            </w:tcBorders>
            <w:vAlign w:val="center"/>
          </w:tcPr>
          <w:p w14:paraId="4F5C4E31">
            <w:pPr>
              <w:keepNext/>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imes New Roman" w:hAnsi="Times New Roman" w:eastAsia="宋体" w:cs="Times New Roman"/>
                <w:color w:val="auto"/>
                <w:sz w:val="24"/>
                <w:szCs w:val="24"/>
              </w:rPr>
              <w:t>ZX6350C</w:t>
            </w:r>
          </w:p>
        </w:tc>
        <w:tc>
          <w:tcPr>
            <w:tcW w:w="1204" w:type="dxa"/>
            <w:tcBorders>
              <w:tl2br w:val="nil"/>
              <w:tr2bl w:val="nil"/>
            </w:tcBorders>
            <w:vAlign w:val="center"/>
          </w:tcPr>
          <w:p w14:paraId="06D1CF51">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526" w:type="dxa"/>
            <w:tcBorders>
              <w:tl2br w:val="nil"/>
              <w:tr2bl w:val="nil"/>
            </w:tcBorders>
            <w:vAlign w:val="center"/>
          </w:tcPr>
          <w:p w14:paraId="773056A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铣床</w:t>
            </w:r>
          </w:p>
          <w:p w14:paraId="2919A054">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color w:val="auto"/>
                <w:sz w:val="24"/>
                <w:szCs w:val="24"/>
                <w:highlight w:val="none"/>
                <w:lang w:val="en-US" w:eastAsia="zh-CN"/>
              </w:rPr>
            </w:pPr>
          </w:p>
        </w:tc>
        <w:tc>
          <w:tcPr>
            <w:tcW w:w="979" w:type="dxa"/>
            <w:tcBorders>
              <w:tl2br w:val="nil"/>
              <w:tr2bl w:val="nil"/>
            </w:tcBorders>
            <w:vAlign w:val="center"/>
          </w:tcPr>
          <w:p w14:paraId="62E5C373">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w:t>
            </w:r>
          </w:p>
        </w:tc>
        <w:tc>
          <w:tcPr>
            <w:tcW w:w="1587" w:type="dxa"/>
            <w:vMerge w:val="continue"/>
            <w:tcBorders>
              <w:tl2br w:val="nil"/>
              <w:tr2bl w:val="nil"/>
            </w:tcBorders>
            <w:vAlign w:val="center"/>
          </w:tcPr>
          <w:p w14:paraId="704E78BB">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auto"/>
                <w:sz w:val="24"/>
                <w:szCs w:val="24"/>
                <w:highlight w:val="yellow"/>
                <w:lang w:val="en-US" w:eastAsia="zh-CN"/>
              </w:rPr>
            </w:pPr>
          </w:p>
        </w:tc>
      </w:tr>
      <w:tr w14:paraId="2C9D57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tcBorders>
              <w:tl2br w:val="nil"/>
              <w:tr2bl w:val="nil"/>
            </w:tcBorders>
            <w:vAlign w:val="center"/>
          </w:tcPr>
          <w:p w14:paraId="4E64F264">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eastAsiaTheme="minorEastAsia"/>
                <w:b/>
                <w:bCs/>
                <w:sz w:val="24"/>
                <w:szCs w:val="24"/>
                <w:highlight w:val="none"/>
                <w:lang w:val="en-US" w:eastAsia="zh-CN"/>
              </w:rPr>
            </w:pPr>
            <w:r>
              <w:rPr>
                <w:rFonts w:hint="eastAsia" w:ascii="Times New Roman" w:hAnsi="Times New Roman" w:cs="Times New Roman"/>
                <w:b/>
                <w:bCs/>
                <w:sz w:val="24"/>
                <w:szCs w:val="24"/>
                <w:highlight w:val="none"/>
                <w:lang w:val="en-US" w:eastAsia="zh-CN"/>
              </w:rPr>
              <w:t>8</w:t>
            </w:r>
          </w:p>
        </w:tc>
        <w:tc>
          <w:tcPr>
            <w:tcW w:w="1180" w:type="dxa"/>
            <w:tcBorders>
              <w:tl2br w:val="nil"/>
              <w:tr2bl w:val="nil"/>
            </w:tcBorders>
            <w:vAlign w:val="center"/>
          </w:tcPr>
          <w:p w14:paraId="3B2E08A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000000"/>
                <w:kern w:val="0"/>
                <w:sz w:val="24"/>
                <w:szCs w:val="24"/>
                <w:lang w:val="en-US" w:eastAsia="zh-CN" w:bidi="ar"/>
              </w:rPr>
              <w:t>车床</w:t>
            </w:r>
          </w:p>
        </w:tc>
        <w:tc>
          <w:tcPr>
            <w:tcW w:w="1542" w:type="dxa"/>
            <w:tcBorders>
              <w:tl2br w:val="nil"/>
              <w:tr2bl w:val="nil"/>
            </w:tcBorders>
            <w:vAlign w:val="center"/>
          </w:tcPr>
          <w:p w14:paraId="54A33638">
            <w:pPr>
              <w:keepNext/>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default" w:ascii="Times New Roman" w:hAnsi="Times New Roman" w:eastAsia="宋体" w:cs="Times New Roman"/>
                <w:color w:val="auto"/>
                <w:sz w:val="24"/>
                <w:szCs w:val="24"/>
              </w:rPr>
              <w:t>KNC6150*1000</w:t>
            </w:r>
          </w:p>
        </w:tc>
        <w:tc>
          <w:tcPr>
            <w:tcW w:w="1204" w:type="dxa"/>
            <w:tcBorders>
              <w:tl2br w:val="nil"/>
              <w:tr2bl w:val="nil"/>
            </w:tcBorders>
            <w:vAlign w:val="center"/>
          </w:tcPr>
          <w:p w14:paraId="27038492">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526" w:type="dxa"/>
            <w:tcBorders>
              <w:tl2br w:val="nil"/>
              <w:tr2bl w:val="nil"/>
            </w:tcBorders>
            <w:vAlign w:val="center"/>
          </w:tcPr>
          <w:p w14:paraId="1844115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车床</w:t>
            </w:r>
          </w:p>
          <w:p w14:paraId="7B708A88">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color w:val="auto"/>
                <w:sz w:val="24"/>
                <w:szCs w:val="24"/>
                <w:highlight w:val="none"/>
                <w:lang w:val="en-US" w:eastAsia="zh-CN"/>
              </w:rPr>
            </w:pPr>
          </w:p>
        </w:tc>
        <w:tc>
          <w:tcPr>
            <w:tcW w:w="979" w:type="dxa"/>
            <w:tcBorders>
              <w:tl2br w:val="nil"/>
              <w:tr2bl w:val="nil"/>
            </w:tcBorders>
            <w:vAlign w:val="center"/>
          </w:tcPr>
          <w:p w14:paraId="19192A23">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w:t>
            </w:r>
          </w:p>
        </w:tc>
        <w:tc>
          <w:tcPr>
            <w:tcW w:w="1587" w:type="dxa"/>
            <w:vMerge w:val="continue"/>
            <w:tcBorders>
              <w:tl2br w:val="nil"/>
              <w:tr2bl w:val="nil"/>
            </w:tcBorders>
            <w:vAlign w:val="center"/>
          </w:tcPr>
          <w:p w14:paraId="09F80975">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auto"/>
                <w:sz w:val="24"/>
                <w:szCs w:val="24"/>
                <w:highlight w:val="yellow"/>
                <w:lang w:val="en-US" w:eastAsia="zh-CN"/>
              </w:rPr>
            </w:pPr>
          </w:p>
        </w:tc>
      </w:tr>
      <w:tr w14:paraId="387DBE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tcBorders>
              <w:tl2br w:val="nil"/>
              <w:tr2bl w:val="nil"/>
            </w:tcBorders>
            <w:vAlign w:val="center"/>
          </w:tcPr>
          <w:p w14:paraId="2036E054">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eastAsiaTheme="minorEastAsia"/>
                <w:b/>
                <w:bCs/>
                <w:sz w:val="24"/>
                <w:szCs w:val="24"/>
                <w:highlight w:val="none"/>
                <w:lang w:val="en-US" w:eastAsia="zh-CN"/>
              </w:rPr>
            </w:pPr>
            <w:r>
              <w:rPr>
                <w:rFonts w:hint="eastAsia" w:ascii="Times New Roman" w:hAnsi="Times New Roman" w:cs="Times New Roman"/>
                <w:b/>
                <w:bCs/>
                <w:sz w:val="24"/>
                <w:szCs w:val="24"/>
                <w:highlight w:val="none"/>
                <w:lang w:val="en-US" w:eastAsia="zh-CN"/>
              </w:rPr>
              <w:t>9</w:t>
            </w:r>
          </w:p>
        </w:tc>
        <w:tc>
          <w:tcPr>
            <w:tcW w:w="1180" w:type="dxa"/>
            <w:tcBorders>
              <w:tl2br w:val="nil"/>
              <w:tr2bl w:val="nil"/>
            </w:tcBorders>
            <w:vAlign w:val="center"/>
          </w:tcPr>
          <w:p w14:paraId="26FF1F0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000000"/>
                <w:kern w:val="0"/>
                <w:sz w:val="24"/>
                <w:szCs w:val="24"/>
                <w:lang w:val="en-US" w:eastAsia="zh-CN" w:bidi="ar"/>
              </w:rPr>
              <w:t>车床</w:t>
            </w:r>
          </w:p>
        </w:tc>
        <w:tc>
          <w:tcPr>
            <w:tcW w:w="1542" w:type="dxa"/>
            <w:tcBorders>
              <w:tl2br w:val="nil"/>
              <w:tr2bl w:val="nil"/>
            </w:tcBorders>
            <w:vAlign w:val="center"/>
          </w:tcPr>
          <w:p w14:paraId="04198EC5">
            <w:pPr>
              <w:keepNext/>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default" w:ascii="Times New Roman" w:hAnsi="Times New Roman" w:eastAsia="宋体" w:cs="Times New Roman"/>
                <w:color w:val="auto"/>
                <w:sz w:val="24"/>
                <w:szCs w:val="24"/>
              </w:rPr>
              <w:t>SK50P</w:t>
            </w:r>
          </w:p>
        </w:tc>
        <w:tc>
          <w:tcPr>
            <w:tcW w:w="1204" w:type="dxa"/>
            <w:tcBorders>
              <w:tl2br w:val="nil"/>
              <w:tr2bl w:val="nil"/>
            </w:tcBorders>
            <w:vAlign w:val="center"/>
          </w:tcPr>
          <w:p w14:paraId="01B8F3B5">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526" w:type="dxa"/>
            <w:tcBorders>
              <w:tl2br w:val="nil"/>
              <w:tr2bl w:val="nil"/>
            </w:tcBorders>
            <w:vAlign w:val="center"/>
          </w:tcPr>
          <w:p w14:paraId="669A26E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车床</w:t>
            </w:r>
          </w:p>
          <w:p w14:paraId="0E6E6296">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color w:val="auto"/>
                <w:sz w:val="24"/>
                <w:szCs w:val="24"/>
                <w:highlight w:val="none"/>
                <w:lang w:val="en-US" w:eastAsia="zh-CN"/>
              </w:rPr>
            </w:pPr>
          </w:p>
        </w:tc>
        <w:tc>
          <w:tcPr>
            <w:tcW w:w="979" w:type="dxa"/>
            <w:tcBorders>
              <w:tl2br w:val="nil"/>
              <w:tr2bl w:val="nil"/>
            </w:tcBorders>
            <w:vAlign w:val="center"/>
          </w:tcPr>
          <w:p w14:paraId="25EBB2A6">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w:t>
            </w:r>
          </w:p>
        </w:tc>
        <w:tc>
          <w:tcPr>
            <w:tcW w:w="1587" w:type="dxa"/>
            <w:vMerge w:val="continue"/>
            <w:tcBorders>
              <w:tl2br w:val="nil"/>
              <w:tr2bl w:val="nil"/>
            </w:tcBorders>
            <w:vAlign w:val="center"/>
          </w:tcPr>
          <w:p w14:paraId="12807810">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auto"/>
                <w:sz w:val="24"/>
                <w:szCs w:val="24"/>
                <w:highlight w:val="yellow"/>
                <w:lang w:val="en-US" w:eastAsia="zh-CN"/>
              </w:rPr>
            </w:pPr>
          </w:p>
        </w:tc>
      </w:tr>
      <w:tr w14:paraId="5307D7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tcBorders>
              <w:tl2br w:val="nil"/>
              <w:tr2bl w:val="nil"/>
            </w:tcBorders>
            <w:vAlign w:val="center"/>
          </w:tcPr>
          <w:p w14:paraId="5FFA27AC">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b/>
                <w:bCs/>
                <w:sz w:val="24"/>
                <w:szCs w:val="24"/>
                <w:highlight w:val="none"/>
                <w:lang w:val="en-US" w:eastAsia="zh-CN"/>
              </w:rPr>
              <w:t>10</w:t>
            </w:r>
          </w:p>
        </w:tc>
        <w:tc>
          <w:tcPr>
            <w:tcW w:w="1180" w:type="dxa"/>
            <w:tcBorders>
              <w:tl2br w:val="nil"/>
              <w:tr2bl w:val="nil"/>
            </w:tcBorders>
            <w:vAlign w:val="center"/>
          </w:tcPr>
          <w:p w14:paraId="30BDCEC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000000"/>
                <w:kern w:val="0"/>
                <w:sz w:val="24"/>
                <w:szCs w:val="24"/>
                <w:lang w:val="en-US" w:eastAsia="zh-CN" w:bidi="ar"/>
              </w:rPr>
              <w:t>车床</w:t>
            </w:r>
          </w:p>
        </w:tc>
        <w:tc>
          <w:tcPr>
            <w:tcW w:w="1542" w:type="dxa"/>
            <w:tcBorders>
              <w:tl2br w:val="nil"/>
              <w:tr2bl w:val="nil"/>
            </w:tcBorders>
            <w:vAlign w:val="center"/>
          </w:tcPr>
          <w:p w14:paraId="0A583C02">
            <w:pPr>
              <w:keepNext/>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default" w:ascii="Times New Roman" w:hAnsi="Times New Roman" w:eastAsia="宋体" w:cs="Times New Roman"/>
                <w:color w:val="auto"/>
                <w:sz w:val="24"/>
                <w:szCs w:val="24"/>
              </w:rPr>
              <w:t>CA6140</w:t>
            </w:r>
          </w:p>
        </w:tc>
        <w:tc>
          <w:tcPr>
            <w:tcW w:w="1204" w:type="dxa"/>
            <w:tcBorders>
              <w:tl2br w:val="nil"/>
              <w:tr2bl w:val="nil"/>
            </w:tcBorders>
            <w:vAlign w:val="center"/>
          </w:tcPr>
          <w:p w14:paraId="60CF3355">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526" w:type="dxa"/>
            <w:tcBorders>
              <w:tl2br w:val="nil"/>
              <w:tr2bl w:val="nil"/>
            </w:tcBorders>
            <w:vAlign w:val="center"/>
          </w:tcPr>
          <w:p w14:paraId="2181D6A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车床</w:t>
            </w:r>
          </w:p>
          <w:p w14:paraId="5BC15A00">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color w:val="auto"/>
                <w:sz w:val="24"/>
                <w:szCs w:val="24"/>
                <w:highlight w:val="none"/>
                <w:lang w:val="en-US" w:eastAsia="zh-CN"/>
              </w:rPr>
            </w:pPr>
          </w:p>
        </w:tc>
        <w:tc>
          <w:tcPr>
            <w:tcW w:w="979" w:type="dxa"/>
            <w:tcBorders>
              <w:tl2br w:val="nil"/>
              <w:tr2bl w:val="nil"/>
            </w:tcBorders>
            <w:vAlign w:val="center"/>
          </w:tcPr>
          <w:p w14:paraId="21E2B6D2">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w:t>
            </w:r>
          </w:p>
        </w:tc>
        <w:tc>
          <w:tcPr>
            <w:tcW w:w="1587" w:type="dxa"/>
            <w:vMerge w:val="continue"/>
            <w:tcBorders>
              <w:tl2br w:val="nil"/>
              <w:tr2bl w:val="nil"/>
            </w:tcBorders>
            <w:vAlign w:val="center"/>
          </w:tcPr>
          <w:p w14:paraId="59BF2EBE">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auto"/>
                <w:sz w:val="24"/>
                <w:szCs w:val="24"/>
                <w:highlight w:val="yellow"/>
                <w:lang w:val="en-US" w:eastAsia="zh-CN"/>
              </w:rPr>
            </w:pPr>
          </w:p>
        </w:tc>
      </w:tr>
      <w:tr w14:paraId="293F10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tcBorders>
              <w:tl2br w:val="nil"/>
              <w:tr2bl w:val="nil"/>
            </w:tcBorders>
            <w:vAlign w:val="center"/>
          </w:tcPr>
          <w:p w14:paraId="6F0CF6C1">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b/>
                <w:bCs/>
                <w:sz w:val="24"/>
                <w:szCs w:val="24"/>
                <w:highlight w:val="none"/>
                <w:lang w:val="en-US" w:eastAsia="zh-CN"/>
              </w:rPr>
              <w:t>11</w:t>
            </w:r>
          </w:p>
        </w:tc>
        <w:tc>
          <w:tcPr>
            <w:tcW w:w="1180" w:type="dxa"/>
            <w:tcBorders>
              <w:tl2br w:val="nil"/>
              <w:tr2bl w:val="nil"/>
            </w:tcBorders>
            <w:vAlign w:val="center"/>
          </w:tcPr>
          <w:p w14:paraId="155AA8B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000000"/>
                <w:kern w:val="0"/>
                <w:sz w:val="24"/>
                <w:szCs w:val="24"/>
                <w:lang w:val="en-US" w:eastAsia="zh-CN" w:bidi="ar"/>
              </w:rPr>
              <w:t>车床</w:t>
            </w:r>
          </w:p>
        </w:tc>
        <w:tc>
          <w:tcPr>
            <w:tcW w:w="1542" w:type="dxa"/>
            <w:tcBorders>
              <w:tl2br w:val="nil"/>
              <w:tr2bl w:val="nil"/>
            </w:tcBorders>
            <w:vAlign w:val="center"/>
          </w:tcPr>
          <w:p w14:paraId="2CEED759">
            <w:pPr>
              <w:keepNext/>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default" w:ascii="Times New Roman" w:hAnsi="Times New Roman" w:eastAsia="宋体" w:cs="Times New Roman"/>
                <w:color w:val="auto"/>
                <w:sz w:val="24"/>
                <w:szCs w:val="24"/>
              </w:rPr>
              <w:t>CA6150</w:t>
            </w:r>
          </w:p>
        </w:tc>
        <w:tc>
          <w:tcPr>
            <w:tcW w:w="1204" w:type="dxa"/>
            <w:tcBorders>
              <w:tl2br w:val="nil"/>
              <w:tr2bl w:val="nil"/>
            </w:tcBorders>
            <w:vAlign w:val="center"/>
          </w:tcPr>
          <w:p w14:paraId="6CF94AB4">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526" w:type="dxa"/>
            <w:tcBorders>
              <w:tl2br w:val="nil"/>
              <w:tr2bl w:val="nil"/>
            </w:tcBorders>
            <w:vAlign w:val="center"/>
          </w:tcPr>
          <w:p w14:paraId="5CA6EF0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车床</w:t>
            </w:r>
          </w:p>
          <w:p w14:paraId="5F7CAFAB">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color w:val="auto"/>
                <w:sz w:val="24"/>
                <w:szCs w:val="24"/>
                <w:highlight w:val="none"/>
                <w:lang w:val="en-US" w:eastAsia="zh-CN"/>
              </w:rPr>
            </w:pPr>
          </w:p>
        </w:tc>
        <w:tc>
          <w:tcPr>
            <w:tcW w:w="979" w:type="dxa"/>
            <w:tcBorders>
              <w:tl2br w:val="nil"/>
              <w:tr2bl w:val="nil"/>
            </w:tcBorders>
            <w:vAlign w:val="center"/>
          </w:tcPr>
          <w:p w14:paraId="6CEDC1C5">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w:t>
            </w:r>
          </w:p>
        </w:tc>
        <w:tc>
          <w:tcPr>
            <w:tcW w:w="1587" w:type="dxa"/>
            <w:vMerge w:val="continue"/>
            <w:tcBorders>
              <w:tl2br w:val="nil"/>
              <w:tr2bl w:val="nil"/>
            </w:tcBorders>
            <w:vAlign w:val="center"/>
          </w:tcPr>
          <w:p w14:paraId="114EBEC6">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auto"/>
                <w:sz w:val="24"/>
                <w:szCs w:val="24"/>
                <w:highlight w:val="yellow"/>
                <w:lang w:val="en-US" w:eastAsia="zh-CN"/>
              </w:rPr>
            </w:pPr>
          </w:p>
        </w:tc>
      </w:tr>
      <w:tr w14:paraId="65A094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0" w:type="dxa"/>
            <w:tcBorders>
              <w:tl2br w:val="nil"/>
              <w:tr2bl w:val="nil"/>
            </w:tcBorders>
            <w:vAlign w:val="center"/>
          </w:tcPr>
          <w:p w14:paraId="61BFC6F1">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b/>
                <w:bCs/>
                <w:sz w:val="24"/>
                <w:szCs w:val="24"/>
                <w:highlight w:val="none"/>
                <w:lang w:val="en-US" w:eastAsia="zh-CN"/>
              </w:rPr>
              <w:t>12</w:t>
            </w:r>
          </w:p>
        </w:tc>
        <w:tc>
          <w:tcPr>
            <w:tcW w:w="1180" w:type="dxa"/>
            <w:tcBorders>
              <w:tl2br w:val="nil"/>
              <w:tr2bl w:val="nil"/>
            </w:tcBorders>
            <w:vAlign w:val="center"/>
          </w:tcPr>
          <w:p w14:paraId="386A743E">
            <w:pPr>
              <w:keepNext w:val="0"/>
              <w:keepLines w:val="0"/>
              <w:widowControl/>
              <w:suppressLineNumbers w:val="0"/>
              <w:spacing w:before="0" w:beforeAutospacing="0" w:after="0" w:afterAutospacing="0"/>
              <w:ind w:left="0" w:right="0"/>
              <w:jc w:val="both"/>
              <w:rPr>
                <w:rFonts w:hint="eastAsia"/>
                <w:lang w:val="en-US" w:eastAsia="zh-CN"/>
              </w:rPr>
            </w:pPr>
            <w:r>
              <w:rPr>
                <w:rFonts w:hint="eastAsia" w:asciiTheme="minorEastAsia" w:hAnsiTheme="minorEastAsia" w:eastAsiaTheme="minorEastAsia" w:cstheme="minorEastAsia"/>
                <w:color w:val="000000"/>
                <w:kern w:val="0"/>
                <w:sz w:val="24"/>
                <w:szCs w:val="24"/>
                <w:lang w:val="en-US" w:eastAsia="zh-CN" w:bidi="ar"/>
              </w:rPr>
              <w:t>车床</w:t>
            </w:r>
          </w:p>
        </w:tc>
        <w:tc>
          <w:tcPr>
            <w:tcW w:w="1542" w:type="dxa"/>
            <w:tcBorders>
              <w:tl2br w:val="nil"/>
              <w:tr2bl w:val="nil"/>
            </w:tcBorders>
            <w:vAlign w:val="center"/>
          </w:tcPr>
          <w:p w14:paraId="459BC23D">
            <w:pPr>
              <w:keepNext/>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default" w:ascii="Times New Roman" w:hAnsi="Times New Roman" w:eastAsia="宋体" w:cs="Times New Roman"/>
                <w:color w:val="auto"/>
                <w:sz w:val="24"/>
                <w:szCs w:val="24"/>
              </w:rPr>
              <w:t>CW61100B</w:t>
            </w:r>
          </w:p>
        </w:tc>
        <w:tc>
          <w:tcPr>
            <w:tcW w:w="1204" w:type="dxa"/>
            <w:tcBorders>
              <w:tl2br w:val="nil"/>
              <w:tr2bl w:val="nil"/>
            </w:tcBorders>
            <w:vAlign w:val="center"/>
          </w:tcPr>
          <w:p w14:paraId="0397B86F">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sz w:val="24"/>
                <w:szCs w:val="24"/>
                <w:highlight w:val="none"/>
                <w:lang w:val="en-US" w:eastAsia="zh-CN"/>
              </w:rPr>
            </w:pPr>
          </w:p>
          <w:p w14:paraId="39EAD937">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p w14:paraId="378D8BC8">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4"/>
                <w:szCs w:val="24"/>
                <w:highlight w:val="none"/>
                <w:lang w:val="en-US" w:eastAsia="zh-CN"/>
              </w:rPr>
            </w:pPr>
          </w:p>
        </w:tc>
        <w:tc>
          <w:tcPr>
            <w:tcW w:w="1526" w:type="dxa"/>
            <w:tcBorders>
              <w:tl2br w:val="nil"/>
              <w:tr2bl w:val="nil"/>
            </w:tcBorders>
            <w:vAlign w:val="center"/>
          </w:tcPr>
          <w:p w14:paraId="180FF742">
            <w:pPr>
              <w:keepNext w:val="0"/>
              <w:keepLines w:val="0"/>
              <w:widowControl/>
              <w:suppressLineNumbers w:val="0"/>
              <w:spacing w:before="0" w:beforeAutospacing="0" w:after="0" w:afterAutospacing="0"/>
              <w:ind w:left="0" w:right="0" w:firstLine="480" w:firstLineChars="200"/>
              <w:jc w:val="both"/>
              <w:rPr>
                <w:rFonts w:hint="eastAsia" w:ascii="Times New Roman" w:hAnsi="Times New Roman" w:eastAsia="宋体" w:cs="Times New Roman"/>
                <w:color w:val="auto"/>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bidi="ar"/>
              </w:rPr>
              <w:t>车床</w:t>
            </w:r>
          </w:p>
        </w:tc>
        <w:tc>
          <w:tcPr>
            <w:tcW w:w="979" w:type="dxa"/>
            <w:tcBorders>
              <w:tl2br w:val="nil"/>
              <w:tr2bl w:val="nil"/>
            </w:tcBorders>
            <w:vAlign w:val="center"/>
          </w:tcPr>
          <w:p w14:paraId="4BC110E1">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highlight w:val="none"/>
                <w:lang w:val="en-US" w:eastAsia="zh-CN"/>
              </w:rPr>
              <w:t>4</w:t>
            </w:r>
          </w:p>
        </w:tc>
        <w:tc>
          <w:tcPr>
            <w:tcW w:w="1587" w:type="dxa"/>
            <w:vMerge w:val="continue"/>
            <w:tcBorders>
              <w:tl2br w:val="nil"/>
              <w:tr2bl w:val="nil"/>
            </w:tcBorders>
            <w:vAlign w:val="center"/>
          </w:tcPr>
          <w:p w14:paraId="62836C1E">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auto"/>
                <w:sz w:val="24"/>
                <w:szCs w:val="24"/>
                <w:highlight w:val="yellow"/>
                <w:lang w:val="en-US" w:eastAsia="zh-CN"/>
              </w:rPr>
            </w:pPr>
          </w:p>
        </w:tc>
      </w:tr>
    </w:tbl>
    <w:p w14:paraId="16B6607D">
      <w:pPr>
        <w:pStyle w:val="6"/>
        <w:keepNext w:val="0"/>
        <w:keepLines w:val="0"/>
        <w:pageBreakBefore w:val="0"/>
        <w:kinsoku/>
        <w:wordWrap/>
        <w:overflowPunct/>
        <w:topLinePunct w:val="0"/>
        <w:autoSpaceDE/>
        <w:autoSpaceDN/>
        <w:bidi w:val="0"/>
        <w:adjustRightInd/>
        <w:snapToGrid/>
        <w:spacing w:before="12" w:line="500" w:lineRule="exact"/>
        <w:ind w:firstLine="480" w:firstLineChars="200"/>
        <w:jc w:val="both"/>
        <w:textAlignment w:val="auto"/>
        <w:rPr>
          <w:rFonts w:hint="eastAsia" w:ascii="宋体" w:hAnsi="宋体" w:eastAsia="宋体" w:cs="宋体"/>
          <w:color w:val="000000" w:themeColor="text1"/>
          <w:sz w:val="24"/>
          <w:szCs w:val="24"/>
          <w:highlight w:val="none"/>
          <w:lang w:val="en-US"/>
        </w:rPr>
      </w:pPr>
      <w:r>
        <w:rPr>
          <w:rFonts w:hint="eastAsia" w:ascii="宋体" w:hAnsi="宋体" w:eastAsia="宋体" w:cs="宋体"/>
          <w:color w:val="000000" w:themeColor="text1"/>
          <w:sz w:val="24"/>
          <w:szCs w:val="24"/>
          <w:highlight w:val="none"/>
          <w:lang w:val="en-US"/>
        </w:rPr>
        <w:t>经与企业核实，</w:t>
      </w:r>
      <w:r>
        <w:rPr>
          <w:rFonts w:hint="eastAsia" w:ascii="宋体" w:hAnsi="宋体" w:eastAsia="宋体" w:cs="宋体"/>
          <w:color w:val="000000" w:themeColor="text1"/>
          <w:sz w:val="24"/>
          <w:szCs w:val="24"/>
          <w:highlight w:val="none"/>
          <w:lang w:val="en-US" w:eastAsia="zh-CN"/>
        </w:rPr>
        <w:t>项目进行一次性验收，</w:t>
      </w:r>
      <w:r>
        <w:rPr>
          <w:rFonts w:hint="eastAsia" w:ascii="宋体" w:hAnsi="宋体" w:eastAsia="宋体" w:cs="宋体"/>
          <w:color w:val="auto"/>
          <w:sz w:val="24"/>
          <w:szCs w:val="24"/>
          <w:highlight w:val="none"/>
          <w:lang w:eastAsia="zh-CN"/>
        </w:rPr>
        <w:t>验收范围为</w:t>
      </w:r>
      <w:r>
        <w:rPr>
          <w:rFonts w:hint="eastAsia" w:ascii="宋体" w:hAnsi="宋体" w:eastAsia="宋体" w:cs="宋体"/>
          <w:color w:val="auto"/>
          <w:sz w:val="24"/>
          <w:szCs w:val="24"/>
          <w:highlight w:val="none"/>
          <w:lang w:val="en-US" w:eastAsia="zh-CN"/>
        </w:rPr>
        <w:t>石墨制品生产线</w:t>
      </w:r>
      <w:r>
        <w:rPr>
          <w:rFonts w:hint="eastAsia" w:ascii="宋体" w:hAnsi="宋体" w:eastAsia="宋体" w:cs="宋体"/>
          <w:color w:val="000000" w:themeColor="text1"/>
          <w:sz w:val="24"/>
          <w:szCs w:val="24"/>
          <w:highlight w:val="none"/>
          <w:lang w:val="en-US" w:eastAsia="zh-CN"/>
        </w:rPr>
        <w:t>，项目实际生产设备少于环评数量，产能不变，污染物排放量未增加，</w:t>
      </w:r>
      <w:r>
        <w:rPr>
          <w:rFonts w:hint="eastAsia" w:ascii="宋体" w:hAnsi="宋体" w:eastAsia="宋体" w:cs="宋体"/>
          <w:color w:val="000000" w:themeColor="text1"/>
          <w:sz w:val="24"/>
          <w:szCs w:val="24"/>
          <w:highlight w:val="none"/>
          <w:lang w:val="en-US"/>
        </w:rPr>
        <w:t>根据生态环境部</w:t>
      </w:r>
      <w:r>
        <w:rPr>
          <w:rFonts w:hint="eastAsia" w:ascii="宋体" w:hAnsi="宋体" w:eastAsia="宋体" w:cs="宋体"/>
          <w:color w:val="000000" w:themeColor="text1"/>
          <w:sz w:val="24"/>
          <w:szCs w:val="24"/>
          <w:highlight w:val="none"/>
        </w:rPr>
        <w:t>202</w:t>
      </w:r>
      <w:r>
        <w:rPr>
          <w:rFonts w:hint="eastAsia" w:ascii="宋体" w:hAnsi="宋体" w:eastAsia="宋体" w:cs="宋体"/>
          <w:color w:val="000000" w:themeColor="text1"/>
          <w:sz w:val="24"/>
          <w:szCs w:val="24"/>
          <w:highlight w:val="none"/>
          <w:shd w:val="clear" w:color="auto" w:fill="FFFFFF"/>
        </w:rPr>
        <w:t>0</w:t>
      </w:r>
      <w:r>
        <w:rPr>
          <w:rFonts w:hint="eastAsia" w:ascii="宋体" w:hAnsi="宋体" w:eastAsia="宋体" w:cs="宋体"/>
          <w:color w:val="000000" w:themeColor="text1"/>
          <w:sz w:val="24"/>
          <w:szCs w:val="24"/>
          <w:highlight w:val="none"/>
          <w:shd w:val="clear" w:color="auto" w:fill="FFFFFF"/>
          <w:lang w:val="en-US"/>
        </w:rPr>
        <w:t>年</w:t>
      </w:r>
      <w:r>
        <w:rPr>
          <w:rFonts w:hint="eastAsia" w:ascii="宋体" w:hAnsi="宋体" w:eastAsia="宋体" w:cs="宋体"/>
          <w:color w:val="000000" w:themeColor="text1"/>
          <w:sz w:val="24"/>
          <w:szCs w:val="24"/>
          <w:highlight w:val="none"/>
          <w:shd w:val="clear" w:color="auto" w:fill="FFFFFF"/>
        </w:rPr>
        <w:t>12</w:t>
      </w:r>
      <w:r>
        <w:rPr>
          <w:rFonts w:hint="eastAsia" w:ascii="宋体" w:hAnsi="宋体" w:eastAsia="宋体" w:cs="宋体"/>
          <w:color w:val="000000" w:themeColor="text1"/>
          <w:sz w:val="24"/>
          <w:szCs w:val="24"/>
          <w:highlight w:val="none"/>
          <w:shd w:val="clear" w:color="auto" w:fill="FFFFFF"/>
          <w:lang w:val="en-US"/>
        </w:rPr>
        <w:t>月</w:t>
      </w:r>
      <w:r>
        <w:rPr>
          <w:rFonts w:hint="eastAsia" w:ascii="宋体" w:hAnsi="宋体" w:eastAsia="宋体" w:cs="宋体"/>
          <w:color w:val="000000" w:themeColor="text1"/>
          <w:sz w:val="24"/>
          <w:szCs w:val="24"/>
          <w:highlight w:val="none"/>
          <w:shd w:val="clear" w:color="auto" w:fill="FFFFFF"/>
        </w:rPr>
        <w:t>13</w:t>
      </w:r>
      <w:r>
        <w:rPr>
          <w:rFonts w:hint="eastAsia" w:ascii="宋体" w:hAnsi="宋体" w:eastAsia="宋体" w:cs="宋体"/>
          <w:color w:val="000000" w:themeColor="text1"/>
          <w:sz w:val="24"/>
          <w:szCs w:val="24"/>
          <w:highlight w:val="none"/>
          <w:shd w:val="clear" w:color="auto" w:fill="FFFFFF"/>
          <w:lang w:val="en-US"/>
        </w:rPr>
        <w:t>日</w:t>
      </w:r>
      <w:r>
        <w:rPr>
          <w:rFonts w:hint="eastAsia" w:ascii="宋体" w:hAnsi="宋体" w:eastAsia="宋体" w:cs="宋体"/>
          <w:color w:val="000000" w:themeColor="text1"/>
          <w:sz w:val="24"/>
          <w:szCs w:val="24"/>
          <w:highlight w:val="none"/>
          <w:shd w:val="clear" w:color="auto" w:fill="FFFFFF"/>
        </w:rPr>
        <w:t>发布</w:t>
      </w:r>
      <w:r>
        <w:rPr>
          <w:rFonts w:hint="eastAsia" w:ascii="宋体" w:hAnsi="宋体" w:eastAsia="宋体" w:cs="宋体"/>
          <w:color w:val="000000" w:themeColor="text1"/>
          <w:sz w:val="24"/>
          <w:szCs w:val="24"/>
          <w:highlight w:val="none"/>
          <w:shd w:val="clear" w:color="auto" w:fill="FFFFFF"/>
          <w:lang w:val="en-US"/>
        </w:rPr>
        <w:t>的</w:t>
      </w:r>
      <w:r>
        <w:rPr>
          <w:rFonts w:hint="eastAsia" w:ascii="宋体" w:hAnsi="宋体" w:eastAsia="宋体" w:cs="宋体"/>
          <w:color w:val="000000" w:themeColor="text1"/>
          <w:sz w:val="24"/>
          <w:szCs w:val="24"/>
          <w:highlight w:val="none"/>
          <w:shd w:val="clear" w:color="auto" w:fill="FFFFFF"/>
        </w:rPr>
        <w:t>《污染影响类建设项目重大变动清单》</w:t>
      </w:r>
      <w:r>
        <w:rPr>
          <w:rFonts w:hint="eastAsia" w:ascii="宋体" w:hAnsi="宋体" w:eastAsia="宋体" w:cs="宋体"/>
          <w:color w:val="000000" w:themeColor="text1"/>
          <w:sz w:val="24"/>
          <w:szCs w:val="24"/>
          <w:highlight w:val="none"/>
          <w:shd w:val="clear" w:color="auto" w:fill="FFFFFF"/>
          <w:lang w:val="en-US"/>
        </w:rPr>
        <w:t>规定，</w:t>
      </w:r>
      <w:r>
        <w:rPr>
          <w:rFonts w:hint="eastAsia" w:ascii="宋体" w:hAnsi="宋体" w:eastAsia="宋体" w:cs="宋体"/>
          <w:color w:val="000000" w:themeColor="text1"/>
          <w:sz w:val="24"/>
          <w:szCs w:val="24"/>
          <w:highlight w:val="none"/>
          <w:lang w:val="en-US"/>
        </w:rPr>
        <w:t>本项目设施变动不属于重大变动。</w:t>
      </w:r>
    </w:p>
    <w:p w14:paraId="43F6FCDA">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ascii="Times New Roman" w:hAnsi="Times New Roman" w:cs="Times New Roman"/>
          <w:b/>
          <w:sz w:val="28"/>
          <w:szCs w:val="28"/>
        </w:rPr>
      </w:pPr>
      <w:bookmarkStart w:id="13" w:name="_Toc17160"/>
      <w:r>
        <w:rPr>
          <w:rFonts w:ascii="Times New Roman" w:hAnsi="Times New Roman" w:cs="Times New Roman"/>
          <w:b/>
          <w:sz w:val="28"/>
          <w:szCs w:val="28"/>
        </w:rPr>
        <w:t>3.3 主要原辅材料及</w:t>
      </w:r>
      <w:bookmarkEnd w:id="12"/>
      <w:r>
        <w:rPr>
          <w:rFonts w:ascii="Times New Roman" w:hAnsi="Times New Roman" w:cs="Times New Roman"/>
          <w:b/>
          <w:sz w:val="28"/>
          <w:szCs w:val="28"/>
        </w:rPr>
        <w:t>能源消耗</w:t>
      </w:r>
      <w:bookmarkEnd w:id="13"/>
    </w:p>
    <w:p w14:paraId="302B16A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sz w:val="28"/>
          <w:szCs w:val="28"/>
        </w:rPr>
      </w:pPr>
      <w:r>
        <w:rPr>
          <w:rFonts w:ascii="Times New Roman" w:hAnsi="Times New Roman" w:cs="Times New Roman"/>
          <w:sz w:val="24"/>
          <w:szCs w:val="28"/>
        </w:rPr>
        <w:t>本项目主要原辅材料消耗情况见表3.</w:t>
      </w:r>
      <w:r>
        <w:rPr>
          <w:rFonts w:hint="eastAsia" w:ascii="Times New Roman" w:hAnsi="Times New Roman" w:cs="Times New Roman"/>
          <w:sz w:val="24"/>
          <w:szCs w:val="28"/>
          <w:lang w:val="en-US" w:eastAsia="zh-CN"/>
        </w:rPr>
        <w:t>4</w:t>
      </w:r>
      <w:r>
        <w:rPr>
          <w:rFonts w:ascii="Times New Roman" w:hAnsi="Times New Roman" w:cs="Times New Roman"/>
          <w:sz w:val="24"/>
          <w:szCs w:val="28"/>
        </w:rPr>
        <w:t>。</w:t>
      </w:r>
    </w:p>
    <w:p w14:paraId="3102EA7A">
      <w:pPr>
        <w:pStyle w:val="5"/>
        <w:rPr>
          <w:rFonts w:ascii="Times New Roman" w:hAnsi="Times New Roman" w:cs="Times New Roman"/>
          <w:b/>
          <w:bCs/>
          <w:color w:val="C00000"/>
          <w:szCs w:val="21"/>
        </w:rPr>
      </w:pPr>
    </w:p>
    <w:p w14:paraId="69901055">
      <w:pPr>
        <w:pStyle w:val="5"/>
        <w:rPr>
          <w:rFonts w:ascii="Times New Roman" w:hAnsi="Times New Roman" w:cs="Times New Roman"/>
          <w:b/>
          <w:bCs/>
          <w:sz w:val="21"/>
          <w:szCs w:val="21"/>
        </w:rPr>
      </w:pPr>
      <w:r>
        <w:rPr>
          <w:rFonts w:hint="eastAsia" w:ascii="Times New Roman" w:hAnsi="Times New Roman" w:cs="Times New Roman"/>
          <w:b/>
          <w:bCs/>
          <w:color w:val="C00000"/>
          <w:szCs w:val="21"/>
          <w:lang w:val="en-US" w:eastAsia="zh-CN"/>
        </w:rPr>
        <w:t xml:space="preserve">                  </w:t>
      </w:r>
      <w:r>
        <w:rPr>
          <w:rFonts w:hint="eastAsia" w:ascii="Times New Roman" w:hAnsi="Times New Roman" w:cs="Times New Roman"/>
          <w:b/>
          <w:bCs/>
          <w:color w:val="auto"/>
          <w:szCs w:val="21"/>
          <w:lang w:val="en-US" w:eastAsia="zh-CN"/>
        </w:rPr>
        <w:t xml:space="preserve"> </w:t>
      </w:r>
      <w:r>
        <w:rPr>
          <w:rFonts w:ascii="Times New Roman" w:hAnsi="Times New Roman" w:cs="Times New Roman"/>
          <w:b/>
          <w:bCs/>
          <w:color w:val="auto"/>
          <w:szCs w:val="21"/>
        </w:rPr>
        <w:t>3.</w:t>
      </w:r>
      <w:r>
        <w:rPr>
          <w:rFonts w:hint="eastAsia" w:ascii="Times New Roman" w:hAnsi="Times New Roman" w:cs="Times New Roman"/>
          <w:b/>
          <w:bCs/>
          <w:color w:val="auto"/>
          <w:szCs w:val="21"/>
          <w:lang w:val="en-US" w:eastAsia="zh-CN"/>
        </w:rPr>
        <w:t>4</w:t>
      </w:r>
      <w:r>
        <w:rPr>
          <w:rFonts w:ascii="Times New Roman" w:hAnsi="Times New Roman" w:cs="Times New Roman"/>
          <w:b/>
          <w:bCs/>
          <w:color w:val="C00000"/>
          <w:szCs w:val="21"/>
        </w:rPr>
        <w:t xml:space="preserve"> </w:t>
      </w:r>
      <w:r>
        <w:rPr>
          <w:rFonts w:ascii="Times New Roman" w:hAnsi="Times New Roman" w:cs="Times New Roman"/>
          <w:b/>
          <w:bCs/>
          <w:sz w:val="21"/>
          <w:szCs w:val="21"/>
        </w:rPr>
        <w:t>主要原（辅）材料</w:t>
      </w:r>
      <w:r>
        <w:rPr>
          <w:rFonts w:ascii="Times New Roman" w:hAnsi="Times New Roman" w:cs="Times New Roman"/>
          <w:b/>
          <w:bCs/>
          <w:sz w:val="21"/>
          <w:szCs w:val="21"/>
          <w:lang w:val="en-US"/>
        </w:rPr>
        <w:t>及资（能）源</w:t>
      </w:r>
      <w:r>
        <w:rPr>
          <w:rFonts w:ascii="Times New Roman" w:hAnsi="Times New Roman" w:cs="Times New Roman"/>
          <w:b/>
          <w:bCs/>
          <w:sz w:val="21"/>
          <w:szCs w:val="21"/>
        </w:rPr>
        <w:t>消耗</w:t>
      </w:r>
      <w:r>
        <w:rPr>
          <w:rFonts w:ascii="Times New Roman" w:hAnsi="Times New Roman" w:cs="Times New Roman"/>
          <w:b/>
          <w:bCs/>
          <w:sz w:val="21"/>
          <w:szCs w:val="21"/>
          <w:lang w:val="en-US"/>
        </w:rPr>
        <w:t>量</w:t>
      </w:r>
      <w:r>
        <w:rPr>
          <w:rFonts w:ascii="Times New Roman" w:hAnsi="Times New Roman" w:cs="Times New Roman"/>
          <w:b/>
          <w:bCs/>
          <w:sz w:val="21"/>
          <w:szCs w:val="21"/>
        </w:rPr>
        <w:t>一览表</w:t>
      </w:r>
    </w:p>
    <w:p w14:paraId="6D695145">
      <w:pPr>
        <w:pStyle w:val="5"/>
        <w:rPr>
          <w:rFonts w:ascii="Times New Roman" w:hAnsi="Times New Roman" w:cs="Times New Roman"/>
          <w:b/>
          <w:bCs/>
          <w:sz w:val="21"/>
          <w:szCs w:val="21"/>
        </w:rPr>
      </w:pPr>
    </w:p>
    <w:tbl>
      <w:tblPr>
        <w:tblStyle w:val="23"/>
        <w:tblW w:w="92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6"/>
        <w:gridCol w:w="2516"/>
        <w:gridCol w:w="1217"/>
        <w:gridCol w:w="1170"/>
        <w:gridCol w:w="1770"/>
        <w:gridCol w:w="1975"/>
      </w:tblGrid>
      <w:tr w14:paraId="1C9E5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6" w:type="dxa"/>
            <w:shd w:val="clear" w:color="auto" w:fill="auto"/>
            <w:vAlign w:val="center"/>
          </w:tcPr>
          <w:p w14:paraId="5732594C">
            <w:pPr>
              <w:keepNext w:val="0"/>
              <w:keepLines w:val="0"/>
              <w:suppressLineNumbers w:val="0"/>
              <w:spacing w:before="0" w:beforeAutospacing="0" w:after="0" w:afterAutospacing="0" w:line="360" w:lineRule="auto"/>
              <w:ind w:left="0" w:leftChars="0" w:right="0" w:rightChars="0"/>
              <w:jc w:val="center"/>
              <w:rPr>
                <w:rFonts w:hint="eastAsia" w:ascii="Times New Roman" w:hAnsi="Times New Roman" w:cs="Times New Roman" w:eastAsiaTheme="minorEastAsia"/>
                <w:b/>
                <w:bCs/>
                <w:color w:val="auto"/>
                <w:kern w:val="2"/>
                <w:sz w:val="21"/>
                <w:szCs w:val="21"/>
                <w:lang w:val="en-US" w:eastAsia="zh-CN" w:bidi="ar-SA"/>
              </w:rPr>
            </w:pPr>
            <w:bookmarkStart w:id="14" w:name="_Toc7293"/>
            <w:bookmarkStart w:id="15" w:name="_Toc3729"/>
            <w:r>
              <w:rPr>
                <w:rFonts w:ascii="Times New Roman" w:hAnsi="Times New Roman" w:cs="Times New Roman"/>
                <w:b/>
                <w:bCs/>
                <w:color w:val="auto"/>
                <w:sz w:val="21"/>
                <w:szCs w:val="21"/>
              </w:rPr>
              <w:t>序号</w:t>
            </w:r>
          </w:p>
        </w:tc>
        <w:tc>
          <w:tcPr>
            <w:tcW w:w="2516" w:type="dxa"/>
            <w:shd w:val="clear" w:color="auto" w:fill="auto"/>
            <w:vAlign w:val="center"/>
          </w:tcPr>
          <w:p w14:paraId="430DDE4F">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b/>
                <w:bCs/>
                <w:color w:val="auto"/>
                <w:sz w:val="21"/>
                <w:szCs w:val="21"/>
                <w:lang w:val="en-US" w:eastAsia="zh-CN"/>
              </w:rPr>
              <w:t>原材料名称</w:t>
            </w:r>
          </w:p>
        </w:tc>
        <w:tc>
          <w:tcPr>
            <w:tcW w:w="1217" w:type="dxa"/>
            <w:shd w:val="clear" w:color="auto" w:fill="auto"/>
            <w:vAlign w:val="center"/>
          </w:tcPr>
          <w:p w14:paraId="204D1FF5">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eastAsiaTheme="minorEastAsia"/>
                <w:b/>
                <w:bCs/>
                <w:color w:val="auto"/>
                <w:sz w:val="21"/>
                <w:szCs w:val="21"/>
                <w:lang w:eastAsia="zh-CN"/>
              </w:rPr>
            </w:pPr>
            <w:r>
              <w:rPr>
                <w:rFonts w:hint="eastAsia" w:ascii="Times New Roman" w:hAnsi="Times New Roman" w:cs="Times New Roman"/>
                <w:b/>
                <w:bCs/>
                <w:color w:val="auto"/>
                <w:sz w:val="21"/>
                <w:szCs w:val="21"/>
              </w:rPr>
              <w:t>环评</w:t>
            </w:r>
            <w:r>
              <w:rPr>
                <w:rFonts w:ascii="Times New Roman" w:hAnsi="Times New Roman" w:cs="Times New Roman"/>
                <w:b/>
                <w:bCs/>
                <w:color w:val="auto"/>
                <w:sz w:val="21"/>
                <w:szCs w:val="21"/>
              </w:rPr>
              <w:t>年消耗量</w:t>
            </w:r>
          </w:p>
        </w:tc>
        <w:tc>
          <w:tcPr>
            <w:tcW w:w="1170" w:type="dxa"/>
            <w:shd w:val="clear" w:color="auto" w:fill="auto"/>
            <w:vAlign w:val="center"/>
          </w:tcPr>
          <w:p w14:paraId="1EFA78C4">
            <w:pPr>
              <w:keepNext w:val="0"/>
              <w:keepLines w:val="0"/>
              <w:suppressLineNumbers w:val="0"/>
              <w:spacing w:before="0" w:beforeAutospacing="0" w:after="0" w:afterAutospacing="0" w:line="360" w:lineRule="auto"/>
              <w:ind w:left="0" w:right="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实际年消耗量</w:t>
            </w:r>
          </w:p>
        </w:tc>
        <w:tc>
          <w:tcPr>
            <w:tcW w:w="1770" w:type="dxa"/>
            <w:shd w:val="clear" w:color="auto" w:fill="auto"/>
            <w:vAlign w:val="center"/>
          </w:tcPr>
          <w:p w14:paraId="6433EFFA">
            <w:pPr>
              <w:keepNext w:val="0"/>
              <w:keepLines w:val="0"/>
              <w:suppressLineNumbers w:val="0"/>
              <w:spacing w:before="0" w:beforeAutospacing="0" w:after="0" w:afterAutospacing="0" w:line="360" w:lineRule="auto"/>
              <w:ind w:left="0" w:right="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来源</w:t>
            </w:r>
          </w:p>
        </w:tc>
        <w:tc>
          <w:tcPr>
            <w:tcW w:w="1975" w:type="dxa"/>
            <w:shd w:val="clear" w:color="auto" w:fill="auto"/>
            <w:vAlign w:val="center"/>
          </w:tcPr>
          <w:p w14:paraId="57F3559D">
            <w:pPr>
              <w:keepNext w:val="0"/>
              <w:keepLines w:val="0"/>
              <w:suppressLineNumbers w:val="0"/>
              <w:spacing w:before="0" w:beforeAutospacing="0" w:after="0" w:afterAutospacing="0" w:line="360" w:lineRule="auto"/>
              <w:ind w:left="0" w:right="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与环评一致性</w:t>
            </w:r>
          </w:p>
        </w:tc>
      </w:tr>
      <w:tr w14:paraId="3F3C6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586" w:type="dxa"/>
            <w:shd w:val="clear" w:color="auto" w:fill="auto"/>
            <w:vAlign w:val="center"/>
          </w:tcPr>
          <w:p w14:paraId="5FF20784">
            <w:pPr>
              <w:keepNext w:val="0"/>
              <w:keepLines w:val="0"/>
              <w:suppressLineNumbers w:val="0"/>
              <w:spacing w:before="0" w:beforeAutospacing="0" w:after="0" w:afterAutospacing="0" w:line="360" w:lineRule="exact"/>
              <w:ind w:left="0" w:leftChars="0" w:right="0" w:rightChars="0"/>
              <w:jc w:val="center"/>
              <w:rPr>
                <w:rFonts w:hint="default"/>
                <w:color w:val="auto"/>
                <w:sz w:val="21"/>
                <w:szCs w:val="21"/>
                <w:lang w:val="en-US" w:eastAsia="zh-CN"/>
              </w:rPr>
            </w:pPr>
            <w:r>
              <w:rPr>
                <w:rFonts w:hint="eastAsia"/>
                <w:color w:val="auto"/>
                <w:sz w:val="21"/>
                <w:szCs w:val="21"/>
                <w:lang w:val="en-US" w:eastAsia="zh-CN"/>
              </w:rPr>
              <w:t>1</w:t>
            </w:r>
          </w:p>
        </w:tc>
        <w:tc>
          <w:tcPr>
            <w:tcW w:w="2516" w:type="dxa"/>
            <w:shd w:val="clear" w:color="auto" w:fill="auto"/>
            <w:vAlign w:val="center"/>
          </w:tcPr>
          <w:p w14:paraId="792513C6">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2"/>
                <w:szCs w:val="21"/>
                <w:u w:val="single"/>
                <w:lang w:val="en-US" w:eastAsia="zh-CN" w:bidi="zh-CN"/>
              </w:rPr>
            </w:pPr>
            <w:r>
              <w:rPr>
                <w:rFonts w:hint="eastAsia"/>
                <w:bCs/>
                <w:color w:val="auto"/>
                <w:kern w:val="0"/>
                <w:szCs w:val="21"/>
                <w:u w:val="single"/>
              </w:rPr>
              <w:t>石墨块、石墨棒</w:t>
            </w:r>
          </w:p>
        </w:tc>
        <w:tc>
          <w:tcPr>
            <w:tcW w:w="1217" w:type="dxa"/>
            <w:shd w:val="clear" w:color="auto" w:fill="auto"/>
            <w:vAlign w:val="center"/>
          </w:tcPr>
          <w:p w14:paraId="3998025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eastAsia"/>
                <w:bCs/>
                <w:color w:val="auto"/>
                <w:kern w:val="0"/>
                <w:szCs w:val="21"/>
                <w:u w:val="single"/>
              </w:rPr>
              <w:t>1</w:t>
            </w:r>
            <w:r>
              <w:rPr>
                <w:rFonts w:hint="eastAsia"/>
                <w:bCs/>
                <w:color w:val="auto"/>
                <w:kern w:val="0"/>
                <w:szCs w:val="21"/>
                <w:u w:val="single"/>
                <w:lang w:val="en-US" w:eastAsia="zh-CN"/>
              </w:rPr>
              <w:t>219.5</w:t>
            </w:r>
            <w:r>
              <w:rPr>
                <w:rFonts w:hint="eastAsia"/>
                <w:bCs/>
                <w:color w:val="auto"/>
                <w:kern w:val="0"/>
                <w:szCs w:val="21"/>
                <w:u w:val="single"/>
              </w:rPr>
              <w:t>t/a</w:t>
            </w:r>
          </w:p>
        </w:tc>
        <w:tc>
          <w:tcPr>
            <w:tcW w:w="1170" w:type="dxa"/>
            <w:shd w:val="clear" w:color="auto" w:fill="auto"/>
            <w:vAlign w:val="center"/>
          </w:tcPr>
          <w:p w14:paraId="28291938">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kern w:val="2"/>
                <w:sz w:val="21"/>
                <w:szCs w:val="21"/>
                <w:lang w:val="en-US" w:eastAsia="zh-CN" w:bidi="ar-SA"/>
              </w:rPr>
            </w:pPr>
            <w:r>
              <w:rPr>
                <w:rFonts w:hint="eastAsia"/>
                <w:bCs/>
                <w:color w:val="auto"/>
                <w:kern w:val="0"/>
                <w:szCs w:val="21"/>
                <w:u w:val="single"/>
              </w:rPr>
              <w:t>1</w:t>
            </w:r>
            <w:r>
              <w:rPr>
                <w:rFonts w:hint="eastAsia"/>
                <w:bCs/>
                <w:color w:val="auto"/>
                <w:kern w:val="0"/>
                <w:szCs w:val="21"/>
                <w:u w:val="single"/>
                <w:lang w:val="en-US" w:eastAsia="zh-CN"/>
              </w:rPr>
              <w:t>219.5</w:t>
            </w:r>
            <w:r>
              <w:rPr>
                <w:rFonts w:hint="eastAsia"/>
                <w:bCs/>
                <w:color w:val="auto"/>
                <w:kern w:val="0"/>
                <w:szCs w:val="21"/>
                <w:u w:val="single"/>
              </w:rPr>
              <w:t>t/a</w:t>
            </w:r>
          </w:p>
        </w:tc>
        <w:tc>
          <w:tcPr>
            <w:tcW w:w="1770" w:type="dxa"/>
            <w:shd w:val="clear" w:color="auto" w:fill="auto"/>
            <w:vAlign w:val="center"/>
          </w:tcPr>
          <w:p w14:paraId="48B04AC4">
            <w:pPr>
              <w:keepNext w:val="0"/>
              <w:keepLines w:val="0"/>
              <w:suppressLineNumbers w:val="0"/>
              <w:spacing w:before="0" w:beforeAutospacing="0" w:after="0" w:afterAutospacing="0" w:line="360" w:lineRule="auto"/>
              <w:ind w:left="0" w:right="0"/>
              <w:jc w:val="center"/>
              <w:rPr>
                <w:rFonts w:ascii="Times New Roman" w:hAnsi="Times New Roman" w:cs="Times New Roman"/>
                <w:color w:val="auto"/>
                <w:sz w:val="21"/>
                <w:szCs w:val="21"/>
              </w:rPr>
            </w:pPr>
            <w:r>
              <w:rPr>
                <w:rFonts w:ascii="Times New Roman" w:hAnsi="Times New Roman" w:cs="Times New Roman"/>
                <w:color w:val="auto"/>
                <w:sz w:val="21"/>
                <w:szCs w:val="21"/>
              </w:rPr>
              <w:t>外购</w:t>
            </w:r>
          </w:p>
        </w:tc>
        <w:tc>
          <w:tcPr>
            <w:tcW w:w="1975" w:type="dxa"/>
            <w:shd w:val="clear" w:color="auto" w:fill="auto"/>
            <w:vAlign w:val="center"/>
          </w:tcPr>
          <w:p w14:paraId="5E322893">
            <w:pPr>
              <w:keepNext w:val="0"/>
              <w:keepLines w:val="0"/>
              <w:suppressLineNumbers w:val="0"/>
              <w:spacing w:before="0" w:beforeAutospacing="0" w:after="0" w:afterAutospacing="0" w:line="360" w:lineRule="auto"/>
              <w:ind w:left="0" w:right="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满足环评要求</w:t>
            </w:r>
          </w:p>
        </w:tc>
      </w:tr>
      <w:tr w14:paraId="07B9D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586" w:type="dxa"/>
            <w:shd w:val="clear" w:color="auto" w:fill="auto"/>
            <w:vAlign w:val="center"/>
          </w:tcPr>
          <w:p w14:paraId="1B7E7B53">
            <w:pPr>
              <w:keepNext w:val="0"/>
              <w:keepLines w:val="0"/>
              <w:suppressLineNumbers w:val="0"/>
              <w:spacing w:before="0" w:beforeAutospacing="0" w:after="0" w:afterAutospacing="0" w:line="360" w:lineRule="exact"/>
              <w:ind w:left="0" w:leftChars="0" w:right="0" w:rightChars="0"/>
              <w:jc w:val="center"/>
              <w:rPr>
                <w:rFonts w:hint="default"/>
                <w:color w:val="auto"/>
                <w:sz w:val="21"/>
                <w:szCs w:val="21"/>
                <w:lang w:val="en-US" w:eastAsia="zh-CN"/>
              </w:rPr>
            </w:pPr>
            <w:r>
              <w:rPr>
                <w:rFonts w:hint="eastAsia"/>
                <w:color w:val="auto"/>
                <w:sz w:val="21"/>
                <w:szCs w:val="21"/>
                <w:lang w:val="en-US" w:eastAsia="zh-CN"/>
              </w:rPr>
              <w:t>2</w:t>
            </w:r>
          </w:p>
        </w:tc>
        <w:tc>
          <w:tcPr>
            <w:tcW w:w="2516" w:type="dxa"/>
            <w:shd w:val="clear" w:color="auto" w:fill="auto"/>
            <w:vAlign w:val="center"/>
          </w:tcPr>
          <w:p w14:paraId="4638CEFB">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2"/>
                <w:szCs w:val="21"/>
                <w:lang w:val="en-US" w:eastAsia="zh-CN" w:bidi="zh-CN"/>
              </w:rPr>
            </w:pPr>
            <w:r>
              <w:rPr>
                <w:rFonts w:hint="eastAsia"/>
                <w:bCs/>
                <w:color w:val="auto"/>
                <w:kern w:val="0"/>
                <w:szCs w:val="21"/>
              </w:rPr>
              <w:t>木托/木箱</w:t>
            </w:r>
          </w:p>
        </w:tc>
        <w:tc>
          <w:tcPr>
            <w:tcW w:w="1217" w:type="dxa"/>
            <w:shd w:val="clear" w:color="auto" w:fill="auto"/>
            <w:vAlign w:val="center"/>
          </w:tcPr>
          <w:p w14:paraId="6DA4CDF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bCs/>
                <w:color w:val="auto"/>
                <w:kern w:val="0"/>
                <w:szCs w:val="21"/>
              </w:rPr>
              <w:t>100</w:t>
            </w:r>
            <w:r>
              <w:rPr>
                <w:rFonts w:hint="eastAsia"/>
                <w:bCs/>
                <w:color w:val="auto"/>
                <w:kern w:val="0"/>
                <w:szCs w:val="21"/>
              </w:rPr>
              <w:t>0个/a</w:t>
            </w:r>
          </w:p>
        </w:tc>
        <w:tc>
          <w:tcPr>
            <w:tcW w:w="1170" w:type="dxa"/>
            <w:shd w:val="clear" w:color="auto" w:fill="auto"/>
            <w:vAlign w:val="center"/>
          </w:tcPr>
          <w:p w14:paraId="2A8077E7">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kern w:val="2"/>
                <w:sz w:val="21"/>
                <w:szCs w:val="21"/>
                <w:lang w:val="en-US" w:eastAsia="zh-CN" w:bidi="ar-SA"/>
              </w:rPr>
            </w:pPr>
            <w:r>
              <w:rPr>
                <w:bCs/>
                <w:color w:val="auto"/>
                <w:kern w:val="0"/>
                <w:szCs w:val="21"/>
              </w:rPr>
              <w:t>100</w:t>
            </w:r>
            <w:r>
              <w:rPr>
                <w:rFonts w:hint="eastAsia"/>
                <w:bCs/>
                <w:color w:val="auto"/>
                <w:kern w:val="0"/>
                <w:szCs w:val="21"/>
              </w:rPr>
              <w:t>0个/a</w:t>
            </w:r>
          </w:p>
        </w:tc>
        <w:tc>
          <w:tcPr>
            <w:tcW w:w="1770" w:type="dxa"/>
            <w:shd w:val="clear" w:color="auto" w:fill="auto"/>
            <w:vAlign w:val="center"/>
          </w:tcPr>
          <w:p w14:paraId="42CEB452">
            <w:pPr>
              <w:keepNext w:val="0"/>
              <w:keepLines w:val="0"/>
              <w:suppressLineNumbers w:val="0"/>
              <w:spacing w:before="0" w:beforeAutospacing="0" w:after="0" w:afterAutospacing="0" w:line="360" w:lineRule="auto"/>
              <w:ind w:left="0" w:right="0"/>
              <w:jc w:val="center"/>
              <w:rPr>
                <w:rFonts w:ascii="Times New Roman" w:hAnsi="Times New Roman" w:cs="Times New Roman"/>
                <w:color w:val="auto"/>
                <w:sz w:val="21"/>
                <w:szCs w:val="21"/>
              </w:rPr>
            </w:pPr>
            <w:r>
              <w:rPr>
                <w:rFonts w:ascii="Times New Roman" w:hAnsi="Times New Roman" w:cs="Times New Roman"/>
                <w:color w:val="auto"/>
                <w:sz w:val="21"/>
                <w:szCs w:val="21"/>
              </w:rPr>
              <w:t>外购</w:t>
            </w:r>
          </w:p>
        </w:tc>
        <w:tc>
          <w:tcPr>
            <w:tcW w:w="1975" w:type="dxa"/>
            <w:shd w:val="clear" w:color="auto" w:fill="auto"/>
            <w:vAlign w:val="center"/>
          </w:tcPr>
          <w:p w14:paraId="27155FD2">
            <w:pPr>
              <w:keepNext w:val="0"/>
              <w:keepLines w:val="0"/>
              <w:suppressLineNumbers w:val="0"/>
              <w:spacing w:before="0" w:beforeAutospacing="0" w:after="0" w:afterAutospacing="0" w:line="360" w:lineRule="auto"/>
              <w:ind w:left="0" w:right="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满足环评要求</w:t>
            </w:r>
          </w:p>
        </w:tc>
      </w:tr>
      <w:tr w14:paraId="296EA2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586" w:type="dxa"/>
            <w:shd w:val="clear" w:color="auto" w:fill="auto"/>
            <w:vAlign w:val="center"/>
          </w:tcPr>
          <w:p w14:paraId="41713180">
            <w:pPr>
              <w:keepNext w:val="0"/>
              <w:keepLines w:val="0"/>
              <w:suppressLineNumbers w:val="0"/>
              <w:spacing w:before="0" w:beforeAutospacing="0" w:after="0" w:afterAutospacing="0" w:line="360" w:lineRule="exact"/>
              <w:ind w:left="0" w:leftChars="0" w:right="0" w:rightChars="0"/>
              <w:jc w:val="center"/>
              <w:rPr>
                <w:rFonts w:hint="default"/>
                <w:color w:val="auto"/>
                <w:sz w:val="21"/>
                <w:szCs w:val="21"/>
                <w:lang w:val="en-US" w:eastAsia="zh-CN"/>
              </w:rPr>
            </w:pPr>
            <w:r>
              <w:rPr>
                <w:rFonts w:hint="eastAsia"/>
                <w:color w:val="auto"/>
                <w:sz w:val="21"/>
                <w:szCs w:val="21"/>
                <w:lang w:val="en-US" w:eastAsia="zh-CN"/>
              </w:rPr>
              <w:t>3</w:t>
            </w:r>
          </w:p>
        </w:tc>
        <w:tc>
          <w:tcPr>
            <w:tcW w:w="2516" w:type="dxa"/>
            <w:shd w:val="clear" w:color="auto" w:fill="auto"/>
            <w:vAlign w:val="center"/>
          </w:tcPr>
          <w:p w14:paraId="25CEDBEB">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2"/>
                <w:szCs w:val="21"/>
                <w:u w:val="single"/>
                <w:lang w:val="en-US" w:eastAsia="zh-CN" w:bidi="zh-CN"/>
              </w:rPr>
            </w:pPr>
            <w:r>
              <w:rPr>
                <w:rFonts w:hint="eastAsia"/>
                <w:bCs/>
                <w:color w:val="auto"/>
                <w:kern w:val="0"/>
                <w:szCs w:val="21"/>
                <w:u w:val="single"/>
                <w:lang w:val="en-US" w:eastAsia="zh-CN"/>
              </w:rPr>
              <w:t>珍珠棉</w:t>
            </w:r>
          </w:p>
        </w:tc>
        <w:tc>
          <w:tcPr>
            <w:tcW w:w="1217" w:type="dxa"/>
            <w:shd w:val="clear" w:color="auto" w:fill="auto"/>
            <w:vAlign w:val="center"/>
          </w:tcPr>
          <w:p w14:paraId="6EAC8465">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eastAsia"/>
                <w:bCs/>
                <w:color w:val="auto"/>
                <w:kern w:val="0"/>
                <w:szCs w:val="21"/>
                <w:u w:val="single"/>
                <w:lang w:val="en-US" w:eastAsia="zh-CN"/>
              </w:rPr>
              <w:t>1t/a</w:t>
            </w:r>
          </w:p>
        </w:tc>
        <w:tc>
          <w:tcPr>
            <w:tcW w:w="1170" w:type="dxa"/>
            <w:shd w:val="clear" w:color="auto" w:fill="auto"/>
            <w:vAlign w:val="center"/>
          </w:tcPr>
          <w:p w14:paraId="33311DB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kern w:val="2"/>
                <w:sz w:val="21"/>
                <w:szCs w:val="21"/>
                <w:lang w:val="en-US" w:eastAsia="zh-CN" w:bidi="ar-SA"/>
              </w:rPr>
            </w:pPr>
            <w:r>
              <w:rPr>
                <w:rFonts w:hint="eastAsia"/>
                <w:bCs/>
                <w:color w:val="auto"/>
                <w:kern w:val="0"/>
                <w:szCs w:val="21"/>
                <w:u w:val="single"/>
                <w:lang w:val="en-US" w:eastAsia="zh-CN"/>
              </w:rPr>
              <w:t>1t/a</w:t>
            </w:r>
          </w:p>
        </w:tc>
        <w:tc>
          <w:tcPr>
            <w:tcW w:w="1770" w:type="dxa"/>
            <w:shd w:val="clear" w:color="auto" w:fill="auto"/>
            <w:vAlign w:val="center"/>
          </w:tcPr>
          <w:p w14:paraId="0979B788">
            <w:pPr>
              <w:keepNext w:val="0"/>
              <w:keepLines w:val="0"/>
              <w:suppressLineNumbers w:val="0"/>
              <w:spacing w:before="0" w:beforeAutospacing="0" w:after="0" w:afterAutospacing="0" w:line="360" w:lineRule="auto"/>
              <w:ind w:left="0" w:right="0"/>
              <w:jc w:val="center"/>
              <w:rPr>
                <w:rFonts w:ascii="Times New Roman" w:hAnsi="Times New Roman" w:cs="Times New Roman"/>
                <w:color w:val="auto"/>
                <w:sz w:val="21"/>
                <w:szCs w:val="21"/>
              </w:rPr>
            </w:pPr>
            <w:r>
              <w:rPr>
                <w:rFonts w:ascii="Times New Roman" w:hAnsi="Times New Roman" w:cs="Times New Roman"/>
                <w:color w:val="auto"/>
                <w:sz w:val="21"/>
                <w:szCs w:val="21"/>
              </w:rPr>
              <w:t>外购</w:t>
            </w:r>
          </w:p>
        </w:tc>
        <w:tc>
          <w:tcPr>
            <w:tcW w:w="1975" w:type="dxa"/>
            <w:shd w:val="clear" w:color="auto" w:fill="auto"/>
            <w:vAlign w:val="center"/>
          </w:tcPr>
          <w:p w14:paraId="1F3E00AE">
            <w:pPr>
              <w:keepNext w:val="0"/>
              <w:keepLines w:val="0"/>
              <w:suppressLineNumbers w:val="0"/>
              <w:spacing w:before="0" w:beforeAutospacing="0" w:after="0" w:afterAutospacing="0" w:line="360" w:lineRule="auto"/>
              <w:ind w:left="0" w:right="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满足环评要求</w:t>
            </w:r>
          </w:p>
        </w:tc>
      </w:tr>
    </w:tbl>
    <w:p w14:paraId="56A90F7E">
      <w:pPr>
        <w:pStyle w:val="3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sz w:val="28"/>
          <w:szCs w:val="28"/>
          <w:lang w:val="en-US" w:eastAsia="zh-CN"/>
        </w:rPr>
        <w:t>3.4</w:t>
      </w:r>
      <w:bookmarkEnd w:id="14"/>
      <w:bookmarkEnd w:id="15"/>
      <w:r>
        <w:rPr>
          <w:rFonts w:hint="eastAsia" w:asciiTheme="minorEastAsia" w:hAnsiTheme="minorEastAsia" w:eastAsiaTheme="minorEastAsia" w:cstheme="minorEastAsia"/>
          <w:b/>
          <w:bCs/>
          <w:sz w:val="28"/>
          <w:szCs w:val="28"/>
          <w:lang w:val="en-US" w:eastAsia="zh-CN"/>
        </w:rPr>
        <w:t>给水和排水</w:t>
      </w:r>
    </w:p>
    <w:p w14:paraId="2806629E">
      <w:pPr>
        <w:pStyle w:val="3"/>
        <w:keepNext/>
        <w:keepLines/>
        <w:pageBreakBefore w:val="0"/>
        <w:widowControl w:val="0"/>
        <w:tabs>
          <w:tab w:val="left" w:pos="658"/>
          <w:tab w:val="left" w:pos="3308"/>
        </w:tabs>
        <w:kinsoku/>
        <w:wordWrap/>
        <w:overflowPunct/>
        <w:topLinePunct w:val="0"/>
        <w:autoSpaceDE/>
        <w:autoSpaceDN/>
        <w:bidi w:val="0"/>
        <w:adjustRightInd/>
        <w:snapToGrid/>
        <w:spacing w:before="0" w:after="0" w:line="360" w:lineRule="auto"/>
        <w:ind w:left="0" w:firstLine="0"/>
        <w:jc w:val="both"/>
        <w:textAlignment w:val="auto"/>
        <w:rPr>
          <w:rFonts w:hint="eastAsia" w:asciiTheme="minorEastAsia" w:hAnsiTheme="minorEastAsia" w:eastAsiaTheme="minorEastAsia" w:cstheme="minorEastAsia"/>
          <w:b w:val="0"/>
          <w:bCs w:val="0"/>
          <w:color w:val="auto"/>
          <w:sz w:val="28"/>
          <w:szCs w:val="28"/>
        </w:rPr>
      </w:pPr>
      <w:r>
        <w:rPr>
          <w:rFonts w:ascii="Times New Roman" w:hAnsi="Times New Roman" w:eastAsia="宋体" w:cs="Times New Roman"/>
          <w:sz w:val="24"/>
          <w:szCs w:val="24"/>
        </w:rPr>
        <w:tab/>
      </w:r>
      <w:r>
        <w:rPr>
          <w:rFonts w:hint="eastAsia" w:asciiTheme="minorEastAsia" w:hAnsiTheme="minorEastAsia" w:eastAsiaTheme="minorEastAsia" w:cstheme="minorEastAsia"/>
          <w:b w:val="0"/>
          <w:bCs w:val="0"/>
          <w:sz w:val="28"/>
          <w:szCs w:val="28"/>
        </w:rPr>
        <w:t>本项目用主要为员工日常生活用水。</w:t>
      </w:r>
      <w:bookmarkStart w:id="16" w:name="_Toc8092_WPSOffice_Level3"/>
      <w:r>
        <w:rPr>
          <w:rFonts w:hint="eastAsia" w:asciiTheme="minorEastAsia" w:hAnsiTheme="minorEastAsia" w:eastAsiaTheme="minorEastAsia" w:cstheme="minorEastAsia"/>
          <w:b w:val="0"/>
          <w:bCs w:val="0"/>
          <w:color w:val="auto"/>
          <w:sz w:val="28"/>
          <w:szCs w:val="28"/>
        </w:rPr>
        <w:t>项目劳动定员10人，均不在厂内食宿</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rPr>
        <w:t>生活废水依托河南永恒橡胶有限公司的一体化污水处理设施处理后用于周边农田灌溉</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val="en-US" w:eastAsia="zh-CN"/>
        </w:rPr>
        <w:t>不外排</w:t>
      </w:r>
      <w:r>
        <w:rPr>
          <w:rFonts w:hint="eastAsia" w:asciiTheme="minorEastAsia" w:hAnsiTheme="minorEastAsia" w:eastAsiaTheme="minorEastAsia" w:cstheme="minorEastAsia"/>
          <w:b w:val="0"/>
          <w:bCs w:val="0"/>
          <w:color w:val="auto"/>
          <w:sz w:val="28"/>
          <w:szCs w:val="28"/>
        </w:rPr>
        <w:t>。</w:t>
      </w:r>
      <w:bookmarkEnd w:id="16"/>
      <w:bookmarkStart w:id="17" w:name="_Toc27399"/>
      <w:bookmarkStart w:id="18" w:name="_Toc18648"/>
    </w:p>
    <w:p w14:paraId="636FC9F6">
      <w:pPr>
        <w:pStyle w:val="3"/>
        <w:pageBreakBefore w:val="0"/>
        <w:widowControl w:val="0"/>
        <w:tabs>
          <w:tab w:val="left" w:pos="658"/>
          <w:tab w:val="left" w:pos="3308"/>
        </w:tabs>
        <w:kinsoku/>
        <w:wordWrap/>
        <w:overflowPunct/>
        <w:topLinePunct w:val="0"/>
        <w:autoSpaceDE/>
        <w:autoSpaceDN/>
        <w:bidi w:val="0"/>
        <w:adjustRightInd/>
        <w:snapToGrid/>
        <w:spacing w:before="0" w:after="0" w:line="360" w:lineRule="auto"/>
        <w:ind w:left="0" w:firstLine="0"/>
        <w:jc w:val="both"/>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3.5 生产工艺</w:t>
      </w:r>
      <w:bookmarkEnd w:id="17"/>
      <w:bookmarkEnd w:id="18"/>
      <w:bookmarkStart w:id="19" w:name="_Toc7057"/>
    </w:p>
    <w:p w14:paraId="1C589CC9">
      <w:pPr>
        <w:pStyle w:val="3"/>
        <w:pageBreakBefore w:val="0"/>
        <w:widowControl w:val="0"/>
        <w:tabs>
          <w:tab w:val="left" w:pos="658"/>
          <w:tab w:val="left" w:pos="3308"/>
        </w:tabs>
        <w:kinsoku/>
        <w:wordWrap/>
        <w:overflowPunct/>
        <w:topLinePunct w:val="0"/>
        <w:autoSpaceDE/>
        <w:autoSpaceDN/>
        <w:bidi w:val="0"/>
        <w:adjustRightInd/>
        <w:snapToGrid/>
        <w:spacing w:before="0" w:after="0" w:line="360" w:lineRule="auto"/>
        <w:ind w:left="0" w:firstLine="0"/>
        <w:jc w:val="both"/>
        <w:textAlignment w:val="auto"/>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3.5.1 工艺流程</w:t>
      </w:r>
      <w:bookmarkEnd w:id="19"/>
    </w:p>
    <w:p w14:paraId="005F63FE">
      <w:pPr>
        <w:pStyle w:val="3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eastAsia" w:asciiTheme="minorEastAsia" w:hAnsiTheme="minorEastAsia" w:eastAsiaTheme="minorEastAsia" w:cstheme="minorEastAsia"/>
          <w:b/>
          <w:bCs/>
          <w:sz w:val="24"/>
          <w:szCs w:val="28"/>
          <w:lang w:val="en-US" w:eastAsia="zh-CN"/>
        </w:rPr>
      </w:pPr>
      <w:r>
        <w:rPr>
          <w:rFonts w:hint="eastAsia" w:asciiTheme="minorEastAsia" w:hAnsiTheme="minorEastAsia" w:eastAsiaTheme="minorEastAsia" w:cstheme="minorEastAsia"/>
          <w:b/>
          <w:bCs/>
          <w:sz w:val="24"/>
          <w:szCs w:val="28"/>
        </w:rPr>
        <w:t>（1）</w:t>
      </w:r>
      <w:r>
        <w:rPr>
          <w:rFonts w:hint="eastAsia" w:asciiTheme="minorEastAsia" w:hAnsiTheme="minorEastAsia" w:eastAsiaTheme="minorEastAsia" w:cstheme="minorEastAsia"/>
          <w:b/>
          <w:color w:val="auto"/>
          <w:sz w:val="24"/>
          <w:szCs w:val="24"/>
          <w:lang w:val="en-US" w:eastAsia="zh-CN"/>
        </w:rPr>
        <w:t>生产工艺</w:t>
      </w:r>
      <w:r>
        <w:rPr>
          <w:rFonts w:hint="eastAsia" w:asciiTheme="minorEastAsia" w:hAnsiTheme="minorEastAsia" w:eastAsiaTheme="minorEastAsia" w:cstheme="minorEastAsia"/>
          <w:b/>
          <w:bCs/>
          <w:sz w:val="24"/>
          <w:szCs w:val="28"/>
          <w:lang w:val="en-US" w:eastAsia="zh-CN"/>
        </w:rPr>
        <w:t>：</w:t>
      </w:r>
    </w:p>
    <w:p w14:paraId="3F3A9C7C">
      <w:pPr>
        <w:spacing w:line="360" w:lineRule="auto"/>
        <w:jc w:val="center"/>
        <w:rPr>
          <w:rFonts w:ascii="Times New Roman" w:hAnsi="Times New Roman" w:cs="Times New Roman"/>
          <w:b/>
          <w:bCs/>
          <w:sz w:val="22"/>
          <w:szCs w:val="22"/>
        </w:rPr>
      </w:pPr>
      <w:bookmarkStart w:id="20" w:name="_Toc30250"/>
      <w:r>
        <w:drawing>
          <wp:inline distT="0" distB="0" distL="114300" distR="114300">
            <wp:extent cx="5321300" cy="1467485"/>
            <wp:effectExtent l="0" t="0" r="12700" b="1841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5"/>
                    <a:stretch>
                      <a:fillRect/>
                    </a:stretch>
                  </pic:blipFill>
                  <pic:spPr>
                    <a:xfrm>
                      <a:off x="0" y="0"/>
                      <a:ext cx="5321300" cy="1467485"/>
                    </a:xfrm>
                    <a:prstGeom prst="rect">
                      <a:avLst/>
                    </a:prstGeom>
                    <a:noFill/>
                    <a:ln>
                      <a:noFill/>
                    </a:ln>
                  </pic:spPr>
                </pic:pic>
              </a:graphicData>
            </a:graphic>
          </wp:inline>
        </w:drawing>
      </w:r>
    </w:p>
    <w:p w14:paraId="582026B9">
      <w:pPr>
        <w:keepNext w:val="0"/>
        <w:keepLines w:val="0"/>
        <w:pageBreakBefore w:val="0"/>
        <w:widowControl w:val="0"/>
        <w:kinsoku/>
        <w:wordWrap/>
        <w:overflowPunct/>
        <w:topLinePunct w:val="0"/>
        <w:autoSpaceDE w:val="0"/>
        <w:autoSpaceDN w:val="0"/>
        <w:bidi w:val="0"/>
        <w:snapToGrid w:val="0"/>
        <w:spacing w:line="360" w:lineRule="auto"/>
        <w:ind w:firstLine="442" w:firstLineChars="200"/>
        <w:textAlignment w:val="bottom"/>
        <w:rPr>
          <w:rFonts w:hint="eastAsia"/>
          <w:b/>
          <w:bCs/>
          <w:color w:val="auto"/>
          <w:sz w:val="24"/>
        </w:rPr>
      </w:pPr>
      <w:r>
        <w:rPr>
          <w:rFonts w:hint="eastAsia" w:ascii="Times New Roman" w:cs="Times New Roman"/>
          <w:b/>
          <w:bCs/>
          <w:sz w:val="22"/>
          <w:szCs w:val="22"/>
          <w:lang w:val="en-US" w:eastAsia="zh-CN"/>
        </w:rPr>
        <w:t xml:space="preserve">  </w:t>
      </w:r>
      <w:r>
        <w:rPr>
          <w:rFonts w:hint="eastAsia"/>
          <w:b/>
          <w:bCs/>
          <w:color w:val="auto"/>
          <w:sz w:val="24"/>
        </w:rPr>
        <w:t>工艺流程简述：</w:t>
      </w:r>
    </w:p>
    <w:p w14:paraId="26EA81C7">
      <w:pPr>
        <w:keepNext w:val="0"/>
        <w:keepLines w:val="0"/>
        <w:pageBreakBefore w:val="0"/>
        <w:widowControl w:val="0"/>
        <w:kinsoku/>
        <w:wordWrap/>
        <w:overflowPunct/>
        <w:topLinePunct w:val="0"/>
        <w:bidi w:val="0"/>
        <w:spacing w:line="360" w:lineRule="auto"/>
        <w:ind w:firstLine="482" w:firstLineChars="200"/>
        <w:rPr>
          <w:rFonts w:hint="eastAsia"/>
          <w:color w:val="auto"/>
          <w:sz w:val="24"/>
          <w:u w:val="none"/>
        </w:rPr>
      </w:pPr>
      <w:r>
        <w:rPr>
          <w:rFonts w:hint="eastAsia"/>
          <w:b/>
          <w:color w:val="auto"/>
          <w:sz w:val="24"/>
          <w:u w:val="none"/>
        </w:rPr>
        <w:t>（1）切割：</w:t>
      </w:r>
      <w:r>
        <w:rPr>
          <w:rFonts w:hint="eastAsia"/>
          <w:color w:val="auto"/>
          <w:sz w:val="24"/>
          <w:u w:val="none"/>
        </w:rPr>
        <w:t>外购的石墨块、石墨棒按照客户订单设计图规格要求，在厂房内先用锯床、切割机进行切割下料，切割成需要的尺寸规格石墨坯件</w:t>
      </w:r>
      <w:r>
        <w:rPr>
          <w:rFonts w:hint="eastAsia"/>
          <w:color w:val="auto"/>
          <w:sz w:val="24"/>
          <w:u w:val="none"/>
          <w:lang w:eastAsia="zh-CN"/>
        </w:rPr>
        <w:t>，</w:t>
      </w:r>
      <w:r>
        <w:rPr>
          <w:rFonts w:hint="eastAsia"/>
          <w:color w:val="auto"/>
          <w:sz w:val="24"/>
          <w:u w:val="none"/>
          <w:lang w:val="en-US" w:eastAsia="zh-CN"/>
        </w:rPr>
        <w:t>次工序废产生切割粉尘、机械噪声和废边角料</w:t>
      </w:r>
      <w:r>
        <w:rPr>
          <w:rFonts w:hint="eastAsia"/>
          <w:color w:val="auto"/>
          <w:sz w:val="24"/>
          <w:u w:val="none"/>
        </w:rPr>
        <w:t>。</w:t>
      </w:r>
    </w:p>
    <w:p w14:paraId="7331CD33">
      <w:pPr>
        <w:keepNext w:val="0"/>
        <w:keepLines w:val="0"/>
        <w:pageBreakBefore w:val="0"/>
        <w:widowControl w:val="0"/>
        <w:kinsoku/>
        <w:wordWrap/>
        <w:overflowPunct/>
        <w:topLinePunct w:val="0"/>
        <w:bidi w:val="0"/>
        <w:spacing w:line="360" w:lineRule="auto"/>
        <w:ind w:firstLine="482" w:firstLineChars="200"/>
        <w:rPr>
          <w:rFonts w:hint="eastAsia"/>
          <w:b/>
          <w:color w:val="auto"/>
          <w:sz w:val="24"/>
          <w:u w:val="none"/>
        </w:rPr>
      </w:pPr>
      <w:r>
        <w:rPr>
          <w:rFonts w:hint="eastAsia"/>
          <w:b/>
          <w:color w:val="auto"/>
          <w:sz w:val="24"/>
          <w:u w:val="none"/>
        </w:rPr>
        <w:t>（2）机加工：</w:t>
      </w:r>
      <w:r>
        <w:rPr>
          <w:rFonts w:hint="eastAsia"/>
          <w:color w:val="auto"/>
          <w:sz w:val="24"/>
          <w:u w:val="none"/>
        </w:rPr>
        <w:t>初步切割后的石墨坯件利用车床进行车削加工，再经过车床、</w:t>
      </w:r>
      <w:r>
        <w:rPr>
          <w:color w:val="auto"/>
          <w:sz w:val="24"/>
          <w:u w:val="none"/>
        </w:rPr>
        <w:t>铣床</w:t>
      </w:r>
      <w:r>
        <w:rPr>
          <w:rFonts w:hint="eastAsia"/>
          <w:color w:val="auto"/>
          <w:sz w:val="24"/>
          <w:u w:val="none"/>
        </w:rPr>
        <w:t>、</w:t>
      </w:r>
      <w:r>
        <w:rPr>
          <w:rFonts w:hint="eastAsia"/>
          <w:bCs/>
          <w:color w:val="auto"/>
          <w:sz w:val="24"/>
          <w:u w:val="none"/>
        </w:rPr>
        <w:t>数控机床进行铣、削平</w:t>
      </w:r>
      <w:r>
        <w:rPr>
          <w:rFonts w:hint="eastAsia"/>
          <w:color w:val="auto"/>
          <w:sz w:val="24"/>
          <w:u w:val="none"/>
        </w:rPr>
        <w:t>面等精度加工。铣床、</w:t>
      </w:r>
      <w:r>
        <w:rPr>
          <w:rFonts w:hint="eastAsia"/>
          <w:bCs/>
          <w:color w:val="auto"/>
          <w:sz w:val="24"/>
          <w:u w:val="none"/>
        </w:rPr>
        <w:t>数控机床通</w:t>
      </w:r>
      <w:r>
        <w:rPr>
          <w:rFonts w:hint="eastAsia"/>
          <w:color w:val="auto"/>
          <w:sz w:val="24"/>
          <w:u w:val="none"/>
        </w:rPr>
        <w:t>过铣刀对工件多种表面进行加工，铣床可以加工平面、沟槽，也可以加工各种曲面、齿轮等</w:t>
      </w:r>
      <w:r>
        <w:rPr>
          <w:rFonts w:hint="eastAsia"/>
          <w:color w:val="auto"/>
          <w:sz w:val="24"/>
          <w:u w:val="none"/>
          <w:lang w:eastAsia="zh-CN"/>
        </w:rPr>
        <w:t>，</w:t>
      </w:r>
      <w:r>
        <w:rPr>
          <w:rFonts w:hint="eastAsia"/>
          <w:color w:val="auto"/>
          <w:sz w:val="24"/>
          <w:u w:val="none"/>
          <w:lang w:val="en-US" w:eastAsia="zh-CN"/>
        </w:rPr>
        <w:t>此工序会产生粉尘、废边角料和机械噪声</w:t>
      </w:r>
      <w:r>
        <w:rPr>
          <w:rFonts w:hint="eastAsia"/>
          <w:color w:val="auto"/>
          <w:sz w:val="24"/>
          <w:u w:val="none"/>
        </w:rPr>
        <w:t>。</w:t>
      </w:r>
    </w:p>
    <w:p w14:paraId="4F4D3DED">
      <w:pPr>
        <w:keepNext w:val="0"/>
        <w:keepLines w:val="0"/>
        <w:pageBreakBefore w:val="0"/>
        <w:widowControl w:val="0"/>
        <w:kinsoku/>
        <w:wordWrap/>
        <w:overflowPunct/>
        <w:topLinePunct w:val="0"/>
        <w:bidi w:val="0"/>
        <w:adjustRightInd w:val="0"/>
        <w:snapToGrid w:val="0"/>
        <w:spacing w:line="360" w:lineRule="auto"/>
        <w:ind w:firstLine="482"/>
        <w:rPr>
          <w:rFonts w:hint="eastAsia"/>
          <w:color w:val="auto"/>
          <w:sz w:val="24"/>
        </w:rPr>
      </w:pPr>
      <w:r>
        <w:rPr>
          <w:rFonts w:hint="eastAsia"/>
          <w:b/>
          <w:color w:val="auto"/>
          <w:sz w:val="24"/>
        </w:rPr>
        <w:t>（3）检验：</w:t>
      </w:r>
      <w:r>
        <w:rPr>
          <w:rFonts w:hint="eastAsia"/>
          <w:color w:val="auto"/>
          <w:sz w:val="24"/>
        </w:rPr>
        <w:t>人工对机加工后产品规格尺寸进行质检，合格产品根据</w:t>
      </w:r>
      <w:r>
        <w:rPr>
          <w:color w:val="auto"/>
          <w:sz w:val="24"/>
        </w:rPr>
        <w:t>需要散装或者</w:t>
      </w:r>
      <w:r>
        <w:rPr>
          <w:rFonts w:hint="eastAsia"/>
          <w:bCs/>
          <w:color w:val="auto"/>
          <w:sz w:val="24"/>
        </w:rPr>
        <w:t>采用木托/木箱</w:t>
      </w:r>
      <w:r>
        <w:rPr>
          <w:rFonts w:hint="eastAsia"/>
          <w:color w:val="auto"/>
          <w:sz w:val="24"/>
        </w:rPr>
        <w:t>包装出厂，不合格产品返回上部工序进行再加工。</w:t>
      </w:r>
    </w:p>
    <w:p w14:paraId="6A7FF0F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rPr>
          <w:rFonts w:ascii="Times New Roman" w:hAnsi="Times New Roman" w:cs="Times New Roman"/>
          <w:b/>
          <w:bCs/>
          <w:sz w:val="24"/>
        </w:rPr>
      </w:pPr>
      <w:r>
        <w:rPr>
          <w:rFonts w:ascii="Times New Roman" w:hAnsi="Times New Roman" w:cs="Times New Roman"/>
          <w:b/>
          <w:bCs/>
          <w:sz w:val="24"/>
        </w:rPr>
        <w:t>3.5.2 产污环节</w:t>
      </w:r>
      <w:bookmarkEnd w:id="20"/>
    </w:p>
    <w:p w14:paraId="03563B05">
      <w:pPr>
        <w:keepNext w:val="0"/>
        <w:keepLines w:val="0"/>
        <w:pageBreakBefore w:val="0"/>
        <w:widowControl w:val="0"/>
        <w:kinsoku/>
        <w:wordWrap/>
        <w:overflowPunct/>
        <w:topLinePunct w:val="0"/>
        <w:bidi w:val="0"/>
        <w:adjustRightInd w:val="0"/>
        <w:snapToGrid w:val="0"/>
        <w:spacing w:line="360" w:lineRule="auto"/>
        <w:ind w:firstLine="482"/>
        <w:rPr>
          <w:rFonts w:hint="eastAsia"/>
          <w:color w:val="auto"/>
          <w:kern w:val="0"/>
          <w:sz w:val="24"/>
        </w:rPr>
      </w:pPr>
      <w:bookmarkStart w:id="21" w:name="_Toc20507"/>
      <w:r>
        <w:rPr>
          <w:color w:val="auto"/>
          <w:kern w:val="0"/>
          <w:sz w:val="24"/>
        </w:rPr>
        <w:t>（1）废气：</w:t>
      </w:r>
      <w:r>
        <w:rPr>
          <w:rFonts w:hint="eastAsia"/>
          <w:color w:val="auto"/>
          <w:sz w:val="24"/>
        </w:rPr>
        <w:t>项目营运期废气主要是切割及机加工过程产生的石墨粉尘</w:t>
      </w:r>
      <w:r>
        <w:rPr>
          <w:color w:val="auto"/>
          <w:kern w:val="0"/>
          <w:sz w:val="24"/>
        </w:rPr>
        <w:t>。</w:t>
      </w:r>
    </w:p>
    <w:p w14:paraId="76061F7A">
      <w:pPr>
        <w:keepNext w:val="0"/>
        <w:keepLines w:val="0"/>
        <w:pageBreakBefore w:val="0"/>
        <w:widowControl w:val="0"/>
        <w:kinsoku/>
        <w:wordWrap/>
        <w:overflowPunct/>
        <w:topLinePunct w:val="0"/>
        <w:bidi w:val="0"/>
        <w:adjustRightInd w:val="0"/>
        <w:snapToGrid w:val="0"/>
        <w:spacing w:line="360" w:lineRule="auto"/>
        <w:ind w:firstLine="482"/>
        <w:rPr>
          <w:color w:val="auto"/>
          <w:kern w:val="0"/>
          <w:sz w:val="24"/>
        </w:rPr>
      </w:pPr>
      <w:r>
        <w:rPr>
          <w:color w:val="auto"/>
          <w:kern w:val="0"/>
          <w:sz w:val="24"/>
        </w:rPr>
        <w:t>（2）废水：</w:t>
      </w:r>
      <w:r>
        <w:rPr>
          <w:rFonts w:hint="eastAsia"/>
          <w:color w:val="auto"/>
          <w:kern w:val="0"/>
          <w:sz w:val="24"/>
        </w:rPr>
        <w:t>职工</w:t>
      </w:r>
      <w:r>
        <w:rPr>
          <w:color w:val="auto"/>
          <w:kern w:val="0"/>
          <w:sz w:val="24"/>
        </w:rPr>
        <w:t>生活污水</w:t>
      </w:r>
      <w:r>
        <w:rPr>
          <w:rFonts w:hint="eastAsia"/>
          <w:color w:val="auto"/>
          <w:kern w:val="0"/>
          <w:sz w:val="24"/>
        </w:rPr>
        <w:t>。</w:t>
      </w:r>
    </w:p>
    <w:p w14:paraId="4DBAFFE4">
      <w:pPr>
        <w:keepNext w:val="0"/>
        <w:keepLines w:val="0"/>
        <w:pageBreakBefore w:val="0"/>
        <w:widowControl w:val="0"/>
        <w:kinsoku/>
        <w:wordWrap/>
        <w:overflowPunct/>
        <w:topLinePunct w:val="0"/>
        <w:bidi w:val="0"/>
        <w:adjustRightInd w:val="0"/>
        <w:snapToGrid w:val="0"/>
        <w:spacing w:line="360" w:lineRule="auto"/>
        <w:ind w:firstLine="482"/>
        <w:rPr>
          <w:color w:val="auto"/>
          <w:kern w:val="0"/>
          <w:sz w:val="24"/>
        </w:rPr>
      </w:pPr>
      <w:r>
        <w:rPr>
          <w:color w:val="auto"/>
          <w:kern w:val="0"/>
          <w:sz w:val="24"/>
        </w:rPr>
        <w:t>（3）噪声：</w:t>
      </w:r>
      <w:r>
        <w:rPr>
          <w:rFonts w:hint="eastAsia"/>
          <w:color w:val="auto"/>
          <w:sz w:val="24"/>
        </w:rPr>
        <w:t>项目营运期噪声源主要是车床</w:t>
      </w:r>
      <w:r>
        <w:rPr>
          <w:color w:val="auto"/>
          <w:sz w:val="24"/>
        </w:rPr>
        <w:t>、</w:t>
      </w:r>
      <w:r>
        <w:rPr>
          <w:rFonts w:hint="eastAsia"/>
          <w:color w:val="auto"/>
          <w:sz w:val="24"/>
        </w:rPr>
        <w:t>切割机</w:t>
      </w:r>
      <w:r>
        <w:rPr>
          <w:color w:val="auto"/>
          <w:sz w:val="24"/>
        </w:rPr>
        <w:t>、</w:t>
      </w:r>
      <w:r>
        <w:rPr>
          <w:rFonts w:hint="eastAsia"/>
          <w:color w:val="auto"/>
          <w:sz w:val="24"/>
        </w:rPr>
        <w:t>铣床</w:t>
      </w:r>
      <w:r>
        <w:rPr>
          <w:color w:val="auto"/>
          <w:sz w:val="24"/>
        </w:rPr>
        <w:t>、</w:t>
      </w:r>
      <w:r>
        <w:rPr>
          <w:rFonts w:hint="eastAsia"/>
          <w:color w:val="auto"/>
          <w:sz w:val="24"/>
        </w:rPr>
        <w:t>锯床等设备运行时产生的机械噪声及</w:t>
      </w:r>
      <w:r>
        <w:rPr>
          <w:rFonts w:hint="eastAsia"/>
          <w:color w:val="auto"/>
          <w:sz w:val="24"/>
          <w:lang w:val="en-US" w:eastAsia="zh-CN"/>
        </w:rPr>
        <w:t>环保设备</w:t>
      </w:r>
      <w:r>
        <w:rPr>
          <w:rFonts w:hint="eastAsia"/>
          <w:color w:val="auto"/>
          <w:sz w:val="24"/>
        </w:rPr>
        <w:t>风机等运行时产生的空气动力性噪声</w:t>
      </w:r>
      <w:r>
        <w:rPr>
          <w:rFonts w:hint="eastAsia"/>
          <w:color w:val="auto"/>
          <w:kern w:val="0"/>
          <w:sz w:val="24"/>
        </w:rPr>
        <w:t>。</w:t>
      </w:r>
    </w:p>
    <w:p w14:paraId="55713C90">
      <w:pPr>
        <w:adjustRightInd w:val="0"/>
        <w:snapToGrid w:val="0"/>
        <w:spacing w:line="360" w:lineRule="auto"/>
        <w:ind w:firstLine="480" w:firstLineChars="200"/>
        <w:rPr>
          <w:rFonts w:hint="eastAsia"/>
          <w:bCs/>
          <w:color w:val="auto"/>
          <w:kern w:val="0"/>
          <w:sz w:val="24"/>
        </w:rPr>
      </w:pPr>
      <w:r>
        <w:rPr>
          <w:color w:val="auto"/>
          <w:kern w:val="0"/>
          <w:sz w:val="24"/>
        </w:rPr>
        <w:t>（4）固废：</w:t>
      </w:r>
      <w:r>
        <w:rPr>
          <w:rFonts w:hint="eastAsia"/>
          <w:bCs/>
          <w:color w:val="auto"/>
          <w:sz w:val="24"/>
        </w:rPr>
        <w:t>项目营运期固体废物主要有除尘器收集粉尘</w:t>
      </w:r>
      <w:r>
        <w:rPr>
          <w:rFonts w:hint="eastAsia"/>
          <w:bCs/>
          <w:color w:val="auto"/>
          <w:sz w:val="24"/>
          <w:lang w:eastAsia="zh-CN"/>
        </w:rPr>
        <w:t>、</w:t>
      </w:r>
      <w:r>
        <w:rPr>
          <w:rFonts w:hint="eastAsia"/>
          <w:bCs/>
          <w:color w:val="auto"/>
          <w:sz w:val="24"/>
        </w:rPr>
        <w:t>切割及机加工过程</w:t>
      </w:r>
      <w:r>
        <w:rPr>
          <w:rFonts w:hint="eastAsia"/>
          <w:bCs/>
          <w:color w:val="auto"/>
          <w:sz w:val="24"/>
          <w:lang w:val="en-US" w:eastAsia="zh-CN"/>
        </w:rPr>
        <w:t>废</w:t>
      </w:r>
      <w:r>
        <w:rPr>
          <w:rFonts w:hint="eastAsia"/>
          <w:bCs/>
          <w:color w:val="auto"/>
          <w:sz w:val="24"/>
        </w:rPr>
        <w:t>边角料</w:t>
      </w:r>
      <w:r>
        <w:rPr>
          <w:rFonts w:hint="eastAsia"/>
          <w:bCs/>
          <w:color w:val="auto"/>
          <w:sz w:val="24"/>
          <w:lang w:eastAsia="zh-CN"/>
        </w:rPr>
        <w:t>、</w:t>
      </w:r>
      <w:r>
        <w:rPr>
          <w:rFonts w:hint="eastAsia"/>
          <w:bCs/>
          <w:color w:val="auto"/>
          <w:sz w:val="24"/>
        </w:rPr>
        <w:t>设备维修过程中产生的废润滑油</w:t>
      </w:r>
      <w:r>
        <w:rPr>
          <w:rFonts w:hint="eastAsia"/>
          <w:bCs/>
          <w:color w:val="auto"/>
          <w:sz w:val="24"/>
          <w:lang w:eastAsia="zh-CN"/>
        </w:rPr>
        <w:t>、</w:t>
      </w:r>
      <w:r>
        <w:rPr>
          <w:rFonts w:hint="eastAsia"/>
          <w:bCs/>
          <w:color w:val="auto"/>
          <w:sz w:val="24"/>
        </w:rPr>
        <w:t>废液压油、废油桶</w:t>
      </w:r>
      <w:r>
        <w:rPr>
          <w:rFonts w:hint="eastAsia"/>
          <w:bCs/>
          <w:color w:val="auto"/>
          <w:sz w:val="24"/>
          <w:lang w:val="en-US" w:eastAsia="zh-CN"/>
        </w:rPr>
        <w:t>和</w:t>
      </w:r>
      <w:r>
        <w:rPr>
          <w:rFonts w:hint="eastAsia"/>
          <w:bCs/>
          <w:color w:val="auto"/>
          <w:sz w:val="24"/>
        </w:rPr>
        <w:t>职工生活垃圾</w:t>
      </w:r>
      <w:r>
        <w:rPr>
          <w:rFonts w:hint="eastAsia"/>
          <w:bCs/>
          <w:color w:val="auto"/>
          <w:kern w:val="0"/>
          <w:sz w:val="24"/>
        </w:rPr>
        <w:t>。</w:t>
      </w:r>
    </w:p>
    <w:p w14:paraId="5D251835">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Times New Roman" w:hAnsi="Times New Roman" w:cs="Times New Roman"/>
          <w:b/>
          <w:sz w:val="28"/>
          <w:szCs w:val="28"/>
          <w:lang w:val="en-US" w:eastAsia="zh-CN"/>
        </w:rPr>
      </w:pPr>
      <w:r>
        <w:rPr>
          <w:rFonts w:hint="default" w:ascii="Times New Roman" w:hAnsi="Times New Roman" w:cs="Times New Roman"/>
          <w:b/>
          <w:sz w:val="28"/>
          <w:szCs w:val="28"/>
        </w:rPr>
        <w:t>3.6 项目变动情况</w:t>
      </w:r>
      <w:r>
        <w:rPr>
          <w:rFonts w:hint="eastAsia" w:ascii="Times New Roman" w:hAnsi="Times New Roman" w:cs="Times New Roman"/>
          <w:b/>
          <w:sz w:val="28"/>
          <w:szCs w:val="28"/>
          <w:lang w:val="en-US" w:eastAsia="zh-CN"/>
        </w:rPr>
        <w:t xml:space="preserve"> </w:t>
      </w:r>
    </w:p>
    <w:p w14:paraId="0040B0D0">
      <w:pPr>
        <w:pStyle w:val="15"/>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eastAsia="zh-CN"/>
        </w:rPr>
        <w:t>经与企业核实</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sz w:val="24"/>
          <w:szCs w:val="24"/>
          <w:highlight w:val="none"/>
          <w:lang w:eastAsia="zh-CN"/>
        </w:rPr>
        <w:t>本项目验收范围</w:t>
      </w:r>
      <w:r>
        <w:rPr>
          <w:rFonts w:hint="eastAsia" w:asciiTheme="minorEastAsia" w:hAnsiTheme="minorEastAsia" w:cstheme="minorEastAsia"/>
          <w:b w:val="0"/>
          <w:bCs w:val="0"/>
          <w:sz w:val="24"/>
          <w:szCs w:val="24"/>
          <w:highlight w:val="none"/>
          <w:lang w:val="en-US" w:eastAsia="zh-CN"/>
        </w:rPr>
        <w:t>为石墨制品</w:t>
      </w:r>
      <w:r>
        <w:rPr>
          <w:rFonts w:hint="eastAsia" w:ascii="宋体" w:hAnsi="宋体" w:eastAsia="宋体" w:cs="宋体"/>
          <w:color w:val="auto"/>
          <w:sz w:val="24"/>
          <w:szCs w:val="24"/>
          <w:highlight w:val="none"/>
          <w:lang w:val="en-US" w:eastAsia="zh-CN"/>
        </w:rPr>
        <w:t>生产线</w:t>
      </w:r>
      <w:r>
        <w:rPr>
          <w:rFonts w:hint="eastAsia" w:asciiTheme="minorEastAsia" w:hAnsiTheme="minorEastAsia" w:eastAsiaTheme="minorEastAsia" w:cstheme="minorEastAsia"/>
          <w:b w:val="0"/>
          <w:bCs w:val="0"/>
          <w:sz w:val="24"/>
          <w:szCs w:val="24"/>
          <w:highlight w:val="none"/>
          <w:lang w:val="en-US" w:eastAsia="zh-CN"/>
        </w:rPr>
        <w:t>，产能为</w:t>
      </w:r>
      <w:r>
        <w:rPr>
          <w:rFonts w:hint="eastAsia" w:asciiTheme="minorEastAsia" w:hAnsiTheme="minorEastAsia" w:cstheme="minorEastAsia"/>
          <w:b w:val="0"/>
          <w:bCs w:val="0"/>
          <w:sz w:val="24"/>
          <w:szCs w:val="24"/>
          <w:highlight w:val="none"/>
          <w:lang w:val="en-US" w:eastAsia="zh-CN"/>
        </w:rPr>
        <w:t>1000吨，</w:t>
      </w:r>
      <w:r>
        <w:rPr>
          <w:rFonts w:hint="eastAsia" w:asciiTheme="minorEastAsia" w:hAnsiTheme="minorEastAsia" w:eastAsiaTheme="minorEastAsia" w:cstheme="minorEastAsia"/>
          <w:b w:val="0"/>
          <w:bCs w:val="0"/>
          <w:sz w:val="24"/>
          <w:szCs w:val="24"/>
          <w:highlight w:val="none"/>
        </w:rPr>
        <w:t>因此</w:t>
      </w:r>
      <w:r>
        <w:rPr>
          <w:rFonts w:hint="eastAsia" w:asciiTheme="minorEastAsia" w:hAnsiTheme="minorEastAsia" w:eastAsiaTheme="minorEastAsia" w:cstheme="minorEastAsia"/>
          <w:b w:val="0"/>
          <w:bCs w:val="0"/>
          <w:sz w:val="24"/>
          <w:szCs w:val="24"/>
          <w:highlight w:val="none"/>
          <w:lang w:val="en-US" w:eastAsia="zh-CN"/>
        </w:rPr>
        <w:t>本项目无</w:t>
      </w:r>
      <w:r>
        <w:rPr>
          <w:rFonts w:hint="eastAsia" w:asciiTheme="minorEastAsia" w:hAnsiTheme="minorEastAsia" w:eastAsiaTheme="minorEastAsia" w:cstheme="minorEastAsia"/>
          <w:b w:val="0"/>
          <w:bCs w:val="0"/>
          <w:sz w:val="24"/>
          <w:szCs w:val="24"/>
          <w:highlight w:val="none"/>
          <w:lang w:eastAsia="zh-CN"/>
        </w:rPr>
        <w:t>重大变动</w:t>
      </w:r>
      <w:r>
        <w:rPr>
          <w:rFonts w:hint="eastAsia" w:asciiTheme="minorEastAsia" w:hAnsiTheme="minorEastAsia" w:eastAsiaTheme="minorEastAsia" w:cstheme="minorEastAsia"/>
          <w:b w:val="0"/>
          <w:bCs w:val="0"/>
          <w:sz w:val="24"/>
          <w:szCs w:val="24"/>
          <w:highlight w:val="none"/>
        </w:rPr>
        <w:t>。</w:t>
      </w:r>
    </w:p>
    <w:p w14:paraId="7C78CC45">
      <w:pPr>
        <w:pStyle w:val="15"/>
        <w:keepNext w:val="0"/>
        <w:keepLines w:val="0"/>
        <w:pageBreakBefore w:val="0"/>
        <w:widowControl w:val="0"/>
        <w:kinsoku/>
        <w:wordWrap/>
        <w:overflowPunct/>
        <w:topLinePunct w:val="0"/>
        <w:autoSpaceDE/>
        <w:autoSpaceDN/>
        <w:bidi w:val="0"/>
        <w:adjustRightInd/>
        <w:snapToGrid/>
        <w:spacing w:line="500" w:lineRule="exact"/>
        <w:ind w:left="0" w:leftChars="0" w:firstLine="2741" w:firstLineChars="1300"/>
        <w:jc w:val="both"/>
        <w:textAlignment w:val="auto"/>
        <w:outlineLvl w:val="9"/>
        <w:rPr>
          <w:rFonts w:hint="eastAsia" w:asciiTheme="minorEastAsia" w:hAnsi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表3.5  项目非重大变动清单说明</w:t>
      </w:r>
    </w:p>
    <w:p w14:paraId="471AB85F">
      <w:pPr>
        <w:pStyle w:val="15"/>
        <w:keepNext w:val="0"/>
        <w:keepLines w:val="0"/>
        <w:pageBreakBefore w:val="0"/>
        <w:widowControl w:val="0"/>
        <w:kinsoku/>
        <w:wordWrap/>
        <w:overflowPunct/>
        <w:topLinePunct w:val="0"/>
        <w:autoSpaceDE/>
        <w:autoSpaceDN/>
        <w:bidi w:val="0"/>
        <w:adjustRightInd/>
        <w:snapToGrid/>
        <w:spacing w:line="500" w:lineRule="exact"/>
        <w:ind w:left="0" w:leftChars="0" w:firstLine="2741" w:firstLineChars="1300"/>
        <w:jc w:val="both"/>
        <w:textAlignment w:val="auto"/>
        <w:outlineLvl w:val="9"/>
        <w:rPr>
          <w:rFonts w:hint="eastAsia" w:asciiTheme="minorEastAsia" w:hAnsiTheme="minorEastAsia" w:cstheme="minorEastAsia"/>
          <w:b/>
          <w:bCs/>
          <w:sz w:val="21"/>
          <w:szCs w:val="21"/>
          <w:highlight w:val="none"/>
          <w:lang w:val="en-US" w:eastAsia="zh-CN"/>
        </w:rPr>
      </w:pPr>
    </w:p>
    <w:tbl>
      <w:tblPr>
        <w:tblStyle w:val="24"/>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4092"/>
        <w:gridCol w:w="2691"/>
        <w:gridCol w:w="1950"/>
      </w:tblGrid>
      <w:tr w14:paraId="4609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57" w:type="dxa"/>
            <w:vAlign w:val="center"/>
          </w:tcPr>
          <w:p w14:paraId="715F82ED">
            <w:pPr>
              <w:keepNext w:val="0"/>
              <w:keepLines w:val="0"/>
              <w:suppressLineNumbers w:val="0"/>
              <w:spacing w:before="0" w:beforeAutospacing="0" w:after="0" w:afterAutospacing="0"/>
              <w:ind w:left="0" w:right="0"/>
              <w:jc w:val="center"/>
              <w:rPr>
                <w:vertAlign w:val="baseline"/>
              </w:rPr>
            </w:pPr>
          </w:p>
        </w:tc>
        <w:tc>
          <w:tcPr>
            <w:tcW w:w="4092" w:type="dxa"/>
            <w:vAlign w:val="center"/>
          </w:tcPr>
          <w:p w14:paraId="3A94684A">
            <w:pPr>
              <w:keepNext w:val="0"/>
              <w:keepLines w:val="0"/>
              <w:suppressLineNumbers w:val="0"/>
              <w:spacing w:before="0" w:beforeAutospacing="0" w:after="0" w:afterAutospacing="0"/>
              <w:ind w:left="0" w:right="0"/>
              <w:jc w:val="center"/>
              <w:rPr>
                <w:rFonts w:hint="eastAsia"/>
                <w:b/>
                <w:bCs/>
                <w:vertAlign w:val="baseline"/>
              </w:rPr>
            </w:pPr>
          </w:p>
          <w:p w14:paraId="18898CF4">
            <w:pPr>
              <w:keepNext w:val="0"/>
              <w:keepLines w:val="0"/>
              <w:suppressLineNumbers w:val="0"/>
              <w:spacing w:before="0" w:beforeAutospacing="0" w:after="0" w:afterAutospacing="0"/>
              <w:ind w:left="0" w:right="0"/>
              <w:jc w:val="center"/>
              <w:rPr>
                <w:rFonts w:hint="eastAsia"/>
                <w:b/>
                <w:bCs/>
                <w:vertAlign w:val="baseline"/>
              </w:rPr>
            </w:pPr>
            <w:r>
              <w:rPr>
                <w:rFonts w:hint="eastAsia"/>
                <w:b/>
                <w:bCs/>
                <w:vertAlign w:val="baseline"/>
              </w:rPr>
              <w:t>环办环评函[2020]688号文</w:t>
            </w:r>
          </w:p>
          <w:p w14:paraId="57880A72">
            <w:pPr>
              <w:keepNext w:val="0"/>
              <w:keepLines w:val="0"/>
              <w:suppressLineNumbers w:val="0"/>
              <w:spacing w:before="0" w:beforeAutospacing="0" w:after="0" w:afterAutospacing="0"/>
              <w:ind w:left="0" w:right="0"/>
              <w:jc w:val="center"/>
              <w:rPr>
                <w:rFonts w:hint="eastAsia"/>
                <w:b/>
                <w:bCs/>
                <w:vertAlign w:val="baseline"/>
              </w:rPr>
            </w:pPr>
            <w:r>
              <w:rPr>
                <w:rFonts w:hint="eastAsia"/>
                <w:b/>
                <w:bCs/>
                <w:vertAlign w:val="baseline"/>
              </w:rPr>
              <w:t>（污染影响类建设项目重大变动清单）</w:t>
            </w:r>
          </w:p>
          <w:p w14:paraId="3DD5F477">
            <w:pPr>
              <w:keepNext w:val="0"/>
              <w:keepLines w:val="0"/>
              <w:suppressLineNumbers w:val="0"/>
              <w:spacing w:before="0" w:beforeAutospacing="0" w:after="0" w:afterAutospacing="0"/>
              <w:ind w:left="0" w:right="0"/>
              <w:jc w:val="center"/>
              <w:rPr>
                <w:rFonts w:hint="eastAsia"/>
                <w:b/>
                <w:bCs/>
                <w:vertAlign w:val="baseline"/>
              </w:rPr>
            </w:pPr>
          </w:p>
        </w:tc>
        <w:tc>
          <w:tcPr>
            <w:tcW w:w="2691" w:type="dxa"/>
            <w:vAlign w:val="center"/>
          </w:tcPr>
          <w:p w14:paraId="528C1DFD">
            <w:pPr>
              <w:keepNext w:val="0"/>
              <w:keepLines w:val="0"/>
              <w:suppressLineNumbers w:val="0"/>
              <w:spacing w:before="0" w:beforeAutospacing="0" w:after="0" w:afterAutospacing="0"/>
              <w:ind w:left="0" w:right="0"/>
              <w:jc w:val="center"/>
              <w:rPr>
                <w:rFonts w:hint="default"/>
                <w:b/>
                <w:bCs/>
                <w:vertAlign w:val="baseline"/>
                <w:lang w:val="en-US" w:eastAsia="zh-CN"/>
              </w:rPr>
            </w:pPr>
            <w:r>
              <w:rPr>
                <w:rFonts w:hint="eastAsia"/>
                <w:b/>
                <w:bCs/>
                <w:vertAlign w:val="baseline"/>
                <w:lang w:val="en-US" w:eastAsia="zh-CN"/>
              </w:rPr>
              <w:t>项目实际建设情况</w:t>
            </w:r>
          </w:p>
        </w:tc>
        <w:tc>
          <w:tcPr>
            <w:tcW w:w="1950" w:type="dxa"/>
            <w:vAlign w:val="center"/>
          </w:tcPr>
          <w:p w14:paraId="5A03BF1D">
            <w:pPr>
              <w:keepNext w:val="0"/>
              <w:keepLines w:val="0"/>
              <w:suppressLineNumbers w:val="0"/>
              <w:spacing w:before="0" w:beforeAutospacing="0" w:after="0" w:afterAutospacing="0"/>
              <w:ind w:left="0" w:right="0"/>
              <w:jc w:val="center"/>
              <w:rPr>
                <w:rFonts w:hint="default"/>
                <w:b/>
                <w:bCs/>
                <w:vertAlign w:val="baseline"/>
                <w:lang w:val="en-US" w:eastAsia="zh-CN"/>
              </w:rPr>
            </w:pPr>
            <w:r>
              <w:rPr>
                <w:rFonts w:hint="eastAsia"/>
                <w:b/>
                <w:bCs/>
                <w:vertAlign w:val="baseline"/>
                <w:lang w:val="en-US" w:eastAsia="zh-CN"/>
              </w:rPr>
              <w:t>是否属于重大变动</w:t>
            </w:r>
          </w:p>
        </w:tc>
      </w:tr>
      <w:tr w14:paraId="32FA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dxa"/>
            <w:vAlign w:val="center"/>
          </w:tcPr>
          <w:p w14:paraId="1738DC56">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1</w:t>
            </w:r>
          </w:p>
        </w:tc>
        <w:tc>
          <w:tcPr>
            <w:tcW w:w="4092" w:type="dxa"/>
            <w:vAlign w:val="center"/>
          </w:tcPr>
          <w:p w14:paraId="7FEF4D3B">
            <w:pPr>
              <w:keepNext w:val="0"/>
              <w:keepLines w:val="0"/>
              <w:suppressLineNumbers w:val="0"/>
              <w:spacing w:before="0" w:beforeAutospacing="0" w:after="0" w:afterAutospacing="0"/>
              <w:ind w:left="0" w:right="0"/>
              <w:jc w:val="both"/>
              <w:rPr>
                <w:vertAlign w:val="baseline"/>
              </w:rPr>
            </w:pPr>
            <w:r>
              <w:rPr>
                <w:rFonts w:hint="eastAsia"/>
                <w:vertAlign w:val="baseline"/>
              </w:rPr>
              <w:t>建设项目开发、使用功能发生变化的</w:t>
            </w:r>
          </w:p>
        </w:tc>
        <w:tc>
          <w:tcPr>
            <w:tcW w:w="2691" w:type="dxa"/>
            <w:vAlign w:val="center"/>
          </w:tcPr>
          <w:p w14:paraId="4E26FE9F">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项目实际建设与环评批复内容一致，均为新建</w:t>
            </w:r>
          </w:p>
        </w:tc>
        <w:tc>
          <w:tcPr>
            <w:tcW w:w="1950" w:type="dxa"/>
            <w:vAlign w:val="center"/>
          </w:tcPr>
          <w:p w14:paraId="710B1D2D">
            <w:pPr>
              <w:keepNext w:val="0"/>
              <w:keepLines w:val="0"/>
              <w:suppressLineNumbers w:val="0"/>
              <w:spacing w:before="0" w:beforeAutospacing="0" w:after="0" w:afterAutospacing="0"/>
              <w:ind w:left="0" w:right="0" w:firstLine="630" w:firstLineChars="300"/>
              <w:jc w:val="both"/>
              <w:rPr>
                <w:rFonts w:hint="default"/>
                <w:vertAlign w:val="baseline"/>
                <w:lang w:val="en-US" w:eastAsia="zh-CN"/>
              </w:rPr>
            </w:pPr>
            <w:r>
              <w:rPr>
                <w:rFonts w:hint="eastAsia"/>
                <w:vertAlign w:val="baseline"/>
                <w:lang w:val="en-US" w:eastAsia="zh-CN"/>
              </w:rPr>
              <w:t>不属于</w:t>
            </w:r>
          </w:p>
        </w:tc>
      </w:tr>
      <w:tr w14:paraId="3416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57" w:type="dxa"/>
            <w:vAlign w:val="center"/>
          </w:tcPr>
          <w:p w14:paraId="7DD12B47">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2</w:t>
            </w:r>
          </w:p>
        </w:tc>
        <w:tc>
          <w:tcPr>
            <w:tcW w:w="4092" w:type="dxa"/>
            <w:vAlign w:val="center"/>
          </w:tcPr>
          <w:p w14:paraId="69B12D5E">
            <w:pPr>
              <w:keepNext w:val="0"/>
              <w:keepLines w:val="0"/>
              <w:suppressLineNumbers w:val="0"/>
              <w:spacing w:before="0" w:beforeAutospacing="0" w:after="0" w:afterAutospacing="0"/>
              <w:ind w:left="0" w:right="0"/>
              <w:jc w:val="both"/>
              <w:rPr>
                <w:vertAlign w:val="baseline"/>
              </w:rPr>
            </w:pPr>
            <w:r>
              <w:rPr>
                <w:rFonts w:hint="eastAsia"/>
                <w:vertAlign w:val="baseline"/>
              </w:rPr>
              <w:t>生产、处置或储存能力增大30%及以上的</w:t>
            </w:r>
          </w:p>
        </w:tc>
        <w:tc>
          <w:tcPr>
            <w:tcW w:w="2691" w:type="dxa"/>
            <w:vAlign w:val="center"/>
          </w:tcPr>
          <w:p w14:paraId="2B781184">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项目实际生产规模与环评一致</w:t>
            </w:r>
          </w:p>
        </w:tc>
        <w:tc>
          <w:tcPr>
            <w:tcW w:w="1950" w:type="dxa"/>
            <w:vAlign w:val="center"/>
          </w:tcPr>
          <w:p w14:paraId="3694B783">
            <w:pPr>
              <w:keepNext w:val="0"/>
              <w:keepLines w:val="0"/>
              <w:suppressLineNumbers w:val="0"/>
              <w:spacing w:before="0" w:beforeAutospacing="0" w:after="0" w:afterAutospacing="0"/>
              <w:ind w:left="0" w:right="0" w:firstLine="630" w:firstLineChars="300"/>
              <w:jc w:val="both"/>
              <w:rPr>
                <w:rFonts w:hint="eastAsia"/>
                <w:vertAlign w:val="baseline"/>
                <w:lang w:val="en-US" w:eastAsia="zh-CN"/>
              </w:rPr>
            </w:pPr>
            <w:r>
              <w:rPr>
                <w:rFonts w:hint="eastAsia"/>
                <w:vertAlign w:val="baseline"/>
                <w:lang w:val="en-US" w:eastAsia="zh-CN"/>
              </w:rPr>
              <w:t>不属于</w:t>
            </w:r>
          </w:p>
        </w:tc>
      </w:tr>
      <w:tr w14:paraId="3E39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457" w:type="dxa"/>
            <w:vAlign w:val="center"/>
          </w:tcPr>
          <w:p w14:paraId="52EAE87C">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3</w:t>
            </w:r>
          </w:p>
        </w:tc>
        <w:tc>
          <w:tcPr>
            <w:tcW w:w="4092" w:type="dxa"/>
            <w:vAlign w:val="center"/>
          </w:tcPr>
          <w:p w14:paraId="75162A41">
            <w:pPr>
              <w:keepNext w:val="0"/>
              <w:keepLines w:val="0"/>
              <w:suppressLineNumbers w:val="0"/>
              <w:spacing w:before="0" w:beforeAutospacing="0" w:after="0" w:afterAutospacing="0"/>
              <w:ind w:left="0" w:right="0"/>
              <w:jc w:val="both"/>
              <w:rPr>
                <w:vertAlign w:val="baseline"/>
              </w:rPr>
            </w:pPr>
            <w:r>
              <w:rPr>
                <w:rFonts w:hint="eastAsia"/>
                <w:vertAlign w:val="baseline"/>
              </w:rPr>
              <w:t>生产、处置或储存能力增大，导致废水第一类污染物排放量增加的</w:t>
            </w:r>
          </w:p>
        </w:tc>
        <w:tc>
          <w:tcPr>
            <w:tcW w:w="2691" w:type="dxa"/>
            <w:vAlign w:val="center"/>
          </w:tcPr>
          <w:p w14:paraId="17B1B02B">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项目不涉及生产废水，生活污水处理工艺与环评一致</w:t>
            </w:r>
          </w:p>
        </w:tc>
        <w:tc>
          <w:tcPr>
            <w:tcW w:w="1950" w:type="dxa"/>
            <w:vAlign w:val="center"/>
          </w:tcPr>
          <w:p w14:paraId="4B00DC67">
            <w:pPr>
              <w:keepNext w:val="0"/>
              <w:keepLines w:val="0"/>
              <w:suppressLineNumbers w:val="0"/>
              <w:spacing w:before="0" w:beforeAutospacing="0" w:after="0" w:afterAutospacing="0"/>
              <w:ind w:left="0" w:right="0" w:firstLine="630" w:firstLineChars="300"/>
              <w:jc w:val="both"/>
              <w:rPr>
                <w:rFonts w:hint="eastAsia"/>
                <w:vertAlign w:val="baseline"/>
                <w:lang w:val="en-US" w:eastAsia="zh-CN"/>
              </w:rPr>
            </w:pPr>
            <w:r>
              <w:rPr>
                <w:rFonts w:hint="eastAsia"/>
                <w:vertAlign w:val="baseline"/>
                <w:lang w:val="en-US" w:eastAsia="zh-CN"/>
              </w:rPr>
              <w:t>不属于</w:t>
            </w:r>
          </w:p>
        </w:tc>
      </w:tr>
      <w:tr w14:paraId="21AD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457" w:type="dxa"/>
            <w:vAlign w:val="center"/>
          </w:tcPr>
          <w:p w14:paraId="04D7D1E9">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4</w:t>
            </w:r>
          </w:p>
        </w:tc>
        <w:tc>
          <w:tcPr>
            <w:tcW w:w="4092" w:type="dxa"/>
            <w:vAlign w:val="center"/>
          </w:tcPr>
          <w:p w14:paraId="5F5A7499">
            <w:pPr>
              <w:keepNext w:val="0"/>
              <w:keepLines w:val="0"/>
              <w:suppressLineNumbers w:val="0"/>
              <w:spacing w:before="0" w:beforeAutospacing="0" w:after="0" w:afterAutospacing="0"/>
              <w:ind w:left="0" w:right="0"/>
              <w:jc w:val="both"/>
              <w:rPr>
                <w:vertAlign w:val="baseline"/>
              </w:rPr>
            </w:pPr>
            <w:r>
              <w:rPr>
                <w:rFonts w:hint="eastAsia"/>
                <w:vertAlign w:val="baseline"/>
              </w:rPr>
              <w:t>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10%及以上的。</w:t>
            </w:r>
          </w:p>
        </w:tc>
        <w:tc>
          <w:tcPr>
            <w:tcW w:w="2691" w:type="dxa"/>
            <w:vAlign w:val="center"/>
          </w:tcPr>
          <w:p w14:paraId="7353A193">
            <w:pPr>
              <w:keepNext w:val="0"/>
              <w:keepLines w:val="0"/>
              <w:suppressLineNumbers w:val="0"/>
              <w:spacing w:before="0" w:beforeAutospacing="0" w:after="0" w:afterAutospacing="0"/>
              <w:ind w:left="0" w:right="0"/>
              <w:jc w:val="both"/>
              <w:rPr>
                <w:rFonts w:hint="eastAsia"/>
                <w:vertAlign w:val="baseline"/>
              </w:rPr>
            </w:pPr>
            <w:r>
              <w:rPr>
                <w:rFonts w:hint="eastAsia"/>
                <w:vertAlign w:val="baseline"/>
              </w:rPr>
              <w:t>项目生产、处置或储存能力与环评批复内容一致，相应污染物排放量</w:t>
            </w:r>
            <w:r>
              <w:rPr>
                <w:rFonts w:hint="eastAsia"/>
                <w:vertAlign w:val="baseline"/>
                <w:lang w:val="en-US" w:eastAsia="zh-CN"/>
              </w:rPr>
              <w:t>未</w:t>
            </w:r>
            <w:r>
              <w:rPr>
                <w:rFonts w:hint="eastAsia"/>
                <w:vertAlign w:val="baseline"/>
              </w:rPr>
              <w:t>增加</w:t>
            </w:r>
          </w:p>
          <w:p w14:paraId="5A789D17">
            <w:pPr>
              <w:keepNext w:val="0"/>
              <w:keepLines w:val="0"/>
              <w:suppressLineNumbers w:val="0"/>
              <w:spacing w:before="0" w:beforeAutospacing="0" w:after="0" w:afterAutospacing="0"/>
              <w:ind w:left="0" w:right="0"/>
              <w:jc w:val="both"/>
              <w:rPr>
                <w:vertAlign w:val="baseline"/>
              </w:rPr>
            </w:pPr>
          </w:p>
        </w:tc>
        <w:tc>
          <w:tcPr>
            <w:tcW w:w="1950" w:type="dxa"/>
            <w:vAlign w:val="center"/>
          </w:tcPr>
          <w:p w14:paraId="526CF38C">
            <w:pPr>
              <w:keepNext w:val="0"/>
              <w:keepLines w:val="0"/>
              <w:suppressLineNumbers w:val="0"/>
              <w:spacing w:before="0" w:beforeAutospacing="0" w:after="0" w:afterAutospacing="0"/>
              <w:ind w:left="0" w:right="0" w:firstLine="630" w:firstLineChars="300"/>
              <w:jc w:val="both"/>
              <w:rPr>
                <w:vertAlign w:val="baseline"/>
              </w:rPr>
            </w:pPr>
            <w:r>
              <w:rPr>
                <w:rFonts w:hint="eastAsia"/>
                <w:vertAlign w:val="baseline"/>
                <w:lang w:val="en-US" w:eastAsia="zh-CN"/>
              </w:rPr>
              <w:t>不属于</w:t>
            </w:r>
          </w:p>
        </w:tc>
      </w:tr>
      <w:tr w14:paraId="268E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457" w:type="dxa"/>
            <w:vAlign w:val="center"/>
          </w:tcPr>
          <w:p w14:paraId="4A59BE1A">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5</w:t>
            </w:r>
          </w:p>
        </w:tc>
        <w:tc>
          <w:tcPr>
            <w:tcW w:w="4092" w:type="dxa"/>
            <w:vAlign w:val="center"/>
          </w:tcPr>
          <w:p w14:paraId="5D3A8EE0">
            <w:pPr>
              <w:keepNext w:val="0"/>
              <w:keepLines w:val="0"/>
              <w:suppressLineNumbers w:val="0"/>
              <w:spacing w:before="0" w:beforeAutospacing="0" w:after="0" w:afterAutospacing="0"/>
              <w:ind w:left="0" w:right="0"/>
              <w:jc w:val="both"/>
              <w:rPr>
                <w:vertAlign w:val="baseline"/>
              </w:rPr>
            </w:pPr>
            <w:r>
              <w:rPr>
                <w:rFonts w:hint="eastAsia"/>
                <w:vertAlign w:val="baseline"/>
              </w:rPr>
              <w:t>在原厂址附近调整（包括总平面布置变化）导致环境防护距离范围变化且新增敏感点的。</w:t>
            </w:r>
          </w:p>
        </w:tc>
        <w:tc>
          <w:tcPr>
            <w:tcW w:w="2691" w:type="dxa"/>
            <w:vAlign w:val="center"/>
          </w:tcPr>
          <w:p w14:paraId="513890B6">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项目厂址附近未调整，防护距离范围未变化且无新增敏感点</w:t>
            </w:r>
          </w:p>
        </w:tc>
        <w:tc>
          <w:tcPr>
            <w:tcW w:w="1950" w:type="dxa"/>
            <w:vAlign w:val="center"/>
          </w:tcPr>
          <w:p w14:paraId="1D4B803D">
            <w:pPr>
              <w:keepNext w:val="0"/>
              <w:keepLines w:val="0"/>
              <w:suppressLineNumbers w:val="0"/>
              <w:spacing w:before="0" w:beforeAutospacing="0" w:after="0" w:afterAutospacing="0"/>
              <w:ind w:left="0" w:right="0" w:firstLine="630" w:firstLineChars="300"/>
              <w:jc w:val="both"/>
              <w:rPr>
                <w:vertAlign w:val="baseline"/>
              </w:rPr>
            </w:pPr>
            <w:r>
              <w:rPr>
                <w:rFonts w:hint="eastAsia"/>
                <w:vertAlign w:val="baseline"/>
                <w:lang w:val="en-US" w:eastAsia="zh-CN"/>
              </w:rPr>
              <w:t>不属于</w:t>
            </w:r>
          </w:p>
        </w:tc>
      </w:tr>
      <w:tr w14:paraId="3DD0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jc w:val="center"/>
        </w:trPr>
        <w:tc>
          <w:tcPr>
            <w:tcW w:w="457" w:type="dxa"/>
            <w:vAlign w:val="center"/>
          </w:tcPr>
          <w:p w14:paraId="7A87BCDD">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6</w:t>
            </w:r>
          </w:p>
        </w:tc>
        <w:tc>
          <w:tcPr>
            <w:tcW w:w="4092" w:type="dxa"/>
            <w:vAlign w:val="center"/>
          </w:tcPr>
          <w:p w14:paraId="0C552114">
            <w:pPr>
              <w:keepNext w:val="0"/>
              <w:keepLines w:val="0"/>
              <w:suppressLineNumbers w:val="0"/>
              <w:spacing w:before="0" w:beforeAutospacing="0" w:after="0" w:afterAutospacing="0"/>
              <w:ind w:left="0" w:right="0"/>
              <w:jc w:val="both"/>
              <w:rPr>
                <w:vertAlign w:val="baseline"/>
              </w:rPr>
            </w:pPr>
            <w:r>
              <w:rPr>
                <w:rFonts w:hint="eastAsia"/>
                <w:vertAlign w:val="baseline"/>
              </w:rPr>
              <w:t>新增产品品种或生产工艺（含主要生产装置、设备及配套设施）、主要原辅材料、燃料变化，导致以下情形之一：</w:t>
            </w:r>
          </w:p>
          <w:p w14:paraId="2286C454">
            <w:pPr>
              <w:keepNext w:val="0"/>
              <w:keepLines w:val="0"/>
              <w:suppressLineNumbers w:val="0"/>
              <w:spacing w:before="0" w:beforeAutospacing="0" w:after="0" w:afterAutospacing="0"/>
              <w:ind w:left="0" w:right="0"/>
              <w:jc w:val="both"/>
              <w:rPr>
                <w:rFonts w:hint="eastAsia"/>
                <w:vertAlign w:val="baseline"/>
              </w:rPr>
            </w:pPr>
            <w:r>
              <w:rPr>
                <w:rFonts w:hint="eastAsia"/>
                <w:vertAlign w:val="baseline"/>
                <w:lang w:val="en-US" w:eastAsia="zh-CN"/>
              </w:rPr>
              <w:t>1.</w:t>
            </w:r>
            <w:r>
              <w:rPr>
                <w:rFonts w:hint="eastAsia"/>
                <w:vertAlign w:val="baseline"/>
              </w:rPr>
              <w:t>新增排放污染物种类的（毒性、挥</w:t>
            </w:r>
            <w:r>
              <w:rPr>
                <w:rFonts w:hint="eastAsia"/>
                <w:vertAlign w:val="baseline"/>
                <w:lang w:val="en-US" w:eastAsia="zh-CN"/>
              </w:rPr>
              <w:t>发</w:t>
            </w:r>
            <w:r>
              <w:rPr>
                <w:rFonts w:hint="eastAsia"/>
                <w:vertAlign w:val="baseline"/>
              </w:rPr>
              <w:t>性降低的除外）</w:t>
            </w:r>
          </w:p>
          <w:p w14:paraId="6C48CB25">
            <w:pPr>
              <w:keepNext w:val="0"/>
              <w:keepLines w:val="0"/>
              <w:suppressLineNumbers w:val="0"/>
              <w:spacing w:before="0" w:beforeAutospacing="0" w:after="0" w:afterAutospacing="0"/>
              <w:ind w:left="0" w:right="0"/>
              <w:jc w:val="both"/>
              <w:rPr>
                <w:vertAlign w:val="baseline"/>
              </w:rPr>
            </w:pPr>
            <w:r>
              <w:rPr>
                <w:rFonts w:hint="eastAsia"/>
                <w:vertAlign w:val="baseline"/>
                <w:lang w:val="en-US" w:eastAsia="zh-CN"/>
              </w:rPr>
              <w:t>2.</w:t>
            </w:r>
            <w:r>
              <w:rPr>
                <w:rFonts w:hint="eastAsia"/>
                <w:vertAlign w:val="baseline"/>
              </w:rPr>
              <w:t>位于环境质量不达标区的建设项目相应污染物排放量增加的：</w:t>
            </w:r>
          </w:p>
          <w:p w14:paraId="2DEDE962">
            <w:pPr>
              <w:keepNext w:val="0"/>
              <w:keepLines w:val="0"/>
              <w:suppressLineNumbers w:val="0"/>
              <w:spacing w:before="0" w:beforeAutospacing="0" w:after="0" w:afterAutospacing="0"/>
              <w:ind w:left="0" w:right="0"/>
              <w:jc w:val="both"/>
              <w:rPr>
                <w:vertAlign w:val="baseline"/>
              </w:rPr>
            </w:pPr>
            <w:r>
              <w:rPr>
                <w:rFonts w:hint="eastAsia"/>
                <w:vertAlign w:val="baseline"/>
                <w:lang w:val="en-US" w:eastAsia="zh-CN"/>
              </w:rPr>
              <w:t>3.</w:t>
            </w:r>
            <w:r>
              <w:rPr>
                <w:rFonts w:hint="eastAsia"/>
                <w:vertAlign w:val="baseline"/>
              </w:rPr>
              <w:t>废水第一类污染物排放量增加的；</w:t>
            </w:r>
          </w:p>
          <w:p w14:paraId="175E256D">
            <w:pPr>
              <w:keepNext w:val="0"/>
              <w:keepLines w:val="0"/>
              <w:suppressLineNumbers w:val="0"/>
              <w:spacing w:before="0" w:beforeAutospacing="0" w:after="0" w:afterAutospacing="0"/>
              <w:ind w:left="0" w:right="0"/>
              <w:jc w:val="both"/>
              <w:rPr>
                <w:vertAlign w:val="baseline"/>
              </w:rPr>
            </w:pPr>
            <w:r>
              <w:rPr>
                <w:rFonts w:hint="eastAsia"/>
                <w:vertAlign w:val="baseline"/>
                <w:lang w:val="en-US" w:eastAsia="zh-CN"/>
              </w:rPr>
              <w:t>4.</w:t>
            </w:r>
            <w:r>
              <w:rPr>
                <w:rFonts w:hint="eastAsia"/>
                <w:vertAlign w:val="baseline"/>
              </w:rPr>
              <w:t>其他污染物排放量增加10%及以上的。</w:t>
            </w:r>
          </w:p>
        </w:tc>
        <w:tc>
          <w:tcPr>
            <w:tcW w:w="2691" w:type="dxa"/>
            <w:vAlign w:val="center"/>
          </w:tcPr>
          <w:p w14:paraId="3AA5B29E">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项目产品品种未发生变化、生产工艺未变化，原辅材料未发生变化，无新增污染物，污染物排放量未增加</w:t>
            </w:r>
          </w:p>
        </w:tc>
        <w:tc>
          <w:tcPr>
            <w:tcW w:w="1950" w:type="dxa"/>
            <w:vAlign w:val="center"/>
          </w:tcPr>
          <w:p w14:paraId="19AC9213">
            <w:pPr>
              <w:keepNext w:val="0"/>
              <w:keepLines w:val="0"/>
              <w:suppressLineNumbers w:val="0"/>
              <w:spacing w:before="0" w:beforeAutospacing="0" w:after="0" w:afterAutospacing="0"/>
              <w:ind w:left="0" w:right="0" w:firstLine="630" w:firstLineChars="300"/>
              <w:jc w:val="both"/>
              <w:rPr>
                <w:vertAlign w:val="baseline"/>
              </w:rPr>
            </w:pPr>
            <w:r>
              <w:rPr>
                <w:rFonts w:hint="eastAsia"/>
                <w:vertAlign w:val="baseline"/>
                <w:lang w:val="en-US" w:eastAsia="zh-CN"/>
              </w:rPr>
              <w:t>不属于</w:t>
            </w:r>
          </w:p>
        </w:tc>
      </w:tr>
      <w:tr w14:paraId="3E7C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57" w:type="dxa"/>
            <w:vAlign w:val="center"/>
          </w:tcPr>
          <w:p w14:paraId="1086B61E">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7</w:t>
            </w:r>
          </w:p>
        </w:tc>
        <w:tc>
          <w:tcPr>
            <w:tcW w:w="4092" w:type="dxa"/>
            <w:vAlign w:val="center"/>
          </w:tcPr>
          <w:p w14:paraId="2B715BE3">
            <w:pPr>
              <w:keepNext w:val="0"/>
              <w:keepLines w:val="0"/>
              <w:suppressLineNumbers w:val="0"/>
              <w:spacing w:before="0" w:beforeAutospacing="0" w:after="0" w:afterAutospacing="0"/>
              <w:ind w:left="0" w:right="0"/>
              <w:jc w:val="both"/>
              <w:rPr>
                <w:rFonts w:hint="eastAsia"/>
                <w:vertAlign w:val="baseline"/>
              </w:rPr>
            </w:pPr>
            <w:r>
              <w:rPr>
                <w:rFonts w:hint="eastAsia"/>
                <w:vertAlign w:val="baseline"/>
              </w:rPr>
              <w:t>物料运输、装卸、贮存方式变化，导致大气污染物无组织排放量增加10%及以上的</w:t>
            </w:r>
          </w:p>
        </w:tc>
        <w:tc>
          <w:tcPr>
            <w:tcW w:w="2691" w:type="dxa"/>
            <w:vAlign w:val="center"/>
          </w:tcPr>
          <w:p w14:paraId="363C959C">
            <w:pPr>
              <w:keepNext w:val="0"/>
              <w:keepLines w:val="0"/>
              <w:suppressLineNumbers w:val="0"/>
              <w:spacing w:before="0" w:beforeAutospacing="0" w:after="0" w:afterAutospacing="0"/>
              <w:ind w:left="0" w:right="0"/>
              <w:jc w:val="both"/>
              <w:rPr>
                <w:rFonts w:hint="eastAsia"/>
                <w:vertAlign w:val="baseline"/>
              </w:rPr>
            </w:pPr>
            <w:r>
              <w:rPr>
                <w:rFonts w:hint="eastAsia"/>
                <w:vertAlign w:val="baseline"/>
              </w:rPr>
              <w:t>物料运输、装卸、贮存方式未发生变化</w:t>
            </w:r>
          </w:p>
          <w:p w14:paraId="7D03A180">
            <w:pPr>
              <w:keepNext w:val="0"/>
              <w:keepLines w:val="0"/>
              <w:suppressLineNumbers w:val="0"/>
              <w:spacing w:before="0" w:beforeAutospacing="0" w:after="0" w:afterAutospacing="0"/>
              <w:ind w:left="0" w:right="0"/>
              <w:jc w:val="both"/>
              <w:rPr>
                <w:vertAlign w:val="baseline"/>
              </w:rPr>
            </w:pPr>
          </w:p>
        </w:tc>
        <w:tc>
          <w:tcPr>
            <w:tcW w:w="1950" w:type="dxa"/>
            <w:vAlign w:val="center"/>
          </w:tcPr>
          <w:p w14:paraId="6B882CE8">
            <w:pPr>
              <w:keepNext w:val="0"/>
              <w:keepLines w:val="0"/>
              <w:suppressLineNumbers w:val="0"/>
              <w:spacing w:before="0" w:beforeAutospacing="0" w:after="0" w:afterAutospacing="0"/>
              <w:ind w:left="0" w:right="0" w:firstLine="630" w:firstLineChars="300"/>
              <w:jc w:val="both"/>
              <w:rPr>
                <w:vertAlign w:val="baseline"/>
              </w:rPr>
            </w:pPr>
            <w:r>
              <w:rPr>
                <w:rFonts w:hint="eastAsia"/>
                <w:vertAlign w:val="baseline"/>
                <w:lang w:val="en-US" w:eastAsia="zh-CN"/>
              </w:rPr>
              <w:t>不属于</w:t>
            </w:r>
          </w:p>
        </w:tc>
      </w:tr>
      <w:tr w14:paraId="472B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457" w:type="dxa"/>
            <w:vAlign w:val="center"/>
          </w:tcPr>
          <w:p w14:paraId="7C6F0585">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8</w:t>
            </w:r>
          </w:p>
        </w:tc>
        <w:tc>
          <w:tcPr>
            <w:tcW w:w="4092" w:type="dxa"/>
            <w:vAlign w:val="center"/>
          </w:tcPr>
          <w:p w14:paraId="6916438E">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rPr>
              <w:t>废气、废水污染防治措施变化，导致第6条中所列情形之一（废气无组织排放改为有组织排放、污染防治措施强化或改进的除外）或大气污染物无组织排</w:t>
            </w:r>
            <w:r>
              <w:rPr>
                <w:rFonts w:hint="eastAsia"/>
                <w:vertAlign w:val="baseline"/>
                <w:lang w:val="en-US" w:eastAsia="zh-CN"/>
              </w:rPr>
              <w:t>放量增加10%及以上的</w:t>
            </w:r>
          </w:p>
        </w:tc>
        <w:tc>
          <w:tcPr>
            <w:tcW w:w="2691" w:type="dxa"/>
            <w:vAlign w:val="center"/>
          </w:tcPr>
          <w:p w14:paraId="4D1AF7D3">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废水废气污染防治设施未发生变化</w:t>
            </w:r>
          </w:p>
        </w:tc>
        <w:tc>
          <w:tcPr>
            <w:tcW w:w="1950" w:type="dxa"/>
            <w:vAlign w:val="center"/>
          </w:tcPr>
          <w:p w14:paraId="65875C0D">
            <w:pPr>
              <w:keepNext w:val="0"/>
              <w:keepLines w:val="0"/>
              <w:suppressLineNumbers w:val="0"/>
              <w:spacing w:before="0" w:beforeAutospacing="0" w:after="0" w:afterAutospacing="0"/>
              <w:ind w:left="0" w:right="0" w:firstLine="630" w:firstLineChars="300"/>
              <w:jc w:val="both"/>
              <w:rPr>
                <w:vertAlign w:val="baseline"/>
              </w:rPr>
            </w:pPr>
            <w:r>
              <w:rPr>
                <w:rFonts w:hint="eastAsia"/>
                <w:vertAlign w:val="baseline"/>
                <w:lang w:val="en-US" w:eastAsia="zh-CN"/>
              </w:rPr>
              <w:t>不属于</w:t>
            </w:r>
          </w:p>
        </w:tc>
      </w:tr>
      <w:tr w14:paraId="1CAC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457" w:type="dxa"/>
            <w:vAlign w:val="center"/>
          </w:tcPr>
          <w:p w14:paraId="46E506EE">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9</w:t>
            </w:r>
          </w:p>
        </w:tc>
        <w:tc>
          <w:tcPr>
            <w:tcW w:w="4092" w:type="dxa"/>
            <w:vAlign w:val="center"/>
          </w:tcPr>
          <w:p w14:paraId="20EB079D">
            <w:pPr>
              <w:keepNext w:val="0"/>
              <w:keepLines w:val="0"/>
              <w:suppressLineNumbers w:val="0"/>
              <w:spacing w:before="0" w:beforeAutospacing="0" w:after="0" w:afterAutospacing="0"/>
              <w:ind w:left="0" w:right="0"/>
              <w:jc w:val="both"/>
              <w:rPr>
                <w:rFonts w:hint="eastAsia"/>
                <w:vertAlign w:val="baseline"/>
              </w:rPr>
            </w:pPr>
            <w:r>
              <w:rPr>
                <w:rFonts w:hint="eastAsia"/>
                <w:vertAlign w:val="baseline"/>
              </w:rPr>
              <w:t>新增废水直接排放口：废水由间接排放改为直接排放；废水直接排放口位置变化，导致不利环境影响加重的。</w:t>
            </w:r>
          </w:p>
        </w:tc>
        <w:tc>
          <w:tcPr>
            <w:tcW w:w="2691" w:type="dxa"/>
            <w:vAlign w:val="center"/>
          </w:tcPr>
          <w:p w14:paraId="679E8CBD">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本项目无废水排放</w:t>
            </w:r>
          </w:p>
        </w:tc>
        <w:tc>
          <w:tcPr>
            <w:tcW w:w="1950" w:type="dxa"/>
            <w:vAlign w:val="center"/>
          </w:tcPr>
          <w:p w14:paraId="7F041FE0">
            <w:pPr>
              <w:keepNext w:val="0"/>
              <w:keepLines w:val="0"/>
              <w:suppressLineNumbers w:val="0"/>
              <w:spacing w:before="0" w:beforeAutospacing="0" w:after="0" w:afterAutospacing="0"/>
              <w:ind w:left="0" w:right="0" w:firstLine="630" w:firstLineChars="300"/>
              <w:jc w:val="both"/>
              <w:rPr>
                <w:vertAlign w:val="baseline"/>
              </w:rPr>
            </w:pPr>
            <w:r>
              <w:rPr>
                <w:rFonts w:hint="eastAsia"/>
                <w:vertAlign w:val="baseline"/>
                <w:lang w:val="en-US" w:eastAsia="zh-CN"/>
              </w:rPr>
              <w:t>不属于</w:t>
            </w:r>
          </w:p>
        </w:tc>
      </w:tr>
      <w:tr w14:paraId="5046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457" w:type="dxa"/>
            <w:vAlign w:val="center"/>
          </w:tcPr>
          <w:p w14:paraId="320B5424">
            <w:pPr>
              <w:keepNext w:val="0"/>
              <w:keepLines w:val="0"/>
              <w:suppressLineNumbers w:val="0"/>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10</w:t>
            </w:r>
          </w:p>
        </w:tc>
        <w:tc>
          <w:tcPr>
            <w:tcW w:w="4092" w:type="dxa"/>
            <w:vAlign w:val="center"/>
          </w:tcPr>
          <w:p w14:paraId="2175D27E">
            <w:pPr>
              <w:keepNext w:val="0"/>
              <w:keepLines w:val="0"/>
              <w:suppressLineNumbers w:val="0"/>
              <w:spacing w:before="0" w:beforeAutospacing="0" w:after="0" w:afterAutospacing="0"/>
              <w:ind w:left="0" w:right="0"/>
              <w:jc w:val="both"/>
              <w:rPr>
                <w:rFonts w:hint="eastAsia"/>
                <w:vertAlign w:val="baseline"/>
              </w:rPr>
            </w:pPr>
            <w:r>
              <w:rPr>
                <w:rFonts w:hint="eastAsia"/>
                <w:vertAlign w:val="baseline"/>
              </w:rPr>
              <w:t>新增废气主要排放口（废气无组织排放改为有组织排放的除外）；主要排放口排气筒高度降低10%及以上的</w:t>
            </w:r>
          </w:p>
        </w:tc>
        <w:tc>
          <w:tcPr>
            <w:tcW w:w="2691" w:type="dxa"/>
            <w:vAlign w:val="center"/>
          </w:tcPr>
          <w:p w14:paraId="58EE8EC2">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无新增废气排放口，排放筒高度未降低</w:t>
            </w:r>
          </w:p>
        </w:tc>
        <w:tc>
          <w:tcPr>
            <w:tcW w:w="1950" w:type="dxa"/>
            <w:vAlign w:val="center"/>
          </w:tcPr>
          <w:p w14:paraId="58A66428">
            <w:pPr>
              <w:keepNext w:val="0"/>
              <w:keepLines w:val="0"/>
              <w:suppressLineNumbers w:val="0"/>
              <w:spacing w:before="0" w:beforeAutospacing="0" w:after="0" w:afterAutospacing="0"/>
              <w:ind w:left="0" w:right="0" w:firstLine="630" w:firstLineChars="300"/>
              <w:jc w:val="both"/>
              <w:rPr>
                <w:vertAlign w:val="baseline"/>
              </w:rPr>
            </w:pPr>
            <w:r>
              <w:rPr>
                <w:rFonts w:hint="eastAsia"/>
                <w:vertAlign w:val="baseline"/>
                <w:lang w:val="en-US" w:eastAsia="zh-CN"/>
              </w:rPr>
              <w:t>不属于</w:t>
            </w:r>
          </w:p>
        </w:tc>
      </w:tr>
      <w:tr w14:paraId="340C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457" w:type="dxa"/>
            <w:vAlign w:val="center"/>
          </w:tcPr>
          <w:p w14:paraId="04B85BB2">
            <w:pPr>
              <w:keepNext w:val="0"/>
              <w:keepLines w:val="0"/>
              <w:suppressLineNumbers w:val="0"/>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11</w:t>
            </w:r>
          </w:p>
        </w:tc>
        <w:tc>
          <w:tcPr>
            <w:tcW w:w="4092" w:type="dxa"/>
            <w:vAlign w:val="center"/>
          </w:tcPr>
          <w:p w14:paraId="1B2E65B2">
            <w:pPr>
              <w:keepNext w:val="0"/>
              <w:keepLines w:val="0"/>
              <w:suppressLineNumbers w:val="0"/>
              <w:spacing w:before="0" w:beforeAutospacing="0" w:after="0" w:afterAutospacing="0"/>
              <w:ind w:left="0" w:right="0"/>
              <w:jc w:val="both"/>
              <w:rPr>
                <w:rFonts w:hint="eastAsia"/>
                <w:vertAlign w:val="baseline"/>
              </w:rPr>
            </w:pPr>
            <w:r>
              <w:rPr>
                <w:rFonts w:hint="eastAsia"/>
                <w:vertAlign w:val="baseline"/>
              </w:rPr>
              <w:t>噪声、土壤或地下水污染防治措施变化，导致不利环境影响加重的。利用处置的（自行利用处置设施单独开展环境影响评价的除外）；固体废物自行处置方式变化，导致不利环境影响加重的</w:t>
            </w:r>
          </w:p>
        </w:tc>
        <w:tc>
          <w:tcPr>
            <w:tcW w:w="2691" w:type="dxa"/>
            <w:vAlign w:val="center"/>
          </w:tcPr>
          <w:p w14:paraId="43414805">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噪声防治措置未发生变化，本项目不涉及土壤或地下水，固体废物自行处置方式未变化</w:t>
            </w:r>
          </w:p>
        </w:tc>
        <w:tc>
          <w:tcPr>
            <w:tcW w:w="1950" w:type="dxa"/>
            <w:vAlign w:val="center"/>
          </w:tcPr>
          <w:p w14:paraId="02F1ED2D">
            <w:pPr>
              <w:keepNext w:val="0"/>
              <w:keepLines w:val="0"/>
              <w:suppressLineNumbers w:val="0"/>
              <w:spacing w:before="0" w:beforeAutospacing="0" w:after="0" w:afterAutospacing="0"/>
              <w:ind w:left="0" w:right="0" w:firstLine="630" w:firstLineChars="300"/>
              <w:jc w:val="both"/>
              <w:rPr>
                <w:vertAlign w:val="baseline"/>
              </w:rPr>
            </w:pPr>
            <w:r>
              <w:rPr>
                <w:rFonts w:hint="eastAsia"/>
                <w:vertAlign w:val="baseline"/>
                <w:lang w:val="en-US" w:eastAsia="zh-CN"/>
              </w:rPr>
              <w:t>不属于</w:t>
            </w:r>
          </w:p>
        </w:tc>
      </w:tr>
      <w:tr w14:paraId="6A7C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457" w:type="dxa"/>
            <w:vAlign w:val="center"/>
          </w:tcPr>
          <w:p w14:paraId="3F499EED">
            <w:pPr>
              <w:keepNext w:val="0"/>
              <w:keepLines w:val="0"/>
              <w:suppressLineNumbers w:val="0"/>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12</w:t>
            </w:r>
          </w:p>
        </w:tc>
        <w:tc>
          <w:tcPr>
            <w:tcW w:w="4092" w:type="dxa"/>
            <w:vAlign w:val="center"/>
          </w:tcPr>
          <w:p w14:paraId="62043835">
            <w:pPr>
              <w:keepNext w:val="0"/>
              <w:keepLines w:val="0"/>
              <w:suppressLineNumbers w:val="0"/>
              <w:spacing w:before="0" w:beforeAutospacing="0" w:after="0" w:afterAutospacing="0"/>
              <w:ind w:left="0" w:right="0"/>
              <w:jc w:val="both"/>
              <w:rPr>
                <w:rFonts w:hint="eastAsia"/>
                <w:vertAlign w:val="baseline"/>
              </w:rPr>
            </w:pPr>
            <w:r>
              <w:rPr>
                <w:rFonts w:hint="eastAsia"/>
                <w:vertAlign w:val="baseline"/>
              </w:rPr>
              <w:t>.固体废物利用处置方式由委托外单位利用处置改为自行利用处置的（自</w:t>
            </w:r>
          </w:p>
          <w:p w14:paraId="7B22D08A">
            <w:pPr>
              <w:keepNext w:val="0"/>
              <w:keepLines w:val="0"/>
              <w:suppressLineNumbers w:val="0"/>
              <w:spacing w:before="0" w:beforeAutospacing="0" w:after="0" w:afterAutospacing="0"/>
              <w:ind w:left="0" w:right="0"/>
              <w:jc w:val="both"/>
              <w:rPr>
                <w:rFonts w:hint="eastAsia"/>
                <w:vertAlign w:val="baseline"/>
              </w:rPr>
            </w:pPr>
            <w:r>
              <w:rPr>
                <w:rFonts w:hint="eastAsia"/>
                <w:vertAlign w:val="baseline"/>
              </w:rPr>
              <w:t>行利用处置设施单独开展环境影响评价的除外）；固体废物自行处置方式变化，</w:t>
            </w:r>
          </w:p>
          <w:p w14:paraId="26783A83">
            <w:pPr>
              <w:keepNext w:val="0"/>
              <w:keepLines w:val="0"/>
              <w:suppressLineNumbers w:val="0"/>
              <w:spacing w:before="0" w:beforeAutospacing="0" w:after="0" w:afterAutospacing="0"/>
              <w:ind w:left="0" w:right="0"/>
              <w:jc w:val="both"/>
              <w:rPr>
                <w:rFonts w:hint="eastAsia"/>
                <w:vertAlign w:val="baseline"/>
              </w:rPr>
            </w:pPr>
            <w:r>
              <w:rPr>
                <w:rFonts w:hint="eastAsia"/>
                <w:vertAlign w:val="baseline"/>
              </w:rPr>
              <w:t>导致不利环境影响加重的。</w:t>
            </w:r>
          </w:p>
        </w:tc>
        <w:tc>
          <w:tcPr>
            <w:tcW w:w="2691" w:type="dxa"/>
            <w:vAlign w:val="center"/>
          </w:tcPr>
          <w:p w14:paraId="6163AA85">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固体废物处置方式未发生变化</w:t>
            </w:r>
          </w:p>
        </w:tc>
        <w:tc>
          <w:tcPr>
            <w:tcW w:w="1950" w:type="dxa"/>
            <w:vAlign w:val="center"/>
          </w:tcPr>
          <w:p w14:paraId="6E316D7B">
            <w:pPr>
              <w:keepNext w:val="0"/>
              <w:keepLines w:val="0"/>
              <w:suppressLineNumbers w:val="0"/>
              <w:spacing w:before="0" w:beforeAutospacing="0" w:after="0" w:afterAutospacing="0"/>
              <w:ind w:left="0" w:right="0" w:firstLine="630" w:firstLineChars="300"/>
              <w:jc w:val="both"/>
              <w:rPr>
                <w:vertAlign w:val="baseline"/>
              </w:rPr>
            </w:pPr>
            <w:r>
              <w:rPr>
                <w:rFonts w:hint="eastAsia"/>
                <w:vertAlign w:val="baseline"/>
                <w:lang w:val="en-US" w:eastAsia="zh-CN"/>
              </w:rPr>
              <w:t>不属于</w:t>
            </w:r>
          </w:p>
        </w:tc>
      </w:tr>
      <w:tr w14:paraId="240B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57" w:type="dxa"/>
            <w:vAlign w:val="center"/>
          </w:tcPr>
          <w:p w14:paraId="5041A07F">
            <w:pPr>
              <w:keepNext w:val="0"/>
              <w:keepLines w:val="0"/>
              <w:suppressLineNumbers w:val="0"/>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13</w:t>
            </w:r>
          </w:p>
        </w:tc>
        <w:tc>
          <w:tcPr>
            <w:tcW w:w="4092" w:type="dxa"/>
            <w:vAlign w:val="center"/>
          </w:tcPr>
          <w:p w14:paraId="194F38F0">
            <w:pPr>
              <w:keepNext w:val="0"/>
              <w:keepLines w:val="0"/>
              <w:suppressLineNumbers w:val="0"/>
              <w:spacing w:before="0" w:beforeAutospacing="0" w:after="0" w:afterAutospacing="0"/>
              <w:ind w:left="0" w:right="0"/>
              <w:jc w:val="both"/>
              <w:rPr>
                <w:rFonts w:hint="eastAsia"/>
                <w:vertAlign w:val="baseline"/>
              </w:rPr>
            </w:pPr>
            <w:r>
              <w:rPr>
                <w:rFonts w:hint="eastAsia"/>
                <w:vertAlign w:val="baseline"/>
              </w:rPr>
              <w:t>事故废水暂存能力或拦截设施变化，导致环境风险防范能力弱化或降低</w:t>
            </w:r>
          </w:p>
        </w:tc>
        <w:tc>
          <w:tcPr>
            <w:tcW w:w="2691" w:type="dxa"/>
            <w:vAlign w:val="center"/>
          </w:tcPr>
          <w:p w14:paraId="2A58B073">
            <w:pPr>
              <w:keepNext w:val="0"/>
              <w:keepLines w:val="0"/>
              <w:suppressLineNumbers w:val="0"/>
              <w:spacing w:before="0" w:beforeAutospacing="0" w:after="0" w:afterAutospacing="0"/>
              <w:ind w:left="0" w:right="0"/>
              <w:jc w:val="both"/>
              <w:rPr>
                <w:rFonts w:hint="eastAsia" w:eastAsiaTheme="minorEastAsia"/>
                <w:vertAlign w:val="baseline"/>
                <w:lang w:val="en-US" w:eastAsia="zh-CN"/>
              </w:rPr>
            </w:pPr>
            <w:r>
              <w:rPr>
                <w:rFonts w:hint="eastAsia"/>
                <w:vertAlign w:val="baseline"/>
                <w:lang w:val="en-US" w:eastAsia="zh-CN"/>
              </w:rPr>
              <w:t>不涉及</w:t>
            </w:r>
          </w:p>
        </w:tc>
        <w:tc>
          <w:tcPr>
            <w:tcW w:w="1950" w:type="dxa"/>
            <w:vAlign w:val="center"/>
          </w:tcPr>
          <w:p w14:paraId="75892C07">
            <w:pPr>
              <w:keepNext w:val="0"/>
              <w:keepLines w:val="0"/>
              <w:suppressLineNumbers w:val="0"/>
              <w:spacing w:before="0" w:beforeAutospacing="0" w:after="0" w:afterAutospacing="0"/>
              <w:ind w:left="0" w:right="0" w:firstLine="630" w:firstLineChars="300"/>
              <w:jc w:val="both"/>
              <w:rPr>
                <w:vertAlign w:val="baseline"/>
              </w:rPr>
            </w:pPr>
            <w:r>
              <w:rPr>
                <w:rFonts w:hint="eastAsia"/>
                <w:vertAlign w:val="baseline"/>
                <w:lang w:val="en-US" w:eastAsia="zh-CN"/>
              </w:rPr>
              <w:t>不属于</w:t>
            </w:r>
          </w:p>
        </w:tc>
      </w:tr>
    </w:tbl>
    <w:p w14:paraId="4142B4C6">
      <w:pPr>
        <w:pStyle w:val="2"/>
        <w:pageBreakBefore w:val="0"/>
        <w:widowControl w:val="0"/>
        <w:kinsoku/>
        <w:wordWrap/>
        <w:overflowPunct/>
        <w:topLinePunct w:val="0"/>
        <w:autoSpaceDE/>
        <w:autoSpaceDN/>
        <w:bidi w:val="0"/>
        <w:adjustRightInd/>
        <w:snapToGrid/>
        <w:spacing w:before="0" w:after="0" w:line="500" w:lineRule="exact"/>
        <w:rPr>
          <w:rFonts w:ascii="Times New Roman" w:hAnsi="Times New Roman" w:cs="Times New Roman"/>
          <w:color w:val="auto"/>
          <w:sz w:val="32"/>
        </w:rPr>
      </w:pPr>
      <w:bookmarkStart w:id="22" w:name="_Toc19061"/>
      <w:bookmarkStart w:id="23" w:name="_Toc24999"/>
      <w:r>
        <w:rPr>
          <w:rFonts w:ascii="Times New Roman" w:hAnsi="Times New Roman" w:cs="Times New Roman"/>
          <w:color w:val="auto"/>
          <w:sz w:val="32"/>
        </w:rPr>
        <w:t>4</w:t>
      </w:r>
      <w:r>
        <w:rPr>
          <w:rFonts w:hint="eastAsia" w:ascii="Times New Roman" w:hAnsi="Times New Roman" w:cs="Times New Roman"/>
          <w:color w:val="auto"/>
          <w:sz w:val="32"/>
          <w:lang w:val="en-US" w:eastAsia="zh-CN"/>
        </w:rPr>
        <w:t xml:space="preserve"> </w:t>
      </w:r>
      <w:r>
        <w:rPr>
          <w:rFonts w:ascii="Times New Roman" w:hAnsi="Times New Roman" w:cs="Times New Roman"/>
          <w:color w:val="auto"/>
          <w:sz w:val="32"/>
        </w:rPr>
        <w:t>环境保护设施</w:t>
      </w:r>
      <w:bookmarkEnd w:id="22"/>
      <w:bookmarkEnd w:id="23"/>
    </w:p>
    <w:p w14:paraId="67425BE8">
      <w:pPr>
        <w:pageBreakBefore w:val="0"/>
        <w:widowControl w:val="0"/>
        <w:kinsoku/>
        <w:wordWrap/>
        <w:overflowPunct/>
        <w:topLinePunct w:val="0"/>
        <w:autoSpaceDE/>
        <w:autoSpaceDN/>
        <w:bidi w:val="0"/>
        <w:adjustRightInd/>
        <w:snapToGrid/>
        <w:spacing w:line="500" w:lineRule="exact"/>
        <w:outlineLvl w:val="1"/>
        <w:rPr>
          <w:rFonts w:ascii="Times New Roman" w:hAnsi="Times New Roman" w:cs="Times New Roman"/>
          <w:b/>
          <w:color w:val="000000" w:themeColor="text1"/>
          <w:sz w:val="28"/>
          <w:szCs w:val="28"/>
        </w:rPr>
      </w:pPr>
      <w:bookmarkStart w:id="24" w:name="_Toc19347"/>
      <w:bookmarkStart w:id="25" w:name="_Toc20239"/>
      <w:r>
        <w:rPr>
          <w:rFonts w:ascii="Times New Roman" w:hAnsi="Times New Roman" w:cs="Times New Roman"/>
          <w:b/>
          <w:color w:val="000000" w:themeColor="text1"/>
          <w:sz w:val="28"/>
          <w:szCs w:val="28"/>
        </w:rPr>
        <w:t>4.1 污染物处理设施</w:t>
      </w:r>
      <w:bookmarkEnd w:id="24"/>
      <w:bookmarkEnd w:id="25"/>
    </w:p>
    <w:p w14:paraId="51DF2ADC">
      <w:pPr>
        <w:pageBreakBefore w:val="0"/>
        <w:widowControl w:val="0"/>
        <w:kinsoku/>
        <w:wordWrap/>
        <w:overflowPunct/>
        <w:topLinePunct w:val="0"/>
        <w:autoSpaceDE/>
        <w:autoSpaceDN/>
        <w:bidi w:val="0"/>
        <w:adjustRightInd/>
        <w:snapToGrid/>
        <w:spacing w:line="500" w:lineRule="exact"/>
        <w:rPr>
          <w:rFonts w:ascii="Times New Roman" w:hAnsi="Times New Roman" w:cs="Times New Roman"/>
          <w:b/>
          <w:bCs/>
          <w:color w:val="000000" w:themeColor="text1"/>
          <w:sz w:val="24"/>
        </w:rPr>
      </w:pPr>
      <w:bookmarkStart w:id="26" w:name="_Toc24624"/>
      <w:r>
        <w:rPr>
          <w:rFonts w:ascii="Times New Roman" w:hAnsi="Times New Roman" w:cs="Times New Roman"/>
          <w:b/>
          <w:bCs/>
          <w:color w:val="000000" w:themeColor="text1"/>
          <w:sz w:val="24"/>
        </w:rPr>
        <w:t>4.1.1 废水</w:t>
      </w:r>
      <w:bookmarkEnd w:id="26"/>
    </w:p>
    <w:p w14:paraId="773A94DF">
      <w:pPr>
        <w:pageBreakBefore w:val="0"/>
        <w:widowControl w:val="0"/>
        <w:kinsoku/>
        <w:wordWrap/>
        <w:overflowPunct/>
        <w:topLinePunct w:val="0"/>
        <w:autoSpaceDE/>
        <w:autoSpaceDN/>
        <w:bidi w:val="0"/>
        <w:adjustRightInd/>
        <w:snapToGrid/>
        <w:spacing w:line="500" w:lineRule="exact"/>
        <w:ind w:firstLine="480" w:firstLineChars="200"/>
        <w:textAlignment w:val="baseline"/>
        <w:rPr>
          <w:rFonts w:hint="eastAsia" w:eastAsiaTheme="minorEastAsia"/>
          <w:color w:val="auto"/>
          <w:sz w:val="24"/>
          <w:szCs w:val="24"/>
          <w:lang w:val="en-US" w:eastAsia="zh-CN"/>
        </w:rPr>
      </w:pPr>
      <w:r>
        <w:rPr>
          <w:rFonts w:hint="eastAsia" w:ascii="Times New Roman" w:hAnsi="Times New Roman" w:cs="Times New Roman"/>
          <w:color w:val="auto"/>
          <w:sz w:val="24"/>
          <w:szCs w:val="24"/>
          <w:highlight w:val="none"/>
          <w:lang w:val="en-US" w:eastAsia="zh-CN"/>
        </w:rPr>
        <w:t>本项目</w:t>
      </w:r>
      <w:r>
        <w:rPr>
          <w:rFonts w:hint="eastAsia" w:ascii="Times New Roman" w:hAnsi="Times New Roman" w:cs="Times New Roman"/>
          <w:color w:val="000000"/>
          <w:sz w:val="24"/>
          <w:lang w:val="en-US" w:eastAsia="zh-CN"/>
        </w:rPr>
        <w:t>生产废水为</w:t>
      </w:r>
      <w:r>
        <w:rPr>
          <w:color w:val="auto"/>
          <w:sz w:val="24"/>
        </w:rPr>
        <w:t>职工生活废水</w:t>
      </w:r>
      <w:r>
        <w:rPr>
          <w:rFonts w:hint="eastAsia"/>
          <w:color w:val="auto"/>
          <w:sz w:val="24"/>
          <w:lang w:eastAsia="zh-CN"/>
        </w:rPr>
        <w:t>，</w:t>
      </w:r>
      <w:r>
        <w:rPr>
          <w:rFonts w:hint="eastAsia"/>
          <w:kern w:val="0"/>
          <w:sz w:val="24"/>
          <w:szCs w:val="24"/>
        </w:rPr>
        <w:t>生活污水依托</w:t>
      </w:r>
      <w:r>
        <w:rPr>
          <w:rFonts w:hint="eastAsia"/>
          <w:color w:val="auto"/>
          <w:sz w:val="24"/>
        </w:rPr>
        <w:t>河南永恒橡胶有限公司一体化污水处理设施处理后用于农田灌溉</w:t>
      </w:r>
      <w:r>
        <w:rPr>
          <w:rFonts w:hint="eastAsia"/>
          <w:kern w:val="0"/>
          <w:sz w:val="24"/>
          <w:szCs w:val="24"/>
        </w:rPr>
        <w:t>，不外排</w:t>
      </w:r>
      <w:r>
        <w:rPr>
          <w:rFonts w:hint="eastAsia"/>
          <w:kern w:val="0"/>
          <w:sz w:val="24"/>
          <w:szCs w:val="24"/>
          <w:lang w:eastAsia="zh-CN"/>
        </w:rPr>
        <w:t>。</w:t>
      </w:r>
    </w:p>
    <w:p w14:paraId="35E72756">
      <w:pPr>
        <w:keepNext w:val="0"/>
        <w:keepLines w:val="0"/>
        <w:pageBreakBefore w:val="0"/>
        <w:widowControl w:val="0"/>
        <w:kinsoku/>
        <w:wordWrap/>
        <w:overflowPunct/>
        <w:topLinePunct w:val="0"/>
        <w:autoSpaceDE/>
        <w:autoSpaceDN/>
        <w:bidi w:val="0"/>
        <w:adjustRightInd/>
        <w:snapToGrid/>
        <w:spacing w:line="500" w:lineRule="exact"/>
        <w:textAlignment w:val="auto"/>
        <w:outlineLvl w:val="2"/>
        <w:rPr>
          <w:rFonts w:ascii="Times New Roman" w:hAnsi="Times New Roman" w:cs="Times New Roman"/>
          <w:b/>
          <w:bCs/>
          <w:sz w:val="24"/>
          <w:highlight w:val="none"/>
        </w:rPr>
      </w:pPr>
      <w:bookmarkStart w:id="27" w:name="_Toc24947"/>
      <w:r>
        <w:rPr>
          <w:rFonts w:ascii="Times New Roman" w:hAnsi="Times New Roman" w:cs="Times New Roman"/>
          <w:b/>
          <w:bCs/>
          <w:sz w:val="24"/>
          <w:highlight w:val="none"/>
        </w:rPr>
        <w:t>4.1.2 废气</w:t>
      </w:r>
      <w:bookmarkEnd w:id="27"/>
    </w:p>
    <w:p w14:paraId="68B58A5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color w:val="000000"/>
          <w:sz w:val="24"/>
          <w:highlight w:val="none"/>
        </w:rPr>
      </w:pPr>
      <w:r>
        <w:rPr>
          <w:rFonts w:hint="eastAsia" w:asciiTheme="minorEastAsia" w:hAnsiTheme="minorEastAsia" w:eastAsiaTheme="minorEastAsia" w:cstheme="minorEastAsia"/>
          <w:color w:val="000000"/>
          <w:sz w:val="24"/>
          <w:szCs w:val="24"/>
          <w:highlight w:val="none"/>
        </w:rPr>
        <w:t>本项目产生的废气主要</w:t>
      </w:r>
      <w:r>
        <w:rPr>
          <w:rFonts w:hint="eastAsia" w:asciiTheme="minorEastAsia" w:hAnsiTheme="minorEastAsia" w:eastAsiaTheme="minorEastAsia" w:cstheme="minorEastAsia"/>
          <w:color w:val="000000"/>
          <w:sz w:val="24"/>
          <w:szCs w:val="24"/>
          <w:highlight w:val="none"/>
          <w:lang w:val="en-US" w:eastAsia="zh-CN"/>
        </w:rPr>
        <w:t>为</w:t>
      </w:r>
      <w:r>
        <w:rPr>
          <w:rFonts w:hint="eastAsia" w:asciiTheme="minorEastAsia" w:hAnsiTheme="minorEastAsia" w:cstheme="minorEastAsia"/>
          <w:b w:val="0"/>
          <w:bCs w:val="0"/>
          <w:color w:val="000000"/>
          <w:sz w:val="24"/>
          <w:szCs w:val="24"/>
          <w:u w:val="none"/>
          <w:lang w:val="en-US" w:eastAsia="zh-CN"/>
        </w:rPr>
        <w:t>切割、机加工过程产生的颗粒物。切割、机加工产生的颗粒物经两级旋风收尘+</w:t>
      </w:r>
      <w:r>
        <w:rPr>
          <w:rFonts w:hint="eastAsia" w:eastAsia="宋体"/>
          <w:b w:val="0"/>
          <w:bCs w:val="0"/>
          <w:color w:val="auto"/>
          <w:sz w:val="24"/>
          <w:szCs w:val="24"/>
          <w:lang w:val="en-US" w:eastAsia="zh-CN"/>
        </w:rPr>
        <w:t>脉冲</w:t>
      </w:r>
      <w:r>
        <w:rPr>
          <w:rFonts w:hint="eastAsia" w:eastAsia="宋体"/>
          <w:b w:val="0"/>
          <w:bCs w:val="0"/>
          <w:color w:val="auto"/>
          <w:sz w:val="24"/>
          <w:szCs w:val="24"/>
        </w:rPr>
        <w:t>滤袋式除尘器处理后，经</w:t>
      </w:r>
      <w:r>
        <w:rPr>
          <w:rFonts w:hint="eastAsia" w:eastAsia="宋体"/>
          <w:b w:val="0"/>
          <w:bCs w:val="0"/>
          <w:color w:val="auto"/>
          <w:sz w:val="24"/>
          <w:szCs w:val="24"/>
          <w:lang w:val="en-US" w:eastAsia="zh-CN"/>
        </w:rPr>
        <w:t>1根</w:t>
      </w:r>
      <w:r>
        <w:rPr>
          <w:rFonts w:hint="eastAsia" w:eastAsia="宋体"/>
          <w:b w:val="0"/>
          <w:bCs w:val="0"/>
          <w:color w:val="auto"/>
          <w:sz w:val="24"/>
          <w:szCs w:val="24"/>
        </w:rPr>
        <w:t>15m高排气筒排放</w:t>
      </w:r>
      <w:r>
        <w:rPr>
          <w:rFonts w:hint="eastAsia" w:asciiTheme="minorEastAsia" w:hAnsiTheme="minorEastAsia" w:eastAsiaTheme="minorEastAsia" w:cstheme="minorEastAsia"/>
          <w:bCs/>
          <w:color w:val="000000"/>
          <w:sz w:val="24"/>
          <w:szCs w:val="24"/>
          <w:lang w:val="en-US" w:eastAsia="zh-CN"/>
        </w:rPr>
        <w:t>。</w:t>
      </w:r>
      <w:r>
        <w:rPr>
          <w:rFonts w:ascii="Times New Roman" w:hAnsi="Times New Roman" w:cs="Times New Roman"/>
          <w:color w:val="000000"/>
          <w:sz w:val="24"/>
          <w:highlight w:val="none"/>
        </w:rPr>
        <w:t>废气治理措施见下表4.</w:t>
      </w:r>
      <w:r>
        <w:rPr>
          <w:rFonts w:hint="eastAsia" w:ascii="Times New Roman" w:hAnsi="Times New Roman" w:cs="Times New Roman"/>
          <w:color w:val="000000"/>
          <w:sz w:val="24"/>
          <w:highlight w:val="none"/>
          <w:lang w:val="en-US" w:eastAsia="zh-CN"/>
        </w:rPr>
        <w:t>2</w:t>
      </w:r>
      <w:r>
        <w:rPr>
          <w:rFonts w:ascii="Times New Roman" w:hAnsi="Times New Roman" w:cs="Times New Roman"/>
          <w:color w:val="000000"/>
          <w:sz w:val="24"/>
          <w:highlight w:val="none"/>
        </w:rPr>
        <w:t>。</w:t>
      </w:r>
    </w:p>
    <w:tbl>
      <w:tblPr>
        <w:tblStyle w:val="24"/>
        <w:tblpPr w:leftFromText="180" w:rightFromText="180" w:vertAnchor="text" w:horzAnchor="page" w:tblpX="1045" w:tblpY="629"/>
        <w:tblOverlap w:val="never"/>
        <w:tblW w:w="97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58"/>
        <w:gridCol w:w="1558"/>
        <w:gridCol w:w="5663"/>
      </w:tblGrid>
      <w:tr w14:paraId="61436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558" w:type="dxa"/>
            <w:tcBorders>
              <w:tl2br w:val="nil"/>
              <w:tr2bl w:val="nil"/>
            </w:tcBorders>
            <w:vAlign w:val="center"/>
          </w:tcPr>
          <w:p w14:paraId="7F1A2DC7">
            <w:pPr>
              <w:keepNext w:val="0"/>
              <w:keepLines w:val="0"/>
              <w:suppressLineNumbers w:val="0"/>
              <w:spacing w:before="0" w:beforeAutospacing="0" w:after="0" w:afterAutospacing="0" w:line="360" w:lineRule="auto"/>
              <w:ind w:left="0" w:right="0"/>
              <w:jc w:val="center"/>
              <w:outlineLvl w:val="9"/>
              <w:rPr>
                <w:rFonts w:ascii="Times New Roman" w:hAnsi="Times New Roman" w:cs="Times New Roman"/>
                <w:b/>
                <w:color w:val="auto"/>
                <w:sz w:val="21"/>
                <w:szCs w:val="21"/>
              </w:rPr>
            </w:pPr>
            <w:r>
              <w:rPr>
                <w:rFonts w:ascii="Times New Roman" w:hAnsi="Times New Roman" w:cs="Times New Roman"/>
                <w:b/>
                <w:color w:val="auto"/>
                <w:sz w:val="21"/>
                <w:szCs w:val="21"/>
              </w:rPr>
              <w:t>污染源</w:t>
            </w:r>
          </w:p>
        </w:tc>
        <w:tc>
          <w:tcPr>
            <w:tcW w:w="1558" w:type="dxa"/>
            <w:tcBorders>
              <w:tl2br w:val="nil"/>
              <w:tr2bl w:val="nil"/>
            </w:tcBorders>
            <w:vAlign w:val="center"/>
          </w:tcPr>
          <w:p w14:paraId="552F6EF2">
            <w:pPr>
              <w:keepNext w:val="0"/>
              <w:keepLines w:val="0"/>
              <w:suppressLineNumbers w:val="0"/>
              <w:spacing w:before="0" w:beforeAutospacing="0" w:after="0" w:afterAutospacing="0" w:line="360" w:lineRule="auto"/>
              <w:ind w:left="0" w:right="0"/>
              <w:jc w:val="center"/>
              <w:outlineLvl w:val="9"/>
              <w:rPr>
                <w:rFonts w:ascii="Times New Roman" w:hAnsi="Times New Roman" w:cs="Times New Roman"/>
                <w:b/>
                <w:color w:val="auto"/>
                <w:sz w:val="21"/>
                <w:szCs w:val="21"/>
              </w:rPr>
            </w:pPr>
            <w:r>
              <w:rPr>
                <w:rFonts w:ascii="Times New Roman" w:hAnsi="Times New Roman" w:cs="Times New Roman"/>
                <w:b/>
                <w:color w:val="auto"/>
                <w:sz w:val="21"/>
                <w:szCs w:val="21"/>
              </w:rPr>
              <w:t>污染因子</w:t>
            </w:r>
          </w:p>
        </w:tc>
        <w:tc>
          <w:tcPr>
            <w:tcW w:w="5663" w:type="dxa"/>
            <w:tcBorders>
              <w:tl2br w:val="nil"/>
              <w:tr2bl w:val="nil"/>
            </w:tcBorders>
            <w:vAlign w:val="center"/>
          </w:tcPr>
          <w:p w14:paraId="3A055A9B">
            <w:pPr>
              <w:keepNext w:val="0"/>
              <w:keepLines w:val="0"/>
              <w:suppressLineNumbers w:val="0"/>
              <w:spacing w:before="0" w:beforeAutospacing="0" w:after="0" w:afterAutospacing="0" w:line="360" w:lineRule="auto"/>
              <w:ind w:left="0" w:right="0"/>
              <w:jc w:val="center"/>
              <w:outlineLvl w:val="9"/>
              <w:rPr>
                <w:rFonts w:ascii="Times New Roman" w:hAnsi="Times New Roman" w:cs="Times New Roman"/>
                <w:b/>
                <w:color w:val="auto"/>
                <w:sz w:val="21"/>
                <w:szCs w:val="21"/>
              </w:rPr>
            </w:pPr>
            <w:r>
              <w:rPr>
                <w:rFonts w:ascii="Times New Roman" w:hAnsi="Times New Roman" w:cs="Times New Roman"/>
                <w:b/>
                <w:color w:val="auto"/>
                <w:sz w:val="21"/>
                <w:szCs w:val="21"/>
              </w:rPr>
              <w:t>处理措施</w:t>
            </w:r>
          </w:p>
        </w:tc>
      </w:tr>
      <w:tr w14:paraId="1C596D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558" w:type="dxa"/>
            <w:tcBorders>
              <w:tl2br w:val="nil"/>
              <w:tr2bl w:val="nil"/>
            </w:tcBorders>
            <w:vAlign w:val="center"/>
          </w:tcPr>
          <w:p w14:paraId="53C1048F">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 w:val="24"/>
                <w:szCs w:val="24"/>
                <w:lang w:val="en-US" w:eastAsia="zh-CN"/>
              </w:rPr>
            </w:pPr>
            <w:r>
              <w:rPr>
                <w:rFonts w:hint="eastAsia" w:ascii="Times New Roman" w:hAnsi="Times New Roman" w:cs="Times New Roman"/>
                <w:bCs/>
                <w:color w:val="auto"/>
                <w:sz w:val="24"/>
                <w:szCs w:val="24"/>
                <w:lang w:val="en-US" w:eastAsia="zh-CN"/>
              </w:rPr>
              <w:t>切割、机加工废气</w:t>
            </w:r>
          </w:p>
        </w:tc>
        <w:tc>
          <w:tcPr>
            <w:tcW w:w="1558" w:type="dxa"/>
            <w:tcBorders>
              <w:tl2br w:val="nil"/>
              <w:tr2bl w:val="nil"/>
            </w:tcBorders>
            <w:vAlign w:val="center"/>
          </w:tcPr>
          <w:p w14:paraId="354C9D1D">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颗粒物</w:t>
            </w:r>
          </w:p>
        </w:tc>
        <w:tc>
          <w:tcPr>
            <w:tcW w:w="5663" w:type="dxa"/>
            <w:tcBorders>
              <w:tl2br w:val="nil"/>
              <w:tr2bl w:val="nil"/>
            </w:tcBorders>
            <w:vAlign w:val="center"/>
          </w:tcPr>
          <w:p w14:paraId="0144952E">
            <w:pPr>
              <w:keepNext w:val="0"/>
              <w:keepLines w:val="0"/>
              <w:suppressLineNumbers w:val="0"/>
              <w:spacing w:before="0" w:beforeAutospacing="0" w:after="0" w:afterAutospacing="0" w:line="360" w:lineRule="auto"/>
              <w:ind w:left="0" w:right="0"/>
              <w:jc w:val="center"/>
              <w:outlineLvl w:val="9"/>
              <w:rPr>
                <w:rFonts w:hint="eastAsia"/>
                <w:b w:val="0"/>
                <w:bCs w:val="0"/>
                <w:sz w:val="24"/>
                <w:szCs w:val="24"/>
                <w:u w:val="none"/>
                <w:lang w:val="en-US" w:eastAsia="zh-CN"/>
              </w:rPr>
            </w:pPr>
            <w:r>
              <w:rPr>
                <w:rFonts w:hint="eastAsia"/>
                <w:bCs/>
                <w:color w:val="000000"/>
                <w:sz w:val="24"/>
                <w:szCs w:val="24"/>
                <w:highlight w:val="none"/>
                <w:lang w:val="en-US" w:eastAsia="zh-CN"/>
              </w:rPr>
              <w:t>切割、机加工产生的颗粒物</w:t>
            </w:r>
            <w:r>
              <w:rPr>
                <w:rFonts w:hint="eastAsia"/>
                <w:bCs/>
                <w:color w:val="000000"/>
                <w:sz w:val="24"/>
                <w:szCs w:val="24"/>
                <w:highlight w:val="none"/>
                <w:lang w:eastAsia="zh-CN"/>
              </w:rPr>
              <w:t>经</w:t>
            </w:r>
            <w:r>
              <w:rPr>
                <w:rFonts w:hint="eastAsia"/>
                <w:bCs/>
                <w:color w:val="000000"/>
                <w:sz w:val="24"/>
                <w:szCs w:val="24"/>
                <w:highlight w:val="none"/>
                <w:lang w:val="en-US" w:eastAsia="zh-CN"/>
              </w:rPr>
              <w:t>两级旋风收尘+</w:t>
            </w:r>
            <w:r>
              <w:rPr>
                <w:rFonts w:hint="eastAsia" w:ascii="Times New Roman" w:hAnsi="Times New Roman" w:eastAsia="宋体" w:cs="Times New Roman"/>
                <w:b w:val="0"/>
                <w:color w:val="auto"/>
                <w:sz w:val="24"/>
                <w:szCs w:val="24"/>
                <w:u w:val="none"/>
                <w:lang w:val="en-US" w:eastAsia="zh-CN"/>
              </w:rPr>
              <w:t>脉冲</w:t>
            </w:r>
            <w:r>
              <w:rPr>
                <w:rFonts w:ascii="Times New Roman" w:hAnsi="Times New Roman" w:eastAsia="宋体" w:cs="Times New Roman"/>
                <w:b w:val="0"/>
                <w:color w:val="auto"/>
                <w:sz w:val="24"/>
                <w:szCs w:val="24"/>
                <w:u w:val="none"/>
              </w:rPr>
              <w:t>滤袋除尘器</w:t>
            </w:r>
            <w:r>
              <w:rPr>
                <w:rFonts w:hint="eastAsia" w:ascii="Times New Roman" w:hAnsi="Times New Roman" w:eastAsia="宋体" w:cs="Times New Roman"/>
                <w:b w:val="0"/>
                <w:color w:val="auto"/>
                <w:sz w:val="24"/>
                <w:szCs w:val="24"/>
                <w:u w:val="none"/>
                <w:lang w:val="en-US" w:eastAsia="zh-CN"/>
              </w:rPr>
              <w:t>处理后经一根15m</w:t>
            </w:r>
            <w:r>
              <w:rPr>
                <w:rFonts w:hint="eastAsia"/>
                <w:bCs/>
                <w:color w:val="000000"/>
                <w:sz w:val="24"/>
                <w:szCs w:val="24"/>
                <w:highlight w:val="none"/>
                <w:u w:val="none"/>
                <w:lang w:eastAsia="zh-CN"/>
              </w:rPr>
              <w:t xml:space="preserve"> </w:t>
            </w:r>
            <w:r>
              <w:rPr>
                <w:rFonts w:hint="eastAsia"/>
                <w:bCs/>
                <w:color w:val="000000"/>
                <w:sz w:val="24"/>
                <w:szCs w:val="24"/>
                <w:highlight w:val="none"/>
                <w:lang w:eastAsia="zh-CN"/>
              </w:rPr>
              <w:t>高排气筒排放</w:t>
            </w:r>
          </w:p>
        </w:tc>
      </w:tr>
    </w:tbl>
    <w:p w14:paraId="08CD653C">
      <w:pPr>
        <w:keepNext w:val="0"/>
        <w:keepLines w:val="0"/>
        <w:pageBreakBefore w:val="0"/>
        <w:widowControl w:val="0"/>
        <w:kinsoku/>
        <w:wordWrap/>
        <w:overflowPunct/>
        <w:topLinePunct w:val="0"/>
        <w:autoSpaceDE/>
        <w:autoSpaceDN/>
        <w:bidi w:val="0"/>
        <w:adjustRightInd/>
        <w:snapToGrid/>
        <w:spacing w:beforeLines="50" w:afterLines="50" w:line="240" w:lineRule="auto"/>
        <w:ind w:firstLine="3162" w:firstLineChars="1500"/>
        <w:jc w:val="both"/>
        <w:textAlignment w:val="auto"/>
        <w:rPr>
          <w:rFonts w:ascii="Times New Roman" w:hAnsi="Times New Roman" w:cs="Times New Roman"/>
          <w:b/>
          <w:color w:val="auto"/>
          <w:sz w:val="21"/>
          <w:szCs w:val="21"/>
        </w:rPr>
      </w:pPr>
      <w:r>
        <w:rPr>
          <w:rFonts w:ascii="Times New Roman" w:hAnsi="Times New Roman" w:cs="Times New Roman"/>
          <w:b/>
          <w:color w:val="auto"/>
          <w:sz w:val="21"/>
          <w:szCs w:val="21"/>
        </w:rPr>
        <w:t>表4.</w:t>
      </w:r>
      <w:r>
        <w:rPr>
          <w:rFonts w:hint="eastAsia" w:ascii="Times New Roman" w:hAnsi="Times New Roman" w:cs="Times New Roman"/>
          <w:b/>
          <w:color w:val="auto"/>
          <w:sz w:val="21"/>
          <w:szCs w:val="21"/>
          <w:lang w:val="en-US" w:eastAsia="zh-CN"/>
        </w:rPr>
        <w:t>2</w:t>
      </w:r>
      <w:r>
        <w:rPr>
          <w:rFonts w:ascii="Times New Roman" w:hAnsi="Times New Roman" w:cs="Times New Roman"/>
          <w:b/>
          <w:color w:val="auto"/>
          <w:sz w:val="21"/>
          <w:szCs w:val="21"/>
        </w:rPr>
        <w:t xml:space="preserve"> 本项目废气排放情况</w:t>
      </w:r>
    </w:p>
    <w:p w14:paraId="3270A095">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Theme="minorEastAsia" w:hAnsiTheme="minorEastAsia" w:cstheme="minorEastAsia"/>
          <w:b/>
          <w:bCs/>
          <w:sz w:val="21"/>
          <w:szCs w:val="21"/>
          <w:highlight w:val="none"/>
          <w:lang w:val="en-US" w:eastAsia="zh-CN"/>
        </w:rPr>
        <w:sectPr>
          <w:footerReference r:id="rId9" w:type="default"/>
          <w:pgSz w:w="11906" w:h="16838"/>
          <w:pgMar w:top="1213" w:right="1440" w:bottom="1064" w:left="1200" w:header="0" w:footer="775" w:gutter="0"/>
          <w:pgBorders>
            <w:top w:val="none" w:sz="0" w:space="0"/>
            <w:left w:val="none" w:sz="0" w:space="0"/>
            <w:bottom w:val="none" w:sz="0" w:space="0"/>
            <w:right w:val="none" w:sz="0" w:space="0"/>
          </w:pgBorders>
          <w:pgNumType w:fmt="decimal" w:start="1"/>
          <w:cols w:space="720" w:num="1"/>
        </w:sectPr>
      </w:pPr>
    </w:p>
    <w:bookmarkEnd w:id="21"/>
    <w:p w14:paraId="30F415B5">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ascii="Times New Roman" w:hAnsi="Times New Roman" w:cs="Times New Roman"/>
          <w:b/>
          <w:bCs/>
          <w:sz w:val="24"/>
        </w:rPr>
      </w:pPr>
      <w:bookmarkStart w:id="28" w:name="_Toc20300"/>
      <w:r>
        <w:rPr>
          <w:rFonts w:ascii="Times New Roman" w:hAnsi="Times New Roman" w:cs="Times New Roman"/>
          <w:b/>
          <w:bCs/>
          <w:sz w:val="24"/>
        </w:rPr>
        <w:t xml:space="preserve">4.1.3 </w:t>
      </w:r>
      <w:bookmarkEnd w:id="28"/>
      <w:r>
        <w:rPr>
          <w:rFonts w:ascii="Times New Roman" w:hAnsi="Times New Roman" w:cs="Times New Roman"/>
          <w:b/>
          <w:bCs/>
          <w:sz w:val="24"/>
        </w:rPr>
        <w:t>噪声</w:t>
      </w:r>
    </w:p>
    <w:p w14:paraId="3C38A212">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default" w:ascii="Times New Roman" w:hAnsi="Times New Roman" w:cs="Times New Roman"/>
          <w:color w:val="000000"/>
          <w:sz w:val="24"/>
          <w:szCs w:val="30"/>
          <w:shd w:val="clear" w:color="auto" w:fill="auto"/>
        </w:rPr>
      </w:pPr>
      <w:bookmarkStart w:id="29" w:name="_Toc15781"/>
      <w:r>
        <w:rPr>
          <w:rFonts w:hint="default" w:ascii="Times New Roman" w:hAnsi="Times New Roman" w:cs="Times New Roman"/>
          <w:color w:val="000000"/>
          <w:sz w:val="24"/>
          <w:szCs w:val="30"/>
          <w:shd w:val="clear" w:color="auto" w:fill="auto"/>
        </w:rPr>
        <w:t>本项目噪声主要为</w:t>
      </w:r>
      <w:r>
        <w:rPr>
          <w:rFonts w:hint="eastAsia" w:ascii="Times New Roman" w:hAnsi="Times New Roman" w:cs="Times New Roman"/>
          <w:color w:val="000000"/>
          <w:sz w:val="24"/>
          <w:szCs w:val="30"/>
          <w:shd w:val="clear" w:color="auto" w:fill="auto"/>
          <w:lang w:val="en-US" w:eastAsia="zh-CN"/>
        </w:rPr>
        <w:t>切割机、车床、铣床、环保设备风机</w:t>
      </w:r>
      <w:r>
        <w:rPr>
          <w:rFonts w:hint="default" w:ascii="Times New Roman" w:hAnsi="Times New Roman" w:cs="Times New Roman"/>
          <w:color w:val="000000"/>
          <w:sz w:val="24"/>
          <w:szCs w:val="30"/>
          <w:shd w:val="clear" w:color="auto" w:fill="auto"/>
        </w:rPr>
        <w:t>等设备运转噪声，</w:t>
      </w:r>
      <w:r>
        <w:rPr>
          <w:rFonts w:hint="default" w:ascii="Times New Roman" w:hAnsi="Times New Roman" w:cs="Times New Roman"/>
          <w:color w:val="000000"/>
          <w:kern w:val="0"/>
          <w:sz w:val="24"/>
          <w:shd w:val="clear" w:color="auto" w:fill="auto"/>
        </w:rPr>
        <w:t>经采取基础减振、厂房隔声等降噪措施，</w:t>
      </w:r>
      <w:r>
        <w:rPr>
          <w:rFonts w:hint="default" w:ascii="Times New Roman" w:hAnsi="Times New Roman" w:cs="Times New Roman"/>
          <w:color w:val="000000"/>
          <w:kern w:val="0"/>
          <w:sz w:val="24"/>
          <w:highlight w:val="none"/>
          <w:shd w:val="clear" w:color="auto" w:fill="auto"/>
        </w:rPr>
        <w:t>可</w:t>
      </w:r>
      <w:r>
        <w:rPr>
          <w:rFonts w:hint="eastAsia" w:ascii="Times New Roman" w:hAnsi="Times New Roman" w:cs="Times New Roman"/>
          <w:color w:val="000000"/>
          <w:kern w:val="0"/>
          <w:sz w:val="24"/>
          <w:highlight w:val="none"/>
          <w:shd w:val="clear" w:color="auto" w:fill="auto"/>
          <w:lang w:val="en-US" w:eastAsia="zh-CN"/>
        </w:rPr>
        <w:t>满足环评要求</w:t>
      </w:r>
      <w:r>
        <w:rPr>
          <w:rFonts w:hint="default" w:ascii="Times New Roman" w:hAnsi="Times New Roman" w:cs="Times New Roman"/>
          <w:color w:val="000000"/>
          <w:sz w:val="24"/>
          <w:szCs w:val="30"/>
          <w:shd w:val="clear" w:color="auto" w:fill="auto"/>
        </w:rPr>
        <w:t>。</w:t>
      </w:r>
    </w:p>
    <w:p w14:paraId="349E579A">
      <w:pPr>
        <w:keepNext w:val="0"/>
        <w:keepLines w:val="0"/>
        <w:pageBreakBefore w:val="0"/>
        <w:widowControl w:val="0"/>
        <w:kinsoku/>
        <w:wordWrap/>
        <w:overflowPunct/>
        <w:topLinePunct w:val="0"/>
        <w:autoSpaceDE/>
        <w:autoSpaceDN/>
        <w:bidi w:val="0"/>
        <w:adjustRightInd/>
        <w:snapToGrid/>
        <w:spacing w:line="500" w:lineRule="exact"/>
        <w:ind w:right="0"/>
        <w:jc w:val="both"/>
        <w:textAlignment w:val="auto"/>
        <w:outlineLvl w:val="9"/>
        <w:rPr>
          <w:rFonts w:hint="eastAsia" w:cs="宋体" w:eastAsiaTheme="minorEastAsia"/>
          <w:b w:val="0"/>
          <w:bCs w:val="0"/>
          <w:color w:val="auto"/>
          <w:sz w:val="24"/>
          <w:highlight w:val="none"/>
          <w:u w:val="none"/>
          <w:lang w:val="en-US" w:eastAsia="zh-CN"/>
        </w:rPr>
      </w:pPr>
      <w:r>
        <w:rPr>
          <w:rFonts w:ascii="Times New Roman" w:hAnsi="Times New Roman" w:cs="Times New Roman"/>
          <w:b/>
          <w:bCs/>
          <w:color w:val="auto"/>
          <w:sz w:val="24"/>
        </w:rPr>
        <w:t>4.1.4</w:t>
      </w:r>
      <w:r>
        <w:rPr>
          <w:rFonts w:hint="eastAsia" w:ascii="Times New Roman" w:hAnsi="Times New Roman" w:cs="Times New Roman"/>
          <w:b/>
          <w:bCs/>
          <w:color w:val="auto"/>
          <w:sz w:val="24"/>
          <w:lang w:val="en-US" w:eastAsia="zh-CN"/>
        </w:rPr>
        <w:t xml:space="preserve"> </w:t>
      </w:r>
      <w:r>
        <w:rPr>
          <w:rFonts w:ascii="Times New Roman" w:hAnsi="Times New Roman" w:cs="Times New Roman"/>
          <w:b/>
          <w:bCs/>
          <w:color w:val="auto"/>
          <w:sz w:val="24"/>
        </w:rPr>
        <w:t>固体废物</w:t>
      </w:r>
      <w:bookmarkEnd w:id="29"/>
    </w:p>
    <w:p w14:paraId="3F1A8292">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jc w:val="both"/>
        <w:textAlignment w:val="auto"/>
        <w:outlineLvl w:val="9"/>
        <w:rPr>
          <w:rFonts w:ascii="Times New Roman" w:hAnsi="Times New Roman" w:cs="Times New Roman"/>
          <w:sz w:val="24"/>
        </w:rPr>
      </w:pPr>
      <w:r>
        <w:rPr>
          <w:rFonts w:ascii="Times New Roman" w:hAnsi="Times New Roman" w:cs="Times New Roman"/>
          <w:sz w:val="24"/>
        </w:rPr>
        <w:t>本项目固体废物产生及处理情况见下表4.</w:t>
      </w:r>
      <w:r>
        <w:rPr>
          <w:rFonts w:hint="eastAsia" w:ascii="Times New Roman" w:hAnsi="Times New Roman" w:cs="Times New Roman"/>
          <w:sz w:val="24"/>
          <w:lang w:val="en-US" w:eastAsia="zh-CN"/>
        </w:rPr>
        <w:t>3</w:t>
      </w:r>
      <w:r>
        <w:rPr>
          <w:rFonts w:ascii="Times New Roman" w:hAnsi="Times New Roman" w:cs="Times New Roman"/>
          <w:sz w:val="24"/>
        </w:rPr>
        <w:t>。</w:t>
      </w:r>
    </w:p>
    <w:p w14:paraId="0449D880">
      <w:pPr>
        <w:keepNext w:val="0"/>
        <w:keepLines w:val="0"/>
        <w:pageBreakBefore w:val="0"/>
        <w:widowControl w:val="0"/>
        <w:kinsoku/>
        <w:wordWrap/>
        <w:overflowPunct/>
        <w:topLinePunct w:val="0"/>
        <w:autoSpaceDE/>
        <w:autoSpaceDN/>
        <w:bidi w:val="0"/>
        <w:adjustRightInd/>
        <w:snapToGrid/>
        <w:spacing w:beforeLines="50" w:afterLines="50" w:line="240" w:lineRule="auto"/>
        <w:ind w:firstLine="2319" w:firstLineChars="1100"/>
        <w:jc w:val="both"/>
        <w:textAlignment w:val="auto"/>
        <w:rPr>
          <w:rFonts w:ascii="Times New Roman" w:hAnsi="Times New Roman" w:cs="Times New Roman"/>
          <w:b/>
          <w:color w:val="auto"/>
          <w:szCs w:val="21"/>
        </w:rPr>
      </w:pPr>
      <w:r>
        <w:rPr>
          <w:rFonts w:ascii="Times New Roman" w:hAnsi="Times New Roman" w:cs="Times New Roman"/>
          <w:b/>
          <w:color w:val="auto"/>
          <w:szCs w:val="21"/>
        </w:rPr>
        <w:t>表4.</w:t>
      </w:r>
      <w:r>
        <w:rPr>
          <w:rFonts w:hint="eastAsia" w:ascii="Times New Roman" w:hAnsi="Times New Roman" w:cs="Times New Roman"/>
          <w:b/>
          <w:color w:val="auto"/>
          <w:szCs w:val="21"/>
          <w:lang w:val="en-US" w:eastAsia="zh-CN"/>
        </w:rPr>
        <w:t>3</w:t>
      </w:r>
      <w:r>
        <w:rPr>
          <w:rFonts w:ascii="Times New Roman" w:hAnsi="Times New Roman" w:cs="Times New Roman"/>
          <w:b/>
          <w:color w:val="auto"/>
          <w:szCs w:val="21"/>
        </w:rPr>
        <w:t xml:space="preserve"> 项目固体废物产生及处理情况</w:t>
      </w:r>
    </w:p>
    <w:tbl>
      <w:tblPr>
        <w:tblStyle w:val="24"/>
        <w:tblW w:w="92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2190"/>
        <w:gridCol w:w="1705"/>
        <w:gridCol w:w="1310"/>
        <w:gridCol w:w="2929"/>
      </w:tblGrid>
      <w:tr w14:paraId="78BD93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blHeader/>
          <w:jc w:val="center"/>
        </w:trPr>
        <w:tc>
          <w:tcPr>
            <w:tcW w:w="1097" w:type="dxa"/>
            <w:tcBorders>
              <w:tl2br w:val="nil"/>
              <w:tr2bl w:val="nil"/>
            </w:tcBorders>
            <w:vAlign w:val="center"/>
          </w:tcPr>
          <w:p w14:paraId="0962108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 w:val="21"/>
                <w:szCs w:val="21"/>
              </w:rPr>
            </w:pPr>
            <w:bookmarkStart w:id="30" w:name="_Toc19268"/>
            <w:bookmarkStart w:id="31" w:name="_Toc28900"/>
            <w:r>
              <w:rPr>
                <w:rFonts w:hint="default" w:ascii="Times New Roman" w:hAnsi="Times New Roman" w:eastAsia="宋体" w:cs="Times New Roman"/>
                <w:b/>
                <w:color w:val="auto"/>
                <w:sz w:val="21"/>
                <w:szCs w:val="21"/>
              </w:rPr>
              <w:t>固废性质</w:t>
            </w:r>
          </w:p>
        </w:tc>
        <w:tc>
          <w:tcPr>
            <w:tcW w:w="2190" w:type="dxa"/>
            <w:tcBorders>
              <w:tl2br w:val="nil"/>
              <w:tr2bl w:val="nil"/>
            </w:tcBorders>
            <w:vAlign w:val="center"/>
          </w:tcPr>
          <w:p w14:paraId="179968C5">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污染物</w:t>
            </w:r>
          </w:p>
        </w:tc>
        <w:tc>
          <w:tcPr>
            <w:tcW w:w="1705" w:type="dxa"/>
            <w:tcBorders>
              <w:tl2br w:val="nil"/>
              <w:tr2bl w:val="nil"/>
            </w:tcBorders>
            <w:vAlign w:val="center"/>
          </w:tcPr>
          <w:p w14:paraId="00F7BC06">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固废来源</w:t>
            </w:r>
          </w:p>
        </w:tc>
        <w:tc>
          <w:tcPr>
            <w:tcW w:w="1310" w:type="dxa"/>
            <w:tcBorders>
              <w:tl2br w:val="nil"/>
              <w:tr2bl w:val="nil"/>
            </w:tcBorders>
            <w:vAlign w:val="center"/>
          </w:tcPr>
          <w:p w14:paraId="443077D0">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产生量</w:t>
            </w:r>
            <w:r>
              <w:rPr>
                <w:rFonts w:hint="default" w:ascii="Times New Roman" w:hAnsi="Times New Roman" w:cs="Times New Roman"/>
                <w:b/>
                <w:bCs/>
                <w:color w:val="auto"/>
              </w:rPr>
              <w:t>（t/a）</w:t>
            </w:r>
          </w:p>
        </w:tc>
        <w:tc>
          <w:tcPr>
            <w:tcW w:w="2929" w:type="dxa"/>
            <w:tcBorders>
              <w:tl2br w:val="nil"/>
              <w:tr2bl w:val="nil"/>
            </w:tcBorders>
            <w:vAlign w:val="center"/>
          </w:tcPr>
          <w:p w14:paraId="06FBE342">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处理措施</w:t>
            </w:r>
          </w:p>
        </w:tc>
      </w:tr>
      <w:tr w14:paraId="233DB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97" w:type="dxa"/>
            <w:vMerge w:val="restart"/>
            <w:tcBorders>
              <w:tl2br w:val="nil"/>
              <w:tr2bl w:val="nil"/>
            </w:tcBorders>
            <w:vAlign w:val="center"/>
          </w:tcPr>
          <w:p w14:paraId="6A542477">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一般固废</w:t>
            </w:r>
          </w:p>
        </w:tc>
        <w:tc>
          <w:tcPr>
            <w:tcW w:w="2190" w:type="dxa"/>
            <w:tcBorders>
              <w:tl2br w:val="nil"/>
              <w:tr2bl w:val="nil"/>
            </w:tcBorders>
            <w:vAlign w:val="center"/>
          </w:tcPr>
          <w:p w14:paraId="22D87A89">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长城黑体" w:cs="Times New Roman"/>
                <w:color w:val="auto"/>
                <w:sz w:val="24"/>
                <w:szCs w:val="24"/>
                <w:lang w:val="en-US" w:eastAsia="zh-CN"/>
              </w:rPr>
            </w:pPr>
            <w:r>
              <w:rPr>
                <w:rFonts w:hint="eastAsia" w:ascii="Times New Roman" w:hAnsi="Times New Roman" w:eastAsia="长城黑体" w:cs="Times New Roman"/>
                <w:color w:val="auto"/>
                <w:sz w:val="24"/>
                <w:szCs w:val="24"/>
                <w:lang w:val="en-US" w:eastAsia="zh-CN"/>
              </w:rPr>
              <w:t>除尘器收集粉尘</w:t>
            </w:r>
          </w:p>
        </w:tc>
        <w:tc>
          <w:tcPr>
            <w:tcW w:w="1705" w:type="dxa"/>
            <w:tcBorders>
              <w:tl2br w:val="nil"/>
              <w:tr2bl w:val="nil"/>
            </w:tcBorders>
            <w:vAlign w:val="center"/>
          </w:tcPr>
          <w:p w14:paraId="3AFA7684">
            <w:pPr>
              <w:pStyle w:val="49"/>
              <w:keepNext w:val="0"/>
              <w:keepLines w:val="0"/>
              <w:widowControl w:val="0"/>
              <w:suppressLineNumbers w:val="0"/>
              <w:pBdr>
                <w:bottom w:val="none" w:color="auto" w:sz="0" w:space="0"/>
                <w:right w:val="none" w:color="auto" w:sz="0" w:space="0"/>
              </w:pBdr>
              <w:adjustRightInd w:val="0"/>
              <w:snapToGrid w:val="0"/>
              <w:spacing w:before="0" w:beforeAutospacing="0" w:after="0" w:afterAutospacing="0" w:line="360" w:lineRule="exact"/>
              <w:ind w:left="0" w:right="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除尘器</w:t>
            </w:r>
          </w:p>
        </w:tc>
        <w:tc>
          <w:tcPr>
            <w:tcW w:w="1310" w:type="dxa"/>
            <w:tcBorders>
              <w:tl2br w:val="nil"/>
              <w:tr2bl w:val="nil"/>
            </w:tcBorders>
            <w:vAlign w:val="center"/>
          </w:tcPr>
          <w:p w14:paraId="682DEE29">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34.412</w:t>
            </w:r>
          </w:p>
        </w:tc>
        <w:tc>
          <w:tcPr>
            <w:tcW w:w="2929" w:type="dxa"/>
            <w:tcBorders>
              <w:tl2br w:val="nil"/>
              <w:tr2bl w:val="nil"/>
            </w:tcBorders>
            <w:vAlign w:val="center"/>
          </w:tcPr>
          <w:p w14:paraId="02D26C0D">
            <w:pPr>
              <w:keepNext w:val="0"/>
              <w:keepLines w:val="0"/>
              <w:suppressLineNumbers w:val="0"/>
              <w:spacing w:before="0" w:beforeAutospacing="0" w:after="0" w:afterAutospacing="0" w:line="360" w:lineRule="auto"/>
              <w:ind w:left="0" w:right="0" w:firstLine="720" w:firstLineChars="300"/>
              <w:jc w:val="both"/>
              <w:rPr>
                <w:rFonts w:hint="default"/>
                <w:sz w:val="24"/>
                <w:szCs w:val="24"/>
                <w:lang w:val="en-US" w:eastAsia="zh-CN"/>
              </w:rPr>
            </w:pPr>
            <w:r>
              <w:rPr>
                <w:rFonts w:hint="eastAsia"/>
                <w:sz w:val="24"/>
                <w:szCs w:val="24"/>
                <w:highlight w:val="none"/>
                <w:lang w:val="en-US" w:eastAsia="zh-CN"/>
              </w:rPr>
              <w:t>暂存后外售</w:t>
            </w:r>
          </w:p>
        </w:tc>
      </w:tr>
      <w:tr w14:paraId="79D6F3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97" w:type="dxa"/>
            <w:vMerge w:val="continue"/>
            <w:tcBorders>
              <w:tl2br w:val="nil"/>
              <w:tr2bl w:val="nil"/>
            </w:tcBorders>
            <w:vAlign w:val="center"/>
          </w:tcPr>
          <w:p w14:paraId="02E712A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 w:val="24"/>
                <w:szCs w:val="24"/>
              </w:rPr>
            </w:pPr>
          </w:p>
        </w:tc>
        <w:tc>
          <w:tcPr>
            <w:tcW w:w="2190" w:type="dxa"/>
            <w:tcBorders>
              <w:tl2br w:val="nil"/>
              <w:tr2bl w:val="nil"/>
            </w:tcBorders>
            <w:vAlign w:val="center"/>
          </w:tcPr>
          <w:p w14:paraId="06690A77">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废边角料</w:t>
            </w:r>
          </w:p>
        </w:tc>
        <w:tc>
          <w:tcPr>
            <w:tcW w:w="1705" w:type="dxa"/>
            <w:tcBorders>
              <w:tl2br w:val="nil"/>
              <w:tr2bl w:val="nil"/>
            </w:tcBorders>
            <w:vAlign w:val="center"/>
          </w:tcPr>
          <w:p w14:paraId="61786F2C">
            <w:pPr>
              <w:pStyle w:val="49"/>
              <w:keepNext w:val="0"/>
              <w:keepLines w:val="0"/>
              <w:widowControl w:val="0"/>
              <w:suppressLineNumbers w:val="0"/>
              <w:pBdr>
                <w:bottom w:val="none" w:color="auto" w:sz="0" w:space="0"/>
                <w:right w:val="none" w:color="auto" w:sz="0" w:space="0"/>
              </w:pBdr>
              <w:adjustRightInd w:val="0"/>
              <w:snapToGrid w:val="0"/>
              <w:spacing w:before="0" w:beforeAutospacing="0" w:after="0" w:afterAutospacing="0" w:line="360" w:lineRule="exact"/>
              <w:ind w:left="0" w:right="0"/>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机加工</w:t>
            </w:r>
          </w:p>
        </w:tc>
        <w:tc>
          <w:tcPr>
            <w:tcW w:w="1310" w:type="dxa"/>
            <w:tcBorders>
              <w:tl2br w:val="nil"/>
              <w:tr2bl w:val="nil"/>
            </w:tcBorders>
            <w:vAlign w:val="center"/>
          </w:tcPr>
          <w:p w14:paraId="716AF3F3">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182.93</w:t>
            </w:r>
          </w:p>
        </w:tc>
        <w:tc>
          <w:tcPr>
            <w:tcW w:w="2929" w:type="dxa"/>
            <w:tcBorders>
              <w:tl2br w:val="nil"/>
              <w:tr2bl w:val="nil"/>
            </w:tcBorders>
            <w:vAlign w:val="center"/>
          </w:tcPr>
          <w:p w14:paraId="3DDBB553">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暂存后外售</w:t>
            </w:r>
          </w:p>
        </w:tc>
      </w:tr>
      <w:tr w14:paraId="415116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97" w:type="dxa"/>
            <w:vMerge w:val="continue"/>
            <w:tcBorders>
              <w:tl2br w:val="nil"/>
              <w:tr2bl w:val="nil"/>
            </w:tcBorders>
            <w:vAlign w:val="center"/>
          </w:tcPr>
          <w:p w14:paraId="7365CCA0">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 w:val="24"/>
                <w:szCs w:val="24"/>
              </w:rPr>
            </w:pPr>
          </w:p>
        </w:tc>
        <w:tc>
          <w:tcPr>
            <w:tcW w:w="2190" w:type="dxa"/>
            <w:tcBorders>
              <w:tl2br w:val="nil"/>
              <w:tr2bl w:val="nil"/>
            </w:tcBorders>
            <w:vAlign w:val="center"/>
          </w:tcPr>
          <w:p w14:paraId="525D1D63">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长城黑体" w:cs="Times New Roman"/>
                <w:color w:val="auto"/>
                <w:kern w:val="2"/>
                <w:sz w:val="24"/>
                <w:szCs w:val="24"/>
                <w:lang w:val="en-US" w:eastAsia="zh-CN" w:bidi="ar-SA"/>
              </w:rPr>
            </w:pPr>
            <w:r>
              <w:rPr>
                <w:rFonts w:hint="eastAsia" w:ascii="Times New Roman" w:hAnsi="Times New Roman" w:eastAsia="长城黑体" w:cs="Times New Roman"/>
                <w:color w:val="auto"/>
                <w:kern w:val="2"/>
                <w:sz w:val="24"/>
                <w:szCs w:val="24"/>
                <w:lang w:val="en-US" w:eastAsia="zh-CN" w:bidi="ar-SA"/>
              </w:rPr>
              <w:t>生活垃圾</w:t>
            </w:r>
          </w:p>
        </w:tc>
        <w:tc>
          <w:tcPr>
            <w:tcW w:w="1705" w:type="dxa"/>
            <w:tcBorders>
              <w:tl2br w:val="nil"/>
              <w:tr2bl w:val="nil"/>
            </w:tcBorders>
            <w:vAlign w:val="center"/>
          </w:tcPr>
          <w:p w14:paraId="356E1CB3">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职工生活</w:t>
            </w:r>
          </w:p>
        </w:tc>
        <w:tc>
          <w:tcPr>
            <w:tcW w:w="1310" w:type="dxa"/>
            <w:tcBorders>
              <w:tl2br w:val="nil"/>
              <w:tr2bl w:val="nil"/>
            </w:tcBorders>
            <w:vAlign w:val="center"/>
          </w:tcPr>
          <w:p w14:paraId="18593AF2">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1.5</w:t>
            </w:r>
          </w:p>
        </w:tc>
        <w:tc>
          <w:tcPr>
            <w:tcW w:w="2929" w:type="dxa"/>
            <w:tcBorders>
              <w:tl2br w:val="nil"/>
              <w:tr2bl w:val="nil"/>
            </w:tcBorders>
            <w:vAlign w:val="center"/>
          </w:tcPr>
          <w:p w14:paraId="3EA80516">
            <w:pPr>
              <w:keepNext w:val="0"/>
              <w:keepLines w:val="0"/>
              <w:suppressLineNumbers w:val="0"/>
              <w:adjustRightInd w:val="0"/>
              <w:snapToGrid w:val="0"/>
              <w:spacing w:before="0" w:beforeAutospacing="0" w:after="0" w:afterAutospacing="0" w:line="360" w:lineRule="exact"/>
              <w:ind w:left="0" w:right="0"/>
              <w:jc w:val="center"/>
              <w:rPr>
                <w:rFonts w:hint="eastAsia" w:ascii="Times New Roman" w:hAnsi="Times New Roman" w:cs="Times New Roman" w:eastAsiaTheme="minorEastAsia"/>
                <w:bCs/>
                <w:color w:val="auto"/>
                <w:kern w:val="2"/>
                <w:sz w:val="24"/>
                <w:szCs w:val="24"/>
                <w:lang w:val="en-US" w:eastAsia="zh-CN" w:bidi="ar-SA"/>
              </w:rPr>
            </w:pPr>
            <w:r>
              <w:rPr>
                <w:rFonts w:hint="eastAsia" w:ascii="Times New Roman" w:hAnsi="Times New Roman" w:eastAsia="宋体" w:cs="Times New Roman"/>
                <w:color w:val="auto"/>
                <w:sz w:val="24"/>
                <w:szCs w:val="24"/>
                <w:lang w:val="en-US" w:eastAsia="zh-CN"/>
              </w:rPr>
              <w:t>送至垃圾中转站</w:t>
            </w:r>
          </w:p>
        </w:tc>
      </w:tr>
      <w:tr w14:paraId="049F2E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97" w:type="dxa"/>
            <w:vMerge w:val="restart"/>
            <w:tcBorders>
              <w:tl2br w:val="nil"/>
              <w:tr2bl w:val="nil"/>
            </w:tcBorders>
            <w:vAlign w:val="center"/>
          </w:tcPr>
          <w:p w14:paraId="7D0B9478">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危险固废</w:t>
            </w:r>
          </w:p>
        </w:tc>
        <w:tc>
          <w:tcPr>
            <w:tcW w:w="2190" w:type="dxa"/>
            <w:tcBorders>
              <w:tl2br w:val="nil"/>
              <w:tr2bl w:val="nil"/>
            </w:tcBorders>
            <w:vAlign w:val="center"/>
          </w:tcPr>
          <w:p w14:paraId="2E8915CC">
            <w:pPr>
              <w:keepNext w:val="0"/>
              <w:keepLines w:val="0"/>
              <w:suppressLineNumbers w:val="0"/>
              <w:adjustRightInd w:val="0"/>
              <w:snapToGrid w:val="0"/>
              <w:spacing w:before="0" w:beforeAutospacing="0" w:after="0" w:afterAutospacing="0" w:line="360" w:lineRule="exact"/>
              <w:ind w:left="0" w:right="0" w:firstLine="480" w:firstLineChars="200"/>
              <w:jc w:val="both"/>
              <w:rPr>
                <w:rFonts w:hint="default"/>
                <w:lang w:val="en-US" w:eastAsia="zh-CN"/>
              </w:rPr>
            </w:pPr>
            <w:r>
              <w:rPr>
                <w:rFonts w:hint="eastAsia" w:ascii="Times New Roman" w:hAnsi="Times New Roman" w:eastAsia="长城黑体" w:cs="Times New Roman"/>
                <w:color w:val="auto"/>
                <w:sz w:val="24"/>
                <w:szCs w:val="24"/>
                <w:lang w:eastAsia="zh-CN"/>
              </w:rPr>
              <w:t>废</w:t>
            </w:r>
            <w:r>
              <w:rPr>
                <w:rFonts w:hint="eastAsia" w:ascii="Times New Roman" w:hAnsi="Times New Roman" w:eastAsia="长城黑体" w:cs="Times New Roman"/>
                <w:color w:val="auto"/>
                <w:sz w:val="24"/>
                <w:szCs w:val="24"/>
                <w:lang w:val="en-US" w:eastAsia="zh-CN"/>
              </w:rPr>
              <w:t>润滑油</w:t>
            </w:r>
          </w:p>
        </w:tc>
        <w:tc>
          <w:tcPr>
            <w:tcW w:w="1705" w:type="dxa"/>
            <w:vMerge w:val="restart"/>
            <w:tcBorders>
              <w:tl2br w:val="nil"/>
              <w:tr2bl w:val="nil"/>
            </w:tcBorders>
            <w:vAlign w:val="center"/>
          </w:tcPr>
          <w:p w14:paraId="6E2B4AFA">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设备润滑</w:t>
            </w:r>
          </w:p>
        </w:tc>
        <w:tc>
          <w:tcPr>
            <w:tcW w:w="1310" w:type="dxa"/>
            <w:tcBorders>
              <w:tl2br w:val="nil"/>
              <w:tr2bl w:val="nil"/>
            </w:tcBorders>
            <w:vAlign w:val="center"/>
          </w:tcPr>
          <w:p w14:paraId="3C6C4AB4">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highlight w:val="none"/>
                <w:lang w:val="en-US" w:eastAsia="zh-CN"/>
              </w:rPr>
              <w:t>0.08</w:t>
            </w:r>
          </w:p>
        </w:tc>
        <w:tc>
          <w:tcPr>
            <w:tcW w:w="2929" w:type="dxa"/>
            <w:vMerge w:val="restart"/>
            <w:tcBorders>
              <w:tl2br w:val="nil"/>
              <w:tr2bl w:val="nil"/>
            </w:tcBorders>
            <w:vAlign w:val="center"/>
          </w:tcPr>
          <w:p w14:paraId="2E029F1A">
            <w:pPr>
              <w:keepNext w:val="0"/>
              <w:keepLines w:val="0"/>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暂存后交由河南宁泰环保科技有限公司处置</w:t>
            </w:r>
          </w:p>
        </w:tc>
      </w:tr>
      <w:tr w14:paraId="18B710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97" w:type="dxa"/>
            <w:vMerge w:val="continue"/>
            <w:tcBorders>
              <w:tl2br w:val="nil"/>
              <w:tr2bl w:val="nil"/>
            </w:tcBorders>
            <w:vAlign w:val="center"/>
          </w:tcPr>
          <w:p w14:paraId="1DDFAB32">
            <w:pPr>
              <w:keepNext w:val="0"/>
              <w:keepLines w:val="0"/>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color w:val="auto"/>
                <w:sz w:val="24"/>
                <w:szCs w:val="24"/>
                <w:lang w:val="en-US" w:eastAsia="zh-CN"/>
              </w:rPr>
            </w:pPr>
          </w:p>
        </w:tc>
        <w:tc>
          <w:tcPr>
            <w:tcW w:w="2190" w:type="dxa"/>
            <w:tcBorders>
              <w:tl2br w:val="nil"/>
              <w:tr2bl w:val="nil"/>
            </w:tcBorders>
            <w:vAlign w:val="center"/>
          </w:tcPr>
          <w:p w14:paraId="745ADAEA">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长城黑体" w:cs="Times New Roman"/>
                <w:color w:val="auto"/>
                <w:sz w:val="24"/>
                <w:szCs w:val="24"/>
                <w:lang w:val="en-US" w:eastAsia="zh-CN"/>
              </w:rPr>
            </w:pPr>
            <w:r>
              <w:rPr>
                <w:rFonts w:hint="eastAsia" w:ascii="Times New Roman" w:hAnsi="Times New Roman" w:eastAsia="长城黑体" w:cs="Times New Roman"/>
                <w:color w:val="auto"/>
                <w:sz w:val="24"/>
                <w:szCs w:val="24"/>
                <w:lang w:val="en-US" w:eastAsia="zh-CN"/>
              </w:rPr>
              <w:t>废液压油</w:t>
            </w:r>
          </w:p>
        </w:tc>
        <w:tc>
          <w:tcPr>
            <w:tcW w:w="1705" w:type="dxa"/>
            <w:vMerge w:val="continue"/>
            <w:tcBorders>
              <w:tl2br w:val="nil"/>
              <w:tr2bl w:val="nil"/>
            </w:tcBorders>
            <w:vAlign w:val="center"/>
          </w:tcPr>
          <w:p w14:paraId="7FF1EE3C">
            <w:pPr>
              <w:keepNext w:val="0"/>
              <w:keepLines w:val="0"/>
              <w:suppressLineNumbers w:val="0"/>
              <w:adjustRightInd w:val="0"/>
              <w:snapToGrid w:val="0"/>
              <w:spacing w:before="0" w:beforeAutospacing="0" w:after="0" w:afterAutospacing="0" w:line="360" w:lineRule="exact"/>
              <w:ind w:left="0" w:right="0"/>
              <w:jc w:val="center"/>
              <w:rPr>
                <w:rFonts w:hint="eastAsia" w:ascii="Times New Roman" w:hAnsi="Times New Roman" w:cs="Times New Roman"/>
                <w:color w:val="auto"/>
                <w:sz w:val="24"/>
                <w:szCs w:val="24"/>
                <w:lang w:eastAsia="zh-CN"/>
              </w:rPr>
            </w:pPr>
          </w:p>
        </w:tc>
        <w:tc>
          <w:tcPr>
            <w:tcW w:w="1310" w:type="dxa"/>
            <w:tcBorders>
              <w:tl2br w:val="nil"/>
              <w:tr2bl w:val="nil"/>
            </w:tcBorders>
            <w:vAlign w:val="center"/>
          </w:tcPr>
          <w:p w14:paraId="7CE69929">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0.01</w:t>
            </w:r>
          </w:p>
        </w:tc>
        <w:tc>
          <w:tcPr>
            <w:tcW w:w="2929" w:type="dxa"/>
            <w:vMerge w:val="continue"/>
            <w:tcBorders>
              <w:tl2br w:val="nil"/>
              <w:tr2bl w:val="nil"/>
            </w:tcBorders>
            <w:vAlign w:val="center"/>
          </w:tcPr>
          <w:p w14:paraId="457C12EB">
            <w:pPr>
              <w:keepNext w:val="0"/>
              <w:keepLines w:val="0"/>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color w:val="auto"/>
                <w:sz w:val="24"/>
                <w:szCs w:val="24"/>
                <w:lang w:val="en-US" w:eastAsia="zh-CN"/>
              </w:rPr>
            </w:pPr>
          </w:p>
        </w:tc>
      </w:tr>
      <w:tr w14:paraId="3251BA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97" w:type="dxa"/>
            <w:vMerge w:val="continue"/>
            <w:tcBorders>
              <w:tl2br w:val="nil"/>
              <w:tr2bl w:val="nil"/>
            </w:tcBorders>
            <w:vAlign w:val="center"/>
          </w:tcPr>
          <w:p w14:paraId="6C1135A6">
            <w:pPr>
              <w:keepNext w:val="0"/>
              <w:keepLines w:val="0"/>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color w:val="auto"/>
                <w:sz w:val="24"/>
                <w:szCs w:val="24"/>
                <w:lang w:val="en-US" w:eastAsia="zh-CN"/>
              </w:rPr>
            </w:pPr>
          </w:p>
        </w:tc>
        <w:tc>
          <w:tcPr>
            <w:tcW w:w="2190" w:type="dxa"/>
            <w:tcBorders>
              <w:tl2br w:val="nil"/>
              <w:tr2bl w:val="nil"/>
            </w:tcBorders>
            <w:vAlign w:val="center"/>
          </w:tcPr>
          <w:p w14:paraId="12520752">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长城黑体" w:cs="Times New Roman"/>
                <w:color w:val="auto"/>
                <w:sz w:val="24"/>
                <w:szCs w:val="24"/>
                <w:lang w:val="en-US" w:eastAsia="zh-CN"/>
              </w:rPr>
            </w:pPr>
            <w:r>
              <w:rPr>
                <w:rFonts w:hint="eastAsia" w:ascii="Times New Roman" w:hAnsi="Times New Roman" w:eastAsia="长城黑体" w:cs="Times New Roman"/>
                <w:color w:val="auto"/>
                <w:sz w:val="24"/>
                <w:szCs w:val="24"/>
                <w:lang w:val="en-US" w:eastAsia="zh-CN"/>
              </w:rPr>
              <w:t>废油桶</w:t>
            </w:r>
          </w:p>
        </w:tc>
        <w:tc>
          <w:tcPr>
            <w:tcW w:w="1705" w:type="dxa"/>
            <w:vMerge w:val="continue"/>
            <w:tcBorders>
              <w:tl2br w:val="nil"/>
              <w:tr2bl w:val="nil"/>
            </w:tcBorders>
            <w:vAlign w:val="center"/>
          </w:tcPr>
          <w:p w14:paraId="74DE1736">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auto"/>
                <w:sz w:val="24"/>
                <w:szCs w:val="24"/>
                <w:lang w:val="en-US" w:eastAsia="zh-CN"/>
              </w:rPr>
            </w:pPr>
          </w:p>
        </w:tc>
        <w:tc>
          <w:tcPr>
            <w:tcW w:w="1310" w:type="dxa"/>
            <w:tcBorders>
              <w:tl2br w:val="nil"/>
              <w:tr2bl w:val="nil"/>
            </w:tcBorders>
            <w:vAlign w:val="center"/>
          </w:tcPr>
          <w:p w14:paraId="73DE29B3">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0.006</w:t>
            </w:r>
          </w:p>
        </w:tc>
        <w:tc>
          <w:tcPr>
            <w:tcW w:w="2929" w:type="dxa"/>
            <w:vMerge w:val="continue"/>
            <w:tcBorders>
              <w:tl2br w:val="nil"/>
              <w:tr2bl w:val="nil"/>
            </w:tcBorders>
            <w:vAlign w:val="center"/>
          </w:tcPr>
          <w:p w14:paraId="10F85CFB">
            <w:pPr>
              <w:keepNext w:val="0"/>
              <w:keepLines w:val="0"/>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color w:val="auto"/>
                <w:sz w:val="24"/>
                <w:szCs w:val="24"/>
                <w:lang w:val="en-US" w:eastAsia="zh-CN"/>
              </w:rPr>
            </w:pPr>
          </w:p>
        </w:tc>
      </w:tr>
    </w:tbl>
    <w:p w14:paraId="2430D718">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ascii="Times New Roman" w:hAnsi="Times New Roman" w:cs="Times New Roman"/>
          <w:sz w:val="24"/>
        </w:rPr>
      </w:pPr>
      <w:r>
        <w:rPr>
          <w:rFonts w:ascii="Times New Roman" w:hAnsi="Times New Roman" w:cs="Times New Roman"/>
          <w:b/>
          <w:sz w:val="28"/>
          <w:szCs w:val="28"/>
        </w:rPr>
        <w:t>4.</w:t>
      </w:r>
      <w:r>
        <w:rPr>
          <w:rFonts w:hint="eastAsia" w:ascii="Times New Roman" w:hAnsi="Times New Roman" w:cs="Times New Roman"/>
          <w:b/>
          <w:sz w:val="28"/>
          <w:szCs w:val="28"/>
        </w:rPr>
        <w:t>2</w:t>
      </w:r>
      <w:r>
        <w:rPr>
          <w:rFonts w:ascii="Times New Roman" w:hAnsi="Times New Roman" w:cs="Times New Roman"/>
          <w:b/>
          <w:sz w:val="28"/>
          <w:szCs w:val="28"/>
        </w:rPr>
        <w:t xml:space="preserve"> 环保设施投资及“三同时”落实情况</w:t>
      </w:r>
      <w:bookmarkEnd w:id="30"/>
      <w:bookmarkEnd w:id="31"/>
    </w:p>
    <w:p w14:paraId="364EA9C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color w:val="auto"/>
          <w:sz w:val="28"/>
          <w:szCs w:val="28"/>
        </w:rPr>
      </w:pPr>
      <w:r>
        <w:rPr>
          <w:rFonts w:ascii="Times New Roman" w:hAnsi="Times New Roman" w:cs="Times New Roman"/>
          <w:sz w:val="24"/>
          <w:highlight w:val="none"/>
        </w:rPr>
        <w:t>本项目投资</w:t>
      </w:r>
      <w:r>
        <w:rPr>
          <w:rFonts w:hint="eastAsia" w:ascii="Times New Roman" w:hAnsi="Times New Roman" w:cs="Times New Roman"/>
          <w:sz w:val="24"/>
          <w:highlight w:val="none"/>
          <w:lang w:val="en-US" w:eastAsia="zh-CN"/>
        </w:rPr>
        <w:t>400</w:t>
      </w:r>
      <w:r>
        <w:rPr>
          <w:rFonts w:ascii="Times New Roman" w:hAnsi="Times New Roman" w:cs="Times New Roman"/>
          <w:sz w:val="24"/>
          <w:highlight w:val="none"/>
        </w:rPr>
        <w:t>万，</w:t>
      </w:r>
      <w:r>
        <w:rPr>
          <w:rFonts w:ascii="Times New Roman" w:hAnsi="Times New Roman" w:cs="Times New Roman"/>
          <w:color w:val="auto"/>
          <w:sz w:val="24"/>
          <w:highlight w:val="none"/>
        </w:rPr>
        <w:t>环保投资</w:t>
      </w:r>
      <w:r>
        <w:rPr>
          <w:rFonts w:hint="eastAsia" w:ascii="Times New Roman" w:hAnsi="Times New Roman" w:cs="Times New Roman"/>
          <w:color w:val="auto"/>
          <w:sz w:val="24"/>
          <w:highlight w:val="none"/>
          <w:lang w:val="en-US" w:eastAsia="zh-CN"/>
        </w:rPr>
        <w:t>20</w:t>
      </w:r>
      <w:r>
        <w:rPr>
          <w:rFonts w:ascii="Times New Roman" w:hAnsi="Times New Roman" w:cs="Times New Roman"/>
          <w:color w:val="auto"/>
          <w:sz w:val="24"/>
          <w:highlight w:val="none"/>
        </w:rPr>
        <w:t>万元，约占总投资的</w:t>
      </w:r>
      <w:r>
        <w:rPr>
          <w:rFonts w:hint="eastAsia" w:ascii="Times New Roman" w:hAnsi="Times New Roman" w:cs="Times New Roman"/>
          <w:color w:val="auto"/>
          <w:sz w:val="24"/>
          <w:highlight w:val="none"/>
          <w:lang w:val="en-US" w:eastAsia="zh-CN"/>
        </w:rPr>
        <w:t>5</w:t>
      </w:r>
      <w:r>
        <w:rPr>
          <w:rFonts w:ascii="Times New Roman" w:hAnsi="Times New Roman" w:cs="Times New Roman"/>
          <w:color w:val="auto"/>
          <w:sz w:val="24"/>
          <w:highlight w:val="none"/>
        </w:rPr>
        <w:t>%，</w:t>
      </w:r>
      <w:r>
        <w:rPr>
          <w:rFonts w:ascii="Times New Roman" w:hAnsi="Times New Roman" w:cs="Times New Roman"/>
          <w:sz w:val="24"/>
          <w:highlight w:val="none"/>
        </w:rPr>
        <w:t>具体环保投资与“三同时”验收内容落实情况见表</w:t>
      </w:r>
      <w:r>
        <w:rPr>
          <w:rFonts w:hint="eastAsia" w:ascii="Times New Roman" w:hAnsi="Times New Roman" w:cs="Times New Roman"/>
          <w:sz w:val="24"/>
          <w:highlight w:val="none"/>
        </w:rPr>
        <w:t>4.</w:t>
      </w:r>
      <w:r>
        <w:rPr>
          <w:rFonts w:hint="eastAsia" w:ascii="Times New Roman" w:hAnsi="Times New Roman" w:cs="Times New Roman"/>
          <w:sz w:val="24"/>
          <w:highlight w:val="none"/>
          <w:lang w:val="en-US" w:eastAsia="zh-CN"/>
        </w:rPr>
        <w:t>4</w:t>
      </w:r>
      <w:r>
        <w:rPr>
          <w:rFonts w:ascii="Times New Roman" w:hAnsi="Times New Roman" w:cs="Times New Roman"/>
          <w:sz w:val="24"/>
          <w:highlight w:val="none"/>
        </w:rPr>
        <w:t>。</w:t>
      </w:r>
    </w:p>
    <w:p w14:paraId="776694A7">
      <w:pPr>
        <w:keepNext w:val="0"/>
        <w:keepLines w:val="0"/>
        <w:pageBreakBefore w:val="0"/>
        <w:widowControl w:val="0"/>
        <w:kinsoku/>
        <w:wordWrap/>
        <w:overflowPunct/>
        <w:topLinePunct w:val="0"/>
        <w:autoSpaceDE/>
        <w:autoSpaceDN/>
        <w:bidi w:val="0"/>
        <w:adjustRightInd/>
        <w:snapToGrid/>
        <w:spacing w:beforeLines="50" w:afterLines="50" w:line="240" w:lineRule="auto"/>
        <w:jc w:val="center"/>
        <w:textAlignment w:val="auto"/>
        <w:rPr>
          <w:rFonts w:ascii="Times New Roman" w:hAnsi="Times New Roman" w:cs="Times New Roman"/>
          <w:b/>
          <w:bCs/>
          <w:color w:val="auto"/>
          <w:sz w:val="21"/>
          <w:szCs w:val="21"/>
        </w:rPr>
      </w:pPr>
      <w:r>
        <w:rPr>
          <w:rFonts w:ascii="Times New Roman" w:hAnsi="Times New Roman" w:cs="Times New Roman"/>
          <w:b/>
          <w:bCs/>
          <w:color w:val="auto"/>
          <w:sz w:val="21"/>
          <w:szCs w:val="21"/>
        </w:rPr>
        <w:t>表4.</w:t>
      </w:r>
      <w:r>
        <w:rPr>
          <w:rFonts w:hint="eastAsia" w:ascii="Times New Roman" w:hAnsi="Times New Roman" w:cs="Times New Roman"/>
          <w:b/>
          <w:bCs/>
          <w:color w:val="auto"/>
          <w:sz w:val="21"/>
          <w:szCs w:val="21"/>
          <w:lang w:val="en-US" w:eastAsia="zh-CN"/>
        </w:rPr>
        <w:t>4</w:t>
      </w:r>
      <w:r>
        <w:rPr>
          <w:rFonts w:ascii="Times New Roman" w:hAnsi="Times New Roman" w:cs="Times New Roman"/>
          <w:b/>
          <w:bCs/>
          <w:color w:val="auto"/>
          <w:sz w:val="21"/>
          <w:szCs w:val="21"/>
        </w:rPr>
        <w:t xml:space="preserve"> 建设项目环保投资与“三同时”验收内容一览表</w:t>
      </w:r>
    </w:p>
    <w:tbl>
      <w:tblPr>
        <w:tblStyle w:val="23"/>
        <w:tblpPr w:leftFromText="180" w:rightFromText="180" w:vertAnchor="text" w:horzAnchor="page" w:tblpX="1565" w:tblpY="228"/>
        <w:tblOverlap w:val="never"/>
        <w:tblW w:w="869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1059"/>
        <w:gridCol w:w="1771"/>
        <w:gridCol w:w="3993"/>
        <w:gridCol w:w="653"/>
        <w:gridCol w:w="1220"/>
      </w:tblGrid>
      <w:tr w14:paraId="5D5A6D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71" w:hRule="atLeast"/>
          <w:tblHeader/>
        </w:trPr>
        <w:tc>
          <w:tcPr>
            <w:tcW w:w="1059" w:type="dxa"/>
            <w:vAlign w:val="center"/>
          </w:tcPr>
          <w:p w14:paraId="38E526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color w:val="auto"/>
                <w:kern w:val="0"/>
                <w:sz w:val="24"/>
                <w:szCs w:val="24"/>
              </w:rPr>
            </w:pPr>
            <w:r>
              <w:rPr>
                <w:rFonts w:hint="default" w:ascii="Times New Roman" w:hAnsi="Times New Roman" w:cs="Times New Roman"/>
                <w:b/>
                <w:color w:val="auto"/>
                <w:kern w:val="0"/>
                <w:sz w:val="24"/>
                <w:szCs w:val="24"/>
              </w:rPr>
              <w:t>类别</w:t>
            </w:r>
          </w:p>
        </w:tc>
        <w:tc>
          <w:tcPr>
            <w:tcW w:w="1771" w:type="dxa"/>
            <w:vAlign w:val="center"/>
          </w:tcPr>
          <w:p w14:paraId="038127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color w:val="auto"/>
                <w:kern w:val="0"/>
                <w:sz w:val="24"/>
                <w:szCs w:val="24"/>
              </w:rPr>
            </w:pPr>
            <w:r>
              <w:rPr>
                <w:rFonts w:hint="default" w:ascii="Times New Roman" w:hAnsi="Times New Roman" w:cs="Times New Roman"/>
                <w:b/>
                <w:color w:val="auto"/>
                <w:kern w:val="0"/>
                <w:sz w:val="24"/>
                <w:szCs w:val="24"/>
              </w:rPr>
              <w:t>污染源</w:t>
            </w:r>
          </w:p>
        </w:tc>
        <w:tc>
          <w:tcPr>
            <w:tcW w:w="3993" w:type="dxa"/>
            <w:vAlign w:val="center"/>
          </w:tcPr>
          <w:p w14:paraId="64AEFC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color w:val="auto"/>
                <w:kern w:val="0"/>
                <w:sz w:val="24"/>
                <w:szCs w:val="24"/>
              </w:rPr>
            </w:pPr>
            <w:r>
              <w:rPr>
                <w:rFonts w:hint="default" w:ascii="Times New Roman" w:hAnsi="Times New Roman" w:cs="Times New Roman"/>
                <w:b/>
                <w:color w:val="auto"/>
                <w:kern w:val="0"/>
                <w:sz w:val="24"/>
                <w:szCs w:val="24"/>
              </w:rPr>
              <w:t>采取的措施</w:t>
            </w:r>
          </w:p>
        </w:tc>
        <w:tc>
          <w:tcPr>
            <w:tcW w:w="653" w:type="dxa"/>
            <w:vAlign w:val="center"/>
          </w:tcPr>
          <w:p w14:paraId="106CEC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color w:val="auto"/>
                <w:kern w:val="0"/>
                <w:sz w:val="24"/>
                <w:szCs w:val="24"/>
              </w:rPr>
            </w:pPr>
            <w:r>
              <w:rPr>
                <w:rFonts w:hint="default" w:ascii="Times New Roman" w:hAnsi="Times New Roman" w:cs="Times New Roman"/>
                <w:b/>
                <w:color w:val="auto"/>
                <w:kern w:val="0"/>
                <w:sz w:val="24"/>
                <w:szCs w:val="24"/>
              </w:rPr>
              <w:t>数量</w:t>
            </w:r>
          </w:p>
        </w:tc>
        <w:tc>
          <w:tcPr>
            <w:tcW w:w="1220" w:type="dxa"/>
            <w:vAlign w:val="center"/>
          </w:tcPr>
          <w:p w14:paraId="07DA5B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color w:val="auto"/>
                <w:kern w:val="0"/>
                <w:sz w:val="24"/>
                <w:szCs w:val="24"/>
              </w:rPr>
            </w:pPr>
            <w:r>
              <w:rPr>
                <w:rFonts w:hint="default" w:ascii="Times New Roman" w:hAnsi="Times New Roman" w:cs="Times New Roman"/>
                <w:b/>
                <w:color w:val="auto"/>
                <w:kern w:val="0"/>
                <w:sz w:val="24"/>
                <w:szCs w:val="24"/>
              </w:rPr>
              <w:t>实际投资（万元）</w:t>
            </w:r>
          </w:p>
        </w:tc>
      </w:tr>
      <w:tr w14:paraId="77B26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1334" w:hRule="atLeast"/>
        </w:trPr>
        <w:tc>
          <w:tcPr>
            <w:tcW w:w="1059" w:type="dxa"/>
            <w:vAlign w:val="center"/>
          </w:tcPr>
          <w:p w14:paraId="3997E7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废气治理</w:t>
            </w:r>
          </w:p>
        </w:tc>
        <w:tc>
          <w:tcPr>
            <w:tcW w:w="1771" w:type="dxa"/>
            <w:vAlign w:val="center"/>
          </w:tcPr>
          <w:p w14:paraId="39D276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切割、机加工</w:t>
            </w:r>
          </w:p>
        </w:tc>
        <w:tc>
          <w:tcPr>
            <w:tcW w:w="3993" w:type="dxa"/>
            <w:vAlign w:val="center"/>
          </w:tcPr>
          <w:p w14:paraId="3516DA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cs="Times New Roman"/>
                <w:color w:val="auto"/>
                <w:sz w:val="24"/>
                <w:szCs w:val="24"/>
                <w:highlight w:val="none"/>
              </w:rPr>
            </w:pPr>
            <w:r>
              <w:rPr>
                <w:rFonts w:hint="eastAsia"/>
                <w:bCs/>
                <w:color w:val="auto"/>
                <w:sz w:val="24"/>
                <w:szCs w:val="24"/>
                <w:highlight w:val="none"/>
              </w:rPr>
              <w:t>收尘口+集气</w:t>
            </w:r>
            <w:r>
              <w:rPr>
                <w:rFonts w:hint="eastAsia"/>
                <w:bCs/>
                <w:color w:val="auto"/>
                <w:sz w:val="24"/>
                <w:szCs w:val="24"/>
                <w:highlight w:val="none"/>
                <w:lang w:val="en-US" w:eastAsia="zh-CN"/>
              </w:rPr>
              <w:t>管道经两级旋风收尘+脉冲</w:t>
            </w:r>
            <w:r>
              <w:rPr>
                <w:rFonts w:hint="eastAsia"/>
                <w:bCs/>
                <w:color w:val="auto"/>
                <w:sz w:val="24"/>
                <w:szCs w:val="24"/>
                <w:highlight w:val="none"/>
              </w:rPr>
              <w:t>滤袋除尘器处理后</w:t>
            </w:r>
            <w:r>
              <w:rPr>
                <w:bCs/>
                <w:color w:val="auto"/>
                <w:sz w:val="24"/>
                <w:szCs w:val="24"/>
                <w:highlight w:val="none"/>
              </w:rPr>
              <w:t>经15m高排气筒排放</w:t>
            </w:r>
          </w:p>
        </w:tc>
        <w:tc>
          <w:tcPr>
            <w:tcW w:w="653" w:type="dxa"/>
            <w:vAlign w:val="center"/>
          </w:tcPr>
          <w:p w14:paraId="2DDC29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rPr>
              <w:t>1套</w:t>
            </w:r>
          </w:p>
        </w:tc>
        <w:tc>
          <w:tcPr>
            <w:tcW w:w="1220" w:type="dxa"/>
            <w:vAlign w:val="center"/>
          </w:tcPr>
          <w:p w14:paraId="0B08AA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15</w:t>
            </w:r>
          </w:p>
        </w:tc>
      </w:tr>
      <w:tr w14:paraId="624D6B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716" w:hRule="atLeast"/>
        </w:trPr>
        <w:tc>
          <w:tcPr>
            <w:tcW w:w="1059" w:type="dxa"/>
            <w:vAlign w:val="center"/>
          </w:tcPr>
          <w:p w14:paraId="0110D3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废水治理</w:t>
            </w:r>
          </w:p>
        </w:tc>
        <w:tc>
          <w:tcPr>
            <w:tcW w:w="1771" w:type="dxa"/>
            <w:vAlign w:val="center"/>
          </w:tcPr>
          <w:p w14:paraId="1239E4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生活污水</w:t>
            </w:r>
          </w:p>
        </w:tc>
        <w:tc>
          <w:tcPr>
            <w:tcW w:w="3993" w:type="dxa"/>
            <w:vAlign w:val="center"/>
          </w:tcPr>
          <w:p w14:paraId="514B17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auto"/>
                <w:kern w:val="0"/>
                <w:sz w:val="24"/>
                <w:szCs w:val="24"/>
                <w:highlight w:val="none"/>
                <w:lang w:val="en-US" w:eastAsia="zh-CN"/>
              </w:rPr>
            </w:pPr>
            <w:r>
              <w:rPr>
                <w:rFonts w:hint="eastAsia"/>
                <w:color w:val="auto"/>
                <w:kern w:val="0"/>
                <w:sz w:val="24"/>
                <w:szCs w:val="24"/>
              </w:rPr>
              <w:t>依托河南永恒橡胶有限公司一体化污水处理设施处理后定期灌溉，不外排。</w:t>
            </w:r>
          </w:p>
        </w:tc>
        <w:tc>
          <w:tcPr>
            <w:tcW w:w="653" w:type="dxa"/>
            <w:vAlign w:val="center"/>
          </w:tcPr>
          <w:p w14:paraId="6B2271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color w:val="auto"/>
                <w:kern w:val="0"/>
                <w:sz w:val="24"/>
                <w:szCs w:val="24"/>
                <w:highlight w:val="none"/>
              </w:rPr>
              <w:t>1套</w:t>
            </w:r>
          </w:p>
        </w:tc>
        <w:tc>
          <w:tcPr>
            <w:tcW w:w="1220" w:type="dxa"/>
            <w:vAlign w:val="center"/>
          </w:tcPr>
          <w:p w14:paraId="7E3677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w:t>
            </w:r>
          </w:p>
        </w:tc>
      </w:tr>
      <w:tr w14:paraId="4E7B83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88" w:hRule="exact"/>
        </w:trPr>
        <w:tc>
          <w:tcPr>
            <w:tcW w:w="1059" w:type="dxa"/>
            <w:vMerge w:val="restart"/>
            <w:tcBorders>
              <w:top w:val="single" w:color="auto" w:sz="4" w:space="0"/>
            </w:tcBorders>
            <w:vAlign w:val="center"/>
          </w:tcPr>
          <w:p w14:paraId="7DEFD9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rPr>
            </w:pPr>
          </w:p>
          <w:p w14:paraId="601A1A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rPr>
            </w:pPr>
          </w:p>
          <w:p w14:paraId="156D74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rPr>
              <w:t>固废治理</w:t>
            </w:r>
          </w:p>
          <w:p w14:paraId="007BBF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C00000"/>
                <w:kern w:val="0"/>
                <w:sz w:val="24"/>
                <w:szCs w:val="24"/>
                <w:lang w:val="en-US" w:eastAsia="zh-CN"/>
              </w:rPr>
            </w:pPr>
          </w:p>
        </w:tc>
        <w:tc>
          <w:tcPr>
            <w:tcW w:w="1771" w:type="dxa"/>
            <w:vAlign w:val="center"/>
          </w:tcPr>
          <w:p w14:paraId="366B4FED">
            <w:pPr>
              <w:keepNext w:val="0"/>
              <w:keepLines w:val="0"/>
              <w:suppressLineNumbers w:val="0"/>
              <w:spacing w:before="0" w:beforeAutospacing="0" w:after="0" w:afterAutospacing="0" w:line="340" w:lineRule="exact"/>
              <w:ind w:left="0" w:right="0"/>
              <w:jc w:val="center"/>
              <w:textAlignment w:val="baseline"/>
              <w:rPr>
                <w:rFonts w:hint="default" w:ascii="Times New Roman" w:hAnsi="Times New Roman" w:cs="Times New Roman" w:eastAsiaTheme="minorEastAsia"/>
                <w:color w:val="auto"/>
                <w:kern w:val="2"/>
                <w:sz w:val="24"/>
                <w:szCs w:val="24"/>
                <w:lang w:val="en-US" w:eastAsia="zh-CN" w:bidi="ar-SA"/>
              </w:rPr>
            </w:pPr>
            <w:r>
              <w:rPr>
                <w:rFonts w:hint="eastAsia" w:ascii="宋体" w:hAnsi="宋体"/>
                <w:color w:val="auto"/>
                <w:sz w:val="24"/>
                <w:szCs w:val="24"/>
              </w:rPr>
              <w:t>除尘器收集粉尘</w:t>
            </w:r>
          </w:p>
        </w:tc>
        <w:tc>
          <w:tcPr>
            <w:tcW w:w="3993" w:type="dxa"/>
            <w:vAlign w:val="center"/>
          </w:tcPr>
          <w:p w14:paraId="576E78BA">
            <w:pPr>
              <w:keepNext w:val="0"/>
              <w:keepLines w:val="0"/>
              <w:suppressLineNumbers w:val="0"/>
              <w:spacing w:before="0" w:beforeAutospacing="0" w:after="0" w:afterAutospacing="0" w:line="340" w:lineRule="exact"/>
              <w:ind w:left="0" w:right="0"/>
              <w:jc w:val="center"/>
              <w:textAlignment w:val="baseline"/>
              <w:rPr>
                <w:rFonts w:hint="default" w:ascii="Times New Roman" w:hAnsi="Times New Roman" w:cs="Times New Roman"/>
                <w:color w:val="auto"/>
                <w:kern w:val="0"/>
                <w:sz w:val="24"/>
                <w:szCs w:val="24"/>
                <w:highlight w:val="none"/>
                <w:lang w:val="en-US" w:eastAsia="zh-CN"/>
              </w:rPr>
            </w:pPr>
            <w:r>
              <w:rPr>
                <w:rFonts w:hint="eastAsia"/>
                <w:sz w:val="24"/>
                <w:szCs w:val="24"/>
                <w:highlight w:val="none"/>
                <w:lang w:val="en-US" w:eastAsia="zh-CN"/>
              </w:rPr>
              <w:t>固废区</w:t>
            </w:r>
            <w:r>
              <w:rPr>
                <w:sz w:val="24"/>
                <w:szCs w:val="24"/>
                <w:highlight w:val="none"/>
              </w:rPr>
              <w:t>暂存，统</w:t>
            </w:r>
            <w:r>
              <w:rPr>
                <w:sz w:val="24"/>
                <w:szCs w:val="24"/>
              </w:rPr>
              <w:t>一收集后</w:t>
            </w:r>
            <w:r>
              <w:rPr>
                <w:rFonts w:hint="eastAsia"/>
                <w:sz w:val="24"/>
                <w:szCs w:val="24"/>
                <w:lang w:val="en-US" w:eastAsia="zh-CN"/>
              </w:rPr>
              <w:t>外售</w:t>
            </w:r>
          </w:p>
        </w:tc>
        <w:tc>
          <w:tcPr>
            <w:tcW w:w="653" w:type="dxa"/>
            <w:vAlign w:val="center"/>
          </w:tcPr>
          <w:p w14:paraId="4B1E1F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w:t>
            </w:r>
          </w:p>
          <w:p w14:paraId="08C94C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 xml:space="preserve">                                                                                                             </w:t>
            </w:r>
          </w:p>
        </w:tc>
        <w:tc>
          <w:tcPr>
            <w:tcW w:w="1220" w:type="dxa"/>
            <w:vMerge w:val="restart"/>
            <w:vAlign w:val="center"/>
          </w:tcPr>
          <w:p w14:paraId="774354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cs="Times New Roman"/>
                <w:color w:val="auto"/>
                <w:kern w:val="0"/>
                <w:sz w:val="24"/>
                <w:szCs w:val="24"/>
                <w:highlight w:val="none"/>
                <w:lang w:val="en-US" w:eastAsia="zh-CN"/>
              </w:rPr>
            </w:pPr>
          </w:p>
          <w:p w14:paraId="27F3F3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 xml:space="preserve">/  </w:t>
            </w:r>
          </w:p>
          <w:p w14:paraId="55214B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lang w:val="en-US" w:eastAsia="zh-CN"/>
              </w:rPr>
            </w:pPr>
          </w:p>
          <w:p w14:paraId="3B1244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lang w:val="en-US" w:eastAsia="zh-CN"/>
              </w:rPr>
            </w:pPr>
          </w:p>
        </w:tc>
      </w:tr>
      <w:tr w14:paraId="3B6B3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63" w:hRule="exact"/>
        </w:trPr>
        <w:tc>
          <w:tcPr>
            <w:tcW w:w="1059" w:type="dxa"/>
            <w:vMerge w:val="continue"/>
            <w:vAlign w:val="center"/>
          </w:tcPr>
          <w:p w14:paraId="6A4491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C00000"/>
                <w:kern w:val="0"/>
                <w:sz w:val="24"/>
                <w:szCs w:val="24"/>
              </w:rPr>
            </w:pPr>
          </w:p>
        </w:tc>
        <w:tc>
          <w:tcPr>
            <w:tcW w:w="1771" w:type="dxa"/>
            <w:tcBorders>
              <w:top w:val="single" w:color="auto" w:sz="4" w:space="0"/>
            </w:tcBorders>
            <w:vAlign w:val="center"/>
          </w:tcPr>
          <w:p w14:paraId="5E0372C0">
            <w:pPr>
              <w:keepNext w:val="0"/>
              <w:keepLines w:val="0"/>
              <w:suppressLineNumbers w:val="0"/>
              <w:spacing w:before="0" w:beforeAutospacing="0" w:after="0" w:afterAutospacing="0" w:line="340" w:lineRule="exact"/>
              <w:ind w:left="0" w:leftChars="0" w:right="0" w:rightChars="0"/>
              <w:jc w:val="center"/>
              <w:textAlignment w:val="baseline"/>
              <w:rPr>
                <w:rFonts w:hint="default" w:ascii="Times New Roman" w:hAnsi="Times New Roman" w:cs="Times New Roman"/>
                <w:color w:val="auto"/>
                <w:sz w:val="24"/>
                <w:szCs w:val="24"/>
                <w:lang w:val="en-US" w:eastAsia="zh-CN"/>
              </w:rPr>
            </w:pPr>
            <w:r>
              <w:rPr>
                <w:sz w:val="24"/>
                <w:szCs w:val="24"/>
              </w:rPr>
              <w:t>边角废料</w:t>
            </w:r>
          </w:p>
        </w:tc>
        <w:tc>
          <w:tcPr>
            <w:tcW w:w="3993" w:type="dxa"/>
            <w:vAlign w:val="center"/>
          </w:tcPr>
          <w:p w14:paraId="336B9904">
            <w:pPr>
              <w:keepNext w:val="0"/>
              <w:keepLines w:val="0"/>
              <w:suppressLineNumbers w:val="0"/>
              <w:spacing w:before="0" w:beforeAutospacing="0" w:after="0" w:afterAutospacing="0" w:line="340" w:lineRule="exact"/>
              <w:ind w:left="0" w:leftChars="0" w:right="0" w:rightChars="0"/>
              <w:jc w:val="center"/>
              <w:textAlignment w:val="baseline"/>
              <w:rPr>
                <w:rFonts w:hint="eastAsia" w:ascii="Times New Roman" w:hAnsi="Times New Roman" w:cs="Times New Roman"/>
                <w:color w:val="auto"/>
                <w:kern w:val="0"/>
                <w:sz w:val="24"/>
                <w:szCs w:val="24"/>
                <w:highlight w:val="none"/>
                <w:lang w:val="en-US" w:eastAsia="zh-CN"/>
              </w:rPr>
            </w:pPr>
            <w:r>
              <w:rPr>
                <w:rFonts w:hint="eastAsia"/>
                <w:sz w:val="24"/>
                <w:szCs w:val="24"/>
                <w:highlight w:val="none"/>
                <w:lang w:val="en-US" w:eastAsia="zh-CN"/>
              </w:rPr>
              <w:t>固废区</w:t>
            </w:r>
            <w:r>
              <w:rPr>
                <w:sz w:val="24"/>
                <w:szCs w:val="24"/>
                <w:highlight w:val="none"/>
              </w:rPr>
              <w:t>暂存，统</w:t>
            </w:r>
            <w:r>
              <w:rPr>
                <w:sz w:val="24"/>
                <w:szCs w:val="24"/>
              </w:rPr>
              <w:t>一收集后</w:t>
            </w:r>
            <w:r>
              <w:rPr>
                <w:rFonts w:hint="eastAsia"/>
                <w:sz w:val="24"/>
                <w:szCs w:val="24"/>
                <w:lang w:val="en-US" w:eastAsia="zh-CN"/>
              </w:rPr>
              <w:t>外售</w:t>
            </w:r>
            <w:r>
              <w:rPr>
                <w:sz w:val="24"/>
                <w:szCs w:val="24"/>
              </w:rPr>
              <w:t>。</w:t>
            </w:r>
          </w:p>
        </w:tc>
        <w:tc>
          <w:tcPr>
            <w:tcW w:w="653" w:type="dxa"/>
            <w:vAlign w:val="center"/>
          </w:tcPr>
          <w:p w14:paraId="2C7087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w:t>
            </w:r>
          </w:p>
        </w:tc>
        <w:tc>
          <w:tcPr>
            <w:tcW w:w="1220" w:type="dxa"/>
            <w:vMerge w:val="continue"/>
            <w:vAlign w:val="center"/>
          </w:tcPr>
          <w:p w14:paraId="1DFE29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lang w:val="en-US" w:eastAsia="zh-CN"/>
              </w:rPr>
            </w:pPr>
          </w:p>
        </w:tc>
      </w:tr>
      <w:tr w14:paraId="4459F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63" w:hRule="exact"/>
        </w:trPr>
        <w:tc>
          <w:tcPr>
            <w:tcW w:w="1059" w:type="dxa"/>
            <w:vMerge w:val="continue"/>
            <w:vAlign w:val="center"/>
          </w:tcPr>
          <w:p w14:paraId="039586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C00000"/>
                <w:kern w:val="0"/>
                <w:sz w:val="24"/>
                <w:szCs w:val="24"/>
              </w:rPr>
            </w:pPr>
          </w:p>
        </w:tc>
        <w:tc>
          <w:tcPr>
            <w:tcW w:w="1771" w:type="dxa"/>
            <w:tcBorders>
              <w:top w:val="single" w:color="auto" w:sz="4" w:space="0"/>
            </w:tcBorders>
            <w:vAlign w:val="center"/>
          </w:tcPr>
          <w:p w14:paraId="61E0538C">
            <w:pPr>
              <w:keepNext w:val="0"/>
              <w:keepLines w:val="0"/>
              <w:suppressLineNumbers w:val="0"/>
              <w:adjustRightInd w:val="0"/>
              <w:spacing w:before="0" w:beforeAutospacing="0" w:after="0" w:afterAutospacing="0" w:line="360" w:lineRule="exact"/>
              <w:ind w:left="0" w:right="0"/>
              <w:jc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生活垃圾</w:t>
            </w:r>
          </w:p>
        </w:tc>
        <w:tc>
          <w:tcPr>
            <w:tcW w:w="3993" w:type="dxa"/>
            <w:vAlign w:val="center"/>
          </w:tcPr>
          <w:p w14:paraId="2197F4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垃圾桶收集，垃圾中转站集中处理</w:t>
            </w:r>
          </w:p>
        </w:tc>
        <w:tc>
          <w:tcPr>
            <w:tcW w:w="653" w:type="dxa"/>
            <w:vAlign w:val="center"/>
          </w:tcPr>
          <w:p w14:paraId="6D4800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w:t>
            </w:r>
          </w:p>
        </w:tc>
        <w:tc>
          <w:tcPr>
            <w:tcW w:w="1220" w:type="dxa"/>
            <w:vAlign w:val="center"/>
          </w:tcPr>
          <w:p w14:paraId="407229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0.2</w:t>
            </w:r>
          </w:p>
        </w:tc>
      </w:tr>
      <w:tr w14:paraId="6EB68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92" w:hRule="exact"/>
        </w:trPr>
        <w:tc>
          <w:tcPr>
            <w:tcW w:w="1059" w:type="dxa"/>
            <w:vMerge w:val="continue"/>
            <w:vAlign w:val="center"/>
          </w:tcPr>
          <w:p w14:paraId="79766B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C00000"/>
                <w:kern w:val="0"/>
                <w:sz w:val="24"/>
                <w:szCs w:val="24"/>
              </w:rPr>
            </w:pPr>
          </w:p>
        </w:tc>
        <w:tc>
          <w:tcPr>
            <w:tcW w:w="1771" w:type="dxa"/>
            <w:tcBorders>
              <w:top w:val="single" w:color="auto" w:sz="4" w:space="0"/>
            </w:tcBorders>
            <w:vAlign w:val="center"/>
          </w:tcPr>
          <w:p w14:paraId="5ADE101E">
            <w:pPr>
              <w:keepNext w:val="0"/>
              <w:keepLines w:val="0"/>
              <w:suppressLineNumbers w:val="0"/>
              <w:adjustRightInd w:val="0"/>
              <w:spacing w:before="0" w:beforeAutospacing="0" w:after="0" w:afterAutospacing="0" w:line="360" w:lineRule="exact"/>
              <w:ind w:left="0" w:right="0"/>
              <w:jc w:val="center"/>
              <w:rPr>
                <w:rFonts w:hint="eastAsia" w:ascii="Times New Roman" w:hAnsi="Times New Roman" w:cs="Times New Roman" w:eastAsiaTheme="minorEastAsia"/>
                <w:color w:val="auto"/>
                <w:kern w:val="2"/>
                <w:sz w:val="24"/>
                <w:szCs w:val="24"/>
                <w:lang w:val="en-US" w:eastAsia="zh-CN" w:bidi="ar-SA"/>
              </w:rPr>
            </w:pPr>
            <w:r>
              <w:rPr>
                <w:rFonts w:hint="eastAsia" w:ascii="宋体" w:hAnsi="宋体"/>
                <w:color w:val="auto"/>
                <w:sz w:val="24"/>
                <w:szCs w:val="24"/>
              </w:rPr>
              <w:t>废润滑油</w:t>
            </w:r>
          </w:p>
        </w:tc>
        <w:tc>
          <w:tcPr>
            <w:tcW w:w="3993" w:type="dxa"/>
            <w:vMerge w:val="restart"/>
            <w:vAlign w:val="center"/>
          </w:tcPr>
          <w:p w14:paraId="593F41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Cs/>
                <w:color w:val="000000"/>
                <w:sz w:val="24"/>
                <w:szCs w:val="24"/>
                <w:shd w:val="clear" w:color="auto" w:fill="auto"/>
                <w:lang w:val="en-GB" w:eastAsia="zh-CN"/>
              </w:rPr>
            </w:pPr>
            <w:r>
              <w:rPr>
                <w:rFonts w:hint="default" w:ascii="Times New Roman" w:hAnsi="Times New Roman" w:cs="Times New Roman"/>
                <w:bCs/>
                <w:color w:val="000000"/>
                <w:sz w:val="24"/>
                <w:szCs w:val="24"/>
                <w:shd w:val="clear" w:color="auto" w:fill="auto"/>
                <w:lang w:val="en-GB" w:eastAsia="zh-CN"/>
              </w:rPr>
              <w:t>危废间暂存，</w:t>
            </w:r>
            <w:r>
              <w:rPr>
                <w:rFonts w:hint="eastAsia" w:ascii="Times New Roman" w:hAnsi="Times New Roman" w:cs="Times New Roman"/>
                <w:bCs/>
                <w:color w:val="000000"/>
                <w:sz w:val="24"/>
                <w:szCs w:val="24"/>
                <w:shd w:val="clear" w:color="auto" w:fill="auto"/>
                <w:lang w:val="en-US" w:eastAsia="zh-CN"/>
              </w:rPr>
              <w:t>定期交由</w:t>
            </w:r>
            <w:r>
              <w:rPr>
                <w:rFonts w:hint="eastAsia" w:ascii="Times New Roman" w:hAnsi="Times New Roman" w:eastAsia="宋体" w:cs="Times New Roman"/>
                <w:color w:val="auto"/>
                <w:sz w:val="24"/>
                <w:szCs w:val="24"/>
                <w:lang w:val="en-US" w:eastAsia="zh-CN"/>
              </w:rPr>
              <w:t>河南宁泰环保科技有限公司处置</w:t>
            </w:r>
          </w:p>
          <w:p w14:paraId="74ED0C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auto"/>
                <w:kern w:val="0"/>
                <w:sz w:val="24"/>
                <w:szCs w:val="24"/>
                <w:highlight w:val="none"/>
                <w:lang w:val="en-US" w:eastAsia="zh-CN"/>
              </w:rPr>
            </w:pPr>
          </w:p>
        </w:tc>
        <w:tc>
          <w:tcPr>
            <w:tcW w:w="653" w:type="dxa"/>
            <w:vMerge w:val="restart"/>
            <w:vAlign w:val="center"/>
          </w:tcPr>
          <w:p w14:paraId="1A1B4A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1间</w:t>
            </w:r>
          </w:p>
        </w:tc>
        <w:tc>
          <w:tcPr>
            <w:tcW w:w="1220" w:type="dxa"/>
            <w:vMerge w:val="restart"/>
            <w:vAlign w:val="center"/>
          </w:tcPr>
          <w:p w14:paraId="028D42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3.8</w:t>
            </w:r>
          </w:p>
        </w:tc>
      </w:tr>
      <w:tr w14:paraId="46238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461" w:hRule="atLeast"/>
        </w:trPr>
        <w:tc>
          <w:tcPr>
            <w:tcW w:w="1059" w:type="dxa"/>
            <w:vMerge w:val="continue"/>
            <w:vAlign w:val="center"/>
          </w:tcPr>
          <w:p w14:paraId="6B47FE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rPr>
            </w:pPr>
          </w:p>
        </w:tc>
        <w:tc>
          <w:tcPr>
            <w:tcW w:w="1771" w:type="dxa"/>
            <w:vAlign w:val="center"/>
          </w:tcPr>
          <w:p w14:paraId="261DA5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Style w:val="37"/>
                <w:rFonts w:hint="default" w:ascii="Times New Roman" w:hAnsi="Times New Roman" w:eastAsia="宋体" w:cs="Times New Roman"/>
                <w:color w:val="auto"/>
                <w:spacing w:val="0"/>
                <w:sz w:val="24"/>
                <w:szCs w:val="24"/>
                <w:highlight w:val="none"/>
                <w:lang w:val="en-US" w:eastAsia="zh-CN"/>
              </w:rPr>
            </w:pPr>
            <w:r>
              <w:rPr>
                <w:rStyle w:val="37"/>
                <w:rFonts w:hint="eastAsia" w:ascii="Times New Roman" w:hAnsi="Times New Roman" w:eastAsia="宋体" w:cs="Times New Roman"/>
                <w:color w:val="auto"/>
                <w:spacing w:val="0"/>
                <w:sz w:val="24"/>
                <w:szCs w:val="24"/>
                <w:highlight w:val="none"/>
                <w:lang w:val="en-US" w:eastAsia="zh-CN"/>
              </w:rPr>
              <w:t>废液压油</w:t>
            </w:r>
          </w:p>
        </w:tc>
        <w:tc>
          <w:tcPr>
            <w:tcW w:w="3993" w:type="dxa"/>
            <w:vMerge w:val="continue"/>
            <w:vAlign w:val="center"/>
          </w:tcPr>
          <w:p w14:paraId="09B6C6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rPr>
            </w:pPr>
          </w:p>
        </w:tc>
        <w:tc>
          <w:tcPr>
            <w:tcW w:w="653" w:type="dxa"/>
            <w:vMerge w:val="continue"/>
            <w:vAlign w:val="center"/>
          </w:tcPr>
          <w:p w14:paraId="0BE00F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rPr>
            </w:pPr>
          </w:p>
        </w:tc>
        <w:tc>
          <w:tcPr>
            <w:tcW w:w="1220" w:type="dxa"/>
            <w:vMerge w:val="continue"/>
            <w:vAlign w:val="center"/>
          </w:tcPr>
          <w:p w14:paraId="4087E6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color w:val="auto"/>
                <w:kern w:val="0"/>
                <w:sz w:val="24"/>
                <w:szCs w:val="24"/>
                <w:highlight w:val="none"/>
                <w:lang w:val="en-US" w:eastAsia="zh-CN"/>
              </w:rPr>
            </w:pPr>
          </w:p>
        </w:tc>
      </w:tr>
      <w:tr w14:paraId="24BE4C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442" w:hRule="atLeast"/>
        </w:trPr>
        <w:tc>
          <w:tcPr>
            <w:tcW w:w="1059" w:type="dxa"/>
            <w:vMerge w:val="continue"/>
            <w:vAlign w:val="center"/>
          </w:tcPr>
          <w:p w14:paraId="6E45E4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rPr>
            </w:pPr>
          </w:p>
        </w:tc>
        <w:tc>
          <w:tcPr>
            <w:tcW w:w="1771" w:type="dxa"/>
            <w:vAlign w:val="center"/>
          </w:tcPr>
          <w:p w14:paraId="219176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Style w:val="37"/>
                <w:rFonts w:hint="default" w:ascii="Times New Roman" w:hAnsi="Times New Roman" w:eastAsia="宋体" w:cs="Times New Roman"/>
                <w:color w:val="auto"/>
                <w:spacing w:val="0"/>
                <w:sz w:val="24"/>
                <w:szCs w:val="24"/>
                <w:highlight w:val="none"/>
                <w:lang w:val="en-US" w:eastAsia="zh-CN"/>
              </w:rPr>
            </w:pPr>
            <w:r>
              <w:rPr>
                <w:rFonts w:hint="eastAsia" w:ascii="宋体" w:hAnsi="宋体"/>
                <w:color w:val="auto"/>
                <w:sz w:val="24"/>
                <w:szCs w:val="24"/>
              </w:rPr>
              <w:t>废油桶</w:t>
            </w:r>
          </w:p>
        </w:tc>
        <w:tc>
          <w:tcPr>
            <w:tcW w:w="3993" w:type="dxa"/>
            <w:vMerge w:val="continue"/>
            <w:vAlign w:val="center"/>
          </w:tcPr>
          <w:p w14:paraId="771871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auto"/>
                <w:kern w:val="0"/>
                <w:sz w:val="24"/>
                <w:szCs w:val="24"/>
                <w:highlight w:val="none"/>
                <w:lang w:val="en-US" w:eastAsia="zh-CN"/>
              </w:rPr>
            </w:pPr>
          </w:p>
        </w:tc>
        <w:tc>
          <w:tcPr>
            <w:tcW w:w="653" w:type="dxa"/>
            <w:vAlign w:val="center"/>
          </w:tcPr>
          <w:p w14:paraId="573533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w:t>
            </w:r>
          </w:p>
        </w:tc>
        <w:tc>
          <w:tcPr>
            <w:tcW w:w="1220" w:type="dxa"/>
            <w:vMerge w:val="continue"/>
            <w:vAlign w:val="center"/>
          </w:tcPr>
          <w:p w14:paraId="552087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kern w:val="0"/>
                <w:sz w:val="24"/>
                <w:szCs w:val="24"/>
                <w:highlight w:val="none"/>
                <w:lang w:val="en-US" w:eastAsia="zh-CN"/>
              </w:rPr>
            </w:pPr>
          </w:p>
        </w:tc>
      </w:tr>
      <w:tr w14:paraId="59745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08" w:hRule="atLeast"/>
        </w:trPr>
        <w:tc>
          <w:tcPr>
            <w:tcW w:w="1059" w:type="dxa"/>
            <w:vAlign w:val="center"/>
          </w:tcPr>
          <w:p w14:paraId="212D07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噪声防治</w:t>
            </w:r>
          </w:p>
        </w:tc>
        <w:tc>
          <w:tcPr>
            <w:tcW w:w="1771" w:type="dxa"/>
            <w:vAlign w:val="center"/>
          </w:tcPr>
          <w:p w14:paraId="1812B8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rPr>
            </w:pPr>
            <w:r>
              <w:rPr>
                <w:rStyle w:val="37"/>
                <w:rFonts w:hint="default" w:ascii="Times New Roman" w:hAnsi="Times New Roman" w:eastAsia="宋体" w:cs="Times New Roman"/>
                <w:color w:val="auto"/>
                <w:spacing w:val="0"/>
                <w:sz w:val="24"/>
                <w:szCs w:val="24"/>
                <w:highlight w:val="none"/>
                <w:lang w:val="en-US"/>
              </w:rPr>
              <w:t>生产设备</w:t>
            </w:r>
            <w:r>
              <w:rPr>
                <w:rFonts w:hint="default" w:ascii="Times New Roman" w:hAnsi="Times New Roman" w:cs="Times New Roman"/>
                <w:color w:val="auto"/>
                <w:kern w:val="0"/>
                <w:sz w:val="24"/>
                <w:szCs w:val="24"/>
                <w:highlight w:val="none"/>
              </w:rPr>
              <w:t>等</w:t>
            </w:r>
          </w:p>
        </w:tc>
        <w:tc>
          <w:tcPr>
            <w:tcW w:w="3993" w:type="dxa"/>
            <w:vAlign w:val="center"/>
          </w:tcPr>
          <w:p w14:paraId="5E881D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基础减震、厂房隔声等</w:t>
            </w:r>
          </w:p>
        </w:tc>
        <w:tc>
          <w:tcPr>
            <w:tcW w:w="653" w:type="dxa"/>
            <w:vAlign w:val="center"/>
          </w:tcPr>
          <w:p w14:paraId="420E2A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若干</w:t>
            </w:r>
          </w:p>
        </w:tc>
        <w:tc>
          <w:tcPr>
            <w:tcW w:w="1220" w:type="dxa"/>
            <w:vAlign w:val="center"/>
          </w:tcPr>
          <w:p w14:paraId="17E032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1</w:t>
            </w:r>
          </w:p>
        </w:tc>
      </w:tr>
      <w:tr w14:paraId="06DB42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57" w:hRule="atLeast"/>
        </w:trPr>
        <w:tc>
          <w:tcPr>
            <w:tcW w:w="7476" w:type="dxa"/>
            <w:gridSpan w:val="4"/>
            <w:vAlign w:val="center"/>
          </w:tcPr>
          <w:p w14:paraId="2034B4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合计</w:t>
            </w:r>
          </w:p>
        </w:tc>
        <w:tc>
          <w:tcPr>
            <w:tcW w:w="1220" w:type="dxa"/>
            <w:vAlign w:val="center"/>
          </w:tcPr>
          <w:p w14:paraId="45359A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20</w:t>
            </w:r>
          </w:p>
        </w:tc>
      </w:tr>
    </w:tbl>
    <w:p w14:paraId="3A075BB5">
      <w:pPr>
        <w:pStyle w:val="36"/>
        <w:shd w:val="clear" w:color="auto" w:fill="auto"/>
        <w:spacing w:before="0" w:line="500" w:lineRule="exact"/>
        <w:ind w:left="0" w:leftChars="0" w:firstLine="480" w:firstLineChars="200"/>
        <w:rPr>
          <w:rStyle w:val="37"/>
          <w:rFonts w:ascii="Times New Roman" w:hAnsi="Times New Roman" w:eastAsia="宋体" w:cs="Times New Roman"/>
          <w:spacing w:val="0"/>
          <w:sz w:val="24"/>
          <w:szCs w:val="24"/>
        </w:rPr>
      </w:pPr>
      <w:bookmarkStart w:id="32" w:name="_Toc27413"/>
      <w:r>
        <w:rPr>
          <w:rStyle w:val="37"/>
          <w:rFonts w:ascii="Times New Roman" w:hAnsi="Times New Roman" w:eastAsia="宋体" w:cs="Times New Roman"/>
          <w:color w:val="auto"/>
          <w:spacing w:val="0"/>
          <w:sz w:val="24"/>
          <w:szCs w:val="24"/>
        </w:rPr>
        <w:t>本项目主体工程与环保设施同时设计、同时施工、同时投产，本项目环保设施环评、</w:t>
      </w:r>
      <w:r>
        <w:rPr>
          <w:rStyle w:val="37"/>
          <w:rFonts w:ascii="Times New Roman" w:hAnsi="Times New Roman" w:eastAsia="宋体" w:cs="Times New Roman"/>
          <w:spacing w:val="0"/>
          <w:sz w:val="24"/>
          <w:szCs w:val="24"/>
        </w:rPr>
        <w:t>实际建设情况一览表见下表</w:t>
      </w:r>
      <w:r>
        <w:rPr>
          <w:rStyle w:val="37"/>
          <w:rFonts w:hint="eastAsia" w:ascii="Times New Roman" w:hAnsi="Times New Roman" w:eastAsia="宋体" w:cs="Times New Roman"/>
          <w:spacing w:val="0"/>
          <w:sz w:val="24"/>
          <w:szCs w:val="24"/>
          <w:lang w:val="en-US"/>
        </w:rPr>
        <w:t>4.</w:t>
      </w:r>
      <w:r>
        <w:rPr>
          <w:rStyle w:val="37"/>
          <w:rFonts w:hint="eastAsia" w:ascii="Times New Roman" w:hAnsi="Times New Roman" w:eastAsia="宋体" w:cs="Times New Roman"/>
          <w:spacing w:val="0"/>
          <w:sz w:val="24"/>
          <w:szCs w:val="24"/>
          <w:lang w:val="en-US" w:eastAsia="zh-CN"/>
        </w:rPr>
        <w:t>5</w:t>
      </w:r>
      <w:r>
        <w:rPr>
          <w:rStyle w:val="37"/>
          <w:rFonts w:ascii="Times New Roman" w:hAnsi="Times New Roman" w:eastAsia="宋体" w:cs="Times New Roman"/>
          <w:spacing w:val="0"/>
          <w:sz w:val="24"/>
          <w:szCs w:val="24"/>
        </w:rPr>
        <w:t>。</w:t>
      </w:r>
    </w:p>
    <w:p w14:paraId="18AF8AD2">
      <w:pPr>
        <w:pStyle w:val="36"/>
        <w:keepNext w:val="0"/>
        <w:keepLines w:val="0"/>
        <w:pageBreakBefore w:val="0"/>
        <w:widowControl w:val="0"/>
        <w:shd w:val="clear" w:color="auto" w:fill="auto"/>
        <w:kinsoku/>
        <w:wordWrap/>
        <w:overflowPunct/>
        <w:topLinePunct w:val="0"/>
        <w:autoSpaceDE/>
        <w:autoSpaceDN/>
        <w:bidi w:val="0"/>
        <w:adjustRightInd/>
        <w:snapToGrid/>
        <w:spacing w:beforeLines="50" w:afterLines="50" w:line="240" w:lineRule="auto"/>
        <w:ind w:firstLine="0"/>
        <w:jc w:val="center"/>
        <w:textAlignment w:val="auto"/>
        <w:rPr>
          <w:rStyle w:val="37"/>
          <w:rFonts w:ascii="Times New Roman" w:hAnsi="Times New Roman" w:eastAsia="宋体" w:cs="Times New Roman"/>
          <w:b/>
          <w:bCs/>
          <w:spacing w:val="0"/>
          <w:sz w:val="21"/>
          <w:szCs w:val="21"/>
        </w:rPr>
      </w:pPr>
      <w:r>
        <w:rPr>
          <w:rStyle w:val="37"/>
          <w:rFonts w:ascii="Times New Roman" w:hAnsi="Times New Roman" w:eastAsia="宋体" w:cs="Times New Roman"/>
          <w:b/>
          <w:bCs/>
          <w:spacing w:val="0"/>
          <w:sz w:val="21"/>
          <w:szCs w:val="21"/>
        </w:rPr>
        <w:t>表4</w:t>
      </w:r>
      <w:r>
        <w:rPr>
          <w:rStyle w:val="37"/>
          <w:rFonts w:hint="eastAsia" w:ascii="Times New Roman" w:hAnsi="Times New Roman" w:eastAsia="宋体" w:cs="Times New Roman"/>
          <w:b/>
          <w:bCs/>
          <w:spacing w:val="0"/>
          <w:sz w:val="21"/>
          <w:szCs w:val="21"/>
          <w:lang w:val="en-US"/>
        </w:rPr>
        <w:t>.</w:t>
      </w:r>
      <w:r>
        <w:rPr>
          <w:rStyle w:val="37"/>
          <w:rFonts w:hint="eastAsia" w:ascii="Times New Roman" w:hAnsi="Times New Roman" w:eastAsia="宋体" w:cs="Times New Roman"/>
          <w:b/>
          <w:bCs/>
          <w:spacing w:val="0"/>
          <w:sz w:val="21"/>
          <w:szCs w:val="21"/>
          <w:lang w:val="en-US" w:eastAsia="zh-CN"/>
        </w:rPr>
        <w:t>5</w:t>
      </w:r>
      <w:r>
        <w:rPr>
          <w:rStyle w:val="37"/>
          <w:rFonts w:ascii="Times New Roman" w:hAnsi="Times New Roman" w:eastAsia="宋体" w:cs="Times New Roman"/>
          <w:b/>
          <w:bCs/>
          <w:spacing w:val="0"/>
          <w:sz w:val="21"/>
          <w:szCs w:val="21"/>
        </w:rPr>
        <w:t xml:space="preserve"> 本项目环保设施环评、实际建设情况一览表</w:t>
      </w:r>
    </w:p>
    <w:tbl>
      <w:tblPr>
        <w:tblStyle w:val="23"/>
        <w:tblW w:w="910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28" w:type="dxa"/>
          <w:bottom w:w="28" w:type="dxa"/>
          <w:right w:w="28" w:type="dxa"/>
        </w:tblCellMar>
      </w:tblPr>
      <w:tblGrid>
        <w:gridCol w:w="645"/>
        <w:gridCol w:w="1202"/>
        <w:gridCol w:w="3002"/>
        <w:gridCol w:w="1223"/>
        <w:gridCol w:w="3033"/>
      </w:tblGrid>
      <w:tr w14:paraId="67CF7C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655" w:hRule="atLeast"/>
          <w:tblHeader/>
        </w:trPr>
        <w:tc>
          <w:tcPr>
            <w:tcW w:w="645" w:type="dxa"/>
            <w:vMerge w:val="restart"/>
            <w:tcBorders>
              <w:tl2br w:val="nil"/>
              <w:tr2bl w:val="nil"/>
            </w:tcBorders>
            <w:vAlign w:val="center"/>
          </w:tcPr>
          <w:p w14:paraId="5AC57C49">
            <w:pPr>
              <w:keepNext w:val="0"/>
              <w:keepLines w:val="0"/>
              <w:suppressLineNumbers w:val="0"/>
              <w:spacing w:before="0" w:beforeAutospacing="0" w:after="0" w:afterAutospacing="0"/>
              <w:ind w:left="0" w:right="0"/>
              <w:jc w:val="center"/>
              <w:rPr>
                <w:rFonts w:ascii="Times New Roman" w:hAnsi="Times New Roman" w:cs="Times New Roman"/>
                <w:b/>
                <w:kern w:val="0"/>
                <w:sz w:val="24"/>
                <w:szCs w:val="24"/>
              </w:rPr>
            </w:pPr>
            <w:r>
              <w:rPr>
                <w:rFonts w:ascii="Times New Roman" w:hAnsi="Times New Roman" w:cs="Times New Roman"/>
                <w:b/>
                <w:kern w:val="0"/>
                <w:sz w:val="24"/>
                <w:szCs w:val="24"/>
              </w:rPr>
              <w:t>类别</w:t>
            </w:r>
          </w:p>
        </w:tc>
        <w:tc>
          <w:tcPr>
            <w:tcW w:w="4204" w:type="dxa"/>
            <w:gridSpan w:val="2"/>
            <w:tcBorders>
              <w:tl2br w:val="nil"/>
              <w:tr2bl w:val="nil"/>
            </w:tcBorders>
            <w:vAlign w:val="center"/>
          </w:tcPr>
          <w:p w14:paraId="27FDF676">
            <w:pPr>
              <w:keepNext w:val="0"/>
              <w:keepLines w:val="0"/>
              <w:suppressLineNumbers w:val="0"/>
              <w:spacing w:before="0" w:beforeAutospacing="0" w:after="0" w:afterAutospacing="0" w:line="240" w:lineRule="exact"/>
              <w:ind w:left="0" w:right="0"/>
              <w:jc w:val="center"/>
              <w:rPr>
                <w:rFonts w:ascii="Times New Roman" w:hAnsi="Times New Roman" w:cs="Times New Roman"/>
                <w:b/>
                <w:kern w:val="0"/>
                <w:sz w:val="24"/>
                <w:szCs w:val="24"/>
              </w:rPr>
            </w:pPr>
            <w:r>
              <w:rPr>
                <w:rStyle w:val="37"/>
                <w:rFonts w:ascii="Times New Roman" w:hAnsi="Times New Roman" w:eastAsia="宋体" w:cs="Times New Roman"/>
                <w:b/>
                <w:sz w:val="24"/>
                <w:szCs w:val="24"/>
              </w:rPr>
              <w:t>环保设施环评情况</w:t>
            </w:r>
          </w:p>
        </w:tc>
        <w:tc>
          <w:tcPr>
            <w:tcW w:w="4256" w:type="dxa"/>
            <w:gridSpan w:val="2"/>
            <w:tcBorders>
              <w:tl2br w:val="nil"/>
              <w:tr2bl w:val="nil"/>
            </w:tcBorders>
            <w:vAlign w:val="center"/>
          </w:tcPr>
          <w:p w14:paraId="0D2E62BE">
            <w:pPr>
              <w:keepNext w:val="0"/>
              <w:keepLines w:val="0"/>
              <w:suppressLineNumbers w:val="0"/>
              <w:spacing w:before="0" w:beforeAutospacing="0" w:after="0" w:afterAutospacing="0" w:line="260" w:lineRule="exact"/>
              <w:ind w:left="0" w:right="0"/>
              <w:jc w:val="center"/>
              <w:rPr>
                <w:rFonts w:ascii="Times New Roman" w:hAnsi="Times New Roman" w:cs="Times New Roman"/>
                <w:b/>
                <w:kern w:val="0"/>
                <w:sz w:val="24"/>
                <w:szCs w:val="24"/>
              </w:rPr>
            </w:pPr>
            <w:r>
              <w:rPr>
                <w:rStyle w:val="37"/>
                <w:rFonts w:ascii="Times New Roman" w:hAnsi="Times New Roman" w:eastAsia="宋体" w:cs="Times New Roman"/>
                <w:b/>
                <w:sz w:val="24"/>
                <w:szCs w:val="24"/>
              </w:rPr>
              <w:t>环保设施实际建设情况</w:t>
            </w:r>
          </w:p>
        </w:tc>
      </w:tr>
      <w:tr w14:paraId="659439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635" w:hRule="atLeast"/>
          <w:tblHeader/>
        </w:trPr>
        <w:tc>
          <w:tcPr>
            <w:tcW w:w="645" w:type="dxa"/>
            <w:vMerge w:val="continue"/>
            <w:tcBorders>
              <w:tl2br w:val="nil"/>
              <w:tr2bl w:val="nil"/>
            </w:tcBorders>
            <w:vAlign w:val="center"/>
          </w:tcPr>
          <w:p w14:paraId="221F102D">
            <w:pPr>
              <w:keepNext w:val="0"/>
              <w:keepLines w:val="0"/>
              <w:suppressLineNumbers w:val="0"/>
              <w:spacing w:before="0" w:beforeAutospacing="0" w:after="0" w:afterAutospacing="0"/>
              <w:ind w:left="0" w:right="0"/>
              <w:jc w:val="center"/>
              <w:rPr>
                <w:rFonts w:ascii="Times New Roman" w:hAnsi="Times New Roman" w:cs="Times New Roman"/>
                <w:kern w:val="0"/>
                <w:sz w:val="24"/>
                <w:szCs w:val="24"/>
              </w:rPr>
            </w:pPr>
          </w:p>
        </w:tc>
        <w:tc>
          <w:tcPr>
            <w:tcW w:w="1202" w:type="dxa"/>
            <w:tcBorders>
              <w:tl2br w:val="nil"/>
              <w:tr2bl w:val="nil"/>
            </w:tcBorders>
            <w:vAlign w:val="center"/>
          </w:tcPr>
          <w:p w14:paraId="4DE87086">
            <w:pPr>
              <w:keepNext w:val="0"/>
              <w:keepLines w:val="0"/>
              <w:suppressLineNumbers w:val="0"/>
              <w:spacing w:before="0" w:beforeAutospacing="0" w:after="0" w:afterAutospacing="0" w:line="240" w:lineRule="exact"/>
              <w:ind w:left="0" w:right="0"/>
              <w:jc w:val="center"/>
              <w:rPr>
                <w:rStyle w:val="37"/>
                <w:rFonts w:ascii="Times New Roman" w:hAnsi="Times New Roman" w:eastAsia="宋体" w:cs="Times New Roman"/>
                <w:b/>
                <w:sz w:val="24"/>
                <w:szCs w:val="24"/>
              </w:rPr>
            </w:pPr>
            <w:r>
              <w:rPr>
                <w:rStyle w:val="37"/>
                <w:rFonts w:ascii="Times New Roman" w:hAnsi="Times New Roman" w:eastAsia="宋体" w:cs="Times New Roman"/>
                <w:b/>
                <w:sz w:val="24"/>
                <w:szCs w:val="24"/>
              </w:rPr>
              <w:t>产污工序</w:t>
            </w:r>
          </w:p>
        </w:tc>
        <w:tc>
          <w:tcPr>
            <w:tcW w:w="3002" w:type="dxa"/>
            <w:tcBorders>
              <w:tl2br w:val="nil"/>
              <w:tr2bl w:val="nil"/>
            </w:tcBorders>
            <w:vAlign w:val="center"/>
          </w:tcPr>
          <w:p w14:paraId="42A0BB83">
            <w:pPr>
              <w:keepNext w:val="0"/>
              <w:keepLines w:val="0"/>
              <w:suppressLineNumbers w:val="0"/>
              <w:spacing w:before="0" w:beforeAutospacing="0" w:after="0" w:afterAutospacing="0" w:line="240" w:lineRule="exact"/>
              <w:ind w:left="0" w:right="0"/>
              <w:jc w:val="center"/>
              <w:rPr>
                <w:rStyle w:val="37"/>
                <w:rFonts w:ascii="Times New Roman" w:hAnsi="Times New Roman" w:eastAsia="宋体" w:cs="Times New Roman"/>
                <w:b/>
                <w:sz w:val="24"/>
                <w:szCs w:val="24"/>
              </w:rPr>
            </w:pPr>
            <w:r>
              <w:rPr>
                <w:rStyle w:val="37"/>
                <w:rFonts w:ascii="Times New Roman" w:hAnsi="Times New Roman" w:eastAsia="宋体" w:cs="Times New Roman"/>
                <w:b/>
                <w:sz w:val="24"/>
                <w:szCs w:val="24"/>
              </w:rPr>
              <w:t>处理措施</w:t>
            </w:r>
          </w:p>
        </w:tc>
        <w:tc>
          <w:tcPr>
            <w:tcW w:w="1223" w:type="dxa"/>
            <w:tcBorders>
              <w:tl2br w:val="nil"/>
              <w:tr2bl w:val="nil"/>
            </w:tcBorders>
            <w:vAlign w:val="center"/>
          </w:tcPr>
          <w:p w14:paraId="7AE4410D">
            <w:pPr>
              <w:keepNext w:val="0"/>
              <w:keepLines w:val="0"/>
              <w:suppressLineNumbers w:val="0"/>
              <w:spacing w:before="0" w:beforeAutospacing="0" w:after="0" w:afterAutospacing="0" w:line="240" w:lineRule="exact"/>
              <w:ind w:left="0" w:right="0"/>
              <w:jc w:val="center"/>
              <w:rPr>
                <w:rStyle w:val="37"/>
                <w:rFonts w:ascii="Times New Roman" w:hAnsi="Times New Roman" w:eastAsia="宋体" w:cs="Times New Roman"/>
                <w:b/>
                <w:sz w:val="24"/>
                <w:szCs w:val="24"/>
              </w:rPr>
            </w:pPr>
            <w:r>
              <w:rPr>
                <w:rStyle w:val="37"/>
                <w:rFonts w:ascii="Times New Roman" w:hAnsi="Times New Roman" w:eastAsia="宋体" w:cs="Times New Roman"/>
                <w:b/>
                <w:sz w:val="24"/>
                <w:szCs w:val="24"/>
              </w:rPr>
              <w:t>产污工序</w:t>
            </w:r>
          </w:p>
        </w:tc>
        <w:tc>
          <w:tcPr>
            <w:tcW w:w="3033" w:type="dxa"/>
            <w:tcBorders>
              <w:tl2br w:val="nil"/>
              <w:tr2bl w:val="nil"/>
            </w:tcBorders>
            <w:vAlign w:val="center"/>
          </w:tcPr>
          <w:p w14:paraId="5A2B08D8">
            <w:pPr>
              <w:keepNext w:val="0"/>
              <w:keepLines w:val="0"/>
              <w:suppressLineNumbers w:val="0"/>
              <w:spacing w:before="0" w:beforeAutospacing="0" w:after="0" w:afterAutospacing="0" w:line="240" w:lineRule="exact"/>
              <w:ind w:left="0" w:right="0"/>
              <w:jc w:val="center"/>
              <w:rPr>
                <w:rStyle w:val="37"/>
                <w:rFonts w:ascii="Times New Roman" w:hAnsi="Times New Roman" w:eastAsia="宋体" w:cs="Times New Roman"/>
                <w:b/>
                <w:sz w:val="24"/>
                <w:szCs w:val="24"/>
              </w:rPr>
            </w:pPr>
            <w:r>
              <w:rPr>
                <w:rStyle w:val="37"/>
                <w:rFonts w:ascii="Times New Roman" w:hAnsi="Times New Roman" w:eastAsia="宋体" w:cs="Times New Roman"/>
                <w:b/>
                <w:sz w:val="24"/>
                <w:szCs w:val="24"/>
              </w:rPr>
              <w:t>处理措施</w:t>
            </w:r>
          </w:p>
        </w:tc>
      </w:tr>
      <w:tr w14:paraId="714BD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930" w:hRule="atLeast"/>
        </w:trPr>
        <w:tc>
          <w:tcPr>
            <w:tcW w:w="645" w:type="dxa"/>
            <w:tcBorders>
              <w:tl2br w:val="nil"/>
              <w:tr2bl w:val="nil"/>
            </w:tcBorders>
            <w:vAlign w:val="center"/>
          </w:tcPr>
          <w:p w14:paraId="27EAE9F3">
            <w:pPr>
              <w:keepNext w:val="0"/>
              <w:keepLines w:val="0"/>
              <w:suppressLineNumbers w:val="0"/>
              <w:spacing w:before="0" w:beforeAutospacing="0" w:after="0" w:afterAutospacing="0" w:line="360" w:lineRule="exact"/>
              <w:ind w:left="-105" w:leftChars="-50" w:right="-105" w:rightChars="-50"/>
              <w:jc w:val="center"/>
              <w:textAlignment w:val="baseline"/>
              <w:rPr>
                <w:rFonts w:ascii="Times New Roman" w:hAnsi="Times New Roman" w:cs="Times New Roman"/>
                <w:color w:val="auto"/>
                <w:kern w:val="0"/>
                <w:sz w:val="24"/>
                <w:szCs w:val="24"/>
                <w:highlight w:val="none"/>
              </w:rPr>
            </w:pPr>
            <w:r>
              <w:rPr>
                <w:rFonts w:hint="eastAsia" w:ascii="Times New Roman" w:hAnsi="Times New Roman" w:eastAsia="宋体" w:cs="Times New Roman"/>
                <w:bCs/>
                <w:color w:val="000000"/>
                <w:sz w:val="24"/>
                <w:szCs w:val="24"/>
                <w:shd w:val="clear" w:color="auto" w:fill="auto"/>
                <w:lang w:eastAsia="zh-CN"/>
              </w:rPr>
              <w:t>废气</w:t>
            </w:r>
          </w:p>
        </w:tc>
        <w:tc>
          <w:tcPr>
            <w:tcW w:w="1202" w:type="dxa"/>
            <w:tcBorders>
              <w:tl2br w:val="nil"/>
              <w:tr2bl w:val="nil"/>
            </w:tcBorders>
            <w:vAlign w:val="center"/>
          </w:tcPr>
          <w:p w14:paraId="10E0E4A2">
            <w:pPr>
              <w:keepNext w:val="0"/>
              <w:keepLines w:val="0"/>
              <w:suppressLineNumbers w:val="0"/>
              <w:spacing w:before="0" w:beforeAutospacing="0" w:after="0" w:afterAutospacing="0" w:line="360" w:lineRule="exact"/>
              <w:ind w:left="-105" w:leftChars="-50" w:right="-105" w:rightChars="-50"/>
              <w:jc w:val="center"/>
              <w:textAlignment w:val="baseline"/>
              <w:rPr>
                <w:rFonts w:hint="eastAsia"/>
                <w:bCs/>
                <w:color w:val="auto"/>
                <w:kern w:val="0"/>
                <w:sz w:val="24"/>
                <w:szCs w:val="24"/>
              </w:rPr>
            </w:pPr>
            <w:r>
              <w:rPr>
                <w:rFonts w:hint="eastAsia"/>
                <w:bCs/>
                <w:color w:val="auto"/>
                <w:kern w:val="0"/>
                <w:sz w:val="24"/>
                <w:szCs w:val="24"/>
              </w:rPr>
              <w:t>切割及</w:t>
            </w:r>
          </w:p>
          <w:p w14:paraId="7AEAE4ED">
            <w:pPr>
              <w:keepNext w:val="0"/>
              <w:keepLines w:val="0"/>
              <w:suppressLineNumbers w:val="0"/>
              <w:spacing w:before="0" w:beforeAutospacing="0" w:after="0" w:afterAutospacing="0" w:line="360" w:lineRule="exact"/>
              <w:ind w:left="-105" w:leftChars="-50" w:right="-105" w:rightChars="-50"/>
              <w:jc w:val="center"/>
              <w:textAlignment w:val="baseline"/>
              <w:rPr>
                <w:rFonts w:hint="eastAsia" w:ascii="宋体" w:hAnsi="宋体" w:eastAsia="宋体" w:cs="宋体"/>
                <w:color w:val="auto"/>
                <w:kern w:val="0"/>
                <w:sz w:val="24"/>
                <w:szCs w:val="24"/>
                <w:highlight w:val="none"/>
                <w:lang w:val="en-US" w:eastAsia="zh-CN"/>
              </w:rPr>
            </w:pPr>
            <w:r>
              <w:rPr>
                <w:rFonts w:hint="eastAsia"/>
                <w:bCs/>
                <w:color w:val="auto"/>
                <w:kern w:val="0"/>
                <w:sz w:val="24"/>
                <w:szCs w:val="24"/>
              </w:rPr>
              <w:t>机加工过程粉尘</w:t>
            </w:r>
          </w:p>
        </w:tc>
        <w:tc>
          <w:tcPr>
            <w:tcW w:w="3002" w:type="dxa"/>
            <w:tcBorders>
              <w:tl2br w:val="nil"/>
              <w:tr2bl w:val="nil"/>
            </w:tcBorders>
            <w:vAlign w:val="top"/>
          </w:tcPr>
          <w:p w14:paraId="2CE7A28D">
            <w:pPr>
              <w:keepNext w:val="0"/>
              <w:keepLines w:val="0"/>
              <w:suppressLineNumbers w:val="0"/>
              <w:spacing w:before="0" w:beforeAutospacing="0" w:after="0" w:afterAutospacing="0" w:line="280" w:lineRule="exact"/>
              <w:ind w:left="0" w:right="-105" w:rightChars="-50"/>
              <w:jc w:val="both"/>
              <w:textAlignment w:val="baseline"/>
              <w:rPr>
                <w:rFonts w:hint="eastAsia" w:ascii="宋体" w:hAnsi="宋体" w:eastAsia="宋体" w:cs="宋体"/>
                <w:bCs/>
                <w:sz w:val="24"/>
                <w:szCs w:val="24"/>
              </w:rPr>
            </w:pPr>
            <w:r>
              <w:rPr>
                <w:rFonts w:hint="eastAsia" w:asciiTheme="minorEastAsia" w:hAnsiTheme="minorEastAsia" w:eastAsiaTheme="minorEastAsia" w:cstheme="minorEastAsia"/>
                <w:color w:val="auto"/>
                <w:sz w:val="24"/>
                <w:szCs w:val="24"/>
              </w:rPr>
              <w:t>车床的车刀处、钻铣床钻头处、铣床和加工中心铣刀处分别设置吸尘口，吸尘口接集尘管道；锯床设置有颗粒物收集口，在收集口上设置集尘管道；同时，各个设备上方设置集气罩+集气管道进行二次收尘；废气收集后引入1套覆膜滤料袋式除尘器理后经1根15m高排气筒（DA001）排放。项目每台生产设备的集气管道上分别设置阀门，设备运行时打开阀门收集粉尘废气，设备不用时关闭集气管道阀门</w:t>
            </w:r>
          </w:p>
        </w:tc>
        <w:tc>
          <w:tcPr>
            <w:tcW w:w="1223" w:type="dxa"/>
            <w:tcBorders>
              <w:tl2br w:val="nil"/>
              <w:tr2bl w:val="nil"/>
            </w:tcBorders>
            <w:vAlign w:val="center"/>
          </w:tcPr>
          <w:p w14:paraId="3F5275D5">
            <w:pPr>
              <w:keepNext w:val="0"/>
              <w:keepLines w:val="0"/>
              <w:suppressLineNumbers w:val="0"/>
              <w:spacing w:before="0" w:beforeAutospacing="0" w:after="0" w:afterAutospacing="0" w:line="360" w:lineRule="exact"/>
              <w:ind w:left="0" w:right="-105" w:rightChars="-50"/>
              <w:jc w:val="both"/>
              <w:textAlignment w:val="baseline"/>
              <w:rPr>
                <w:rFonts w:hint="eastAsia"/>
                <w:bCs/>
                <w:color w:val="auto"/>
                <w:kern w:val="0"/>
                <w:sz w:val="24"/>
                <w:szCs w:val="24"/>
              </w:rPr>
            </w:pPr>
            <w:r>
              <w:rPr>
                <w:rFonts w:hint="eastAsia"/>
                <w:bCs/>
                <w:color w:val="auto"/>
                <w:kern w:val="0"/>
                <w:sz w:val="24"/>
                <w:szCs w:val="24"/>
              </w:rPr>
              <w:t>切割及机</w:t>
            </w:r>
          </w:p>
          <w:p w14:paraId="538E5483">
            <w:pPr>
              <w:keepNext w:val="0"/>
              <w:keepLines w:val="0"/>
              <w:suppressLineNumbers w:val="0"/>
              <w:spacing w:before="0" w:beforeAutospacing="0" w:after="0" w:afterAutospacing="0" w:line="360" w:lineRule="exact"/>
              <w:ind w:left="0" w:right="-105" w:rightChars="-50"/>
              <w:jc w:val="both"/>
              <w:textAlignment w:val="baseline"/>
              <w:rPr>
                <w:rFonts w:hint="eastAsia"/>
                <w:bCs/>
                <w:color w:val="auto"/>
                <w:kern w:val="0"/>
                <w:sz w:val="24"/>
                <w:szCs w:val="24"/>
              </w:rPr>
            </w:pPr>
            <w:r>
              <w:rPr>
                <w:rFonts w:hint="eastAsia"/>
                <w:bCs/>
                <w:color w:val="auto"/>
                <w:kern w:val="0"/>
                <w:sz w:val="24"/>
                <w:szCs w:val="24"/>
              </w:rPr>
              <w:t>加工过程</w:t>
            </w:r>
          </w:p>
          <w:p w14:paraId="732DB08C">
            <w:pPr>
              <w:keepNext w:val="0"/>
              <w:keepLines w:val="0"/>
              <w:suppressLineNumbers w:val="0"/>
              <w:spacing w:before="0" w:beforeAutospacing="0" w:after="0" w:afterAutospacing="0" w:line="360" w:lineRule="exact"/>
              <w:ind w:left="0" w:right="-105" w:rightChars="-50"/>
              <w:jc w:val="both"/>
              <w:textAlignment w:val="baseline"/>
              <w:rPr>
                <w:rFonts w:hint="eastAsia" w:ascii="宋体" w:hAnsi="宋体" w:eastAsia="宋体" w:cs="宋体"/>
                <w:color w:val="auto"/>
                <w:kern w:val="0"/>
                <w:sz w:val="24"/>
                <w:szCs w:val="24"/>
                <w:highlight w:val="none"/>
                <w:lang w:val="en-US" w:eastAsia="zh-CN"/>
              </w:rPr>
            </w:pPr>
            <w:r>
              <w:rPr>
                <w:rFonts w:hint="eastAsia"/>
                <w:bCs/>
                <w:color w:val="auto"/>
                <w:kern w:val="0"/>
                <w:sz w:val="24"/>
                <w:szCs w:val="24"/>
              </w:rPr>
              <w:t>粉尘</w:t>
            </w:r>
          </w:p>
        </w:tc>
        <w:tc>
          <w:tcPr>
            <w:tcW w:w="3033" w:type="dxa"/>
            <w:tcBorders>
              <w:tl2br w:val="nil"/>
              <w:tr2bl w:val="nil"/>
            </w:tcBorders>
            <w:vAlign w:val="center"/>
          </w:tcPr>
          <w:p w14:paraId="51E1F0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105" w:rightChars="-50"/>
              <w:jc w:val="left"/>
              <w:textAlignment w:val="baseline"/>
              <w:rPr>
                <w:rFonts w:hint="eastAsia" w:ascii="宋体" w:hAnsi="宋体" w:eastAsia="宋体" w:cs="宋体"/>
                <w:bCs/>
                <w:sz w:val="24"/>
                <w:szCs w:val="24"/>
              </w:rPr>
            </w:pPr>
            <w:r>
              <w:rPr>
                <w:rFonts w:hint="eastAsia"/>
                <w:bCs/>
                <w:color w:val="auto"/>
                <w:sz w:val="24"/>
                <w:szCs w:val="24"/>
                <w:highlight w:val="none"/>
                <w:lang w:val="en-US" w:eastAsia="zh-CN"/>
              </w:rPr>
              <w:t>吸</w:t>
            </w:r>
            <w:r>
              <w:rPr>
                <w:rFonts w:hint="eastAsia"/>
                <w:bCs/>
                <w:color w:val="auto"/>
                <w:sz w:val="24"/>
                <w:szCs w:val="24"/>
                <w:highlight w:val="none"/>
              </w:rPr>
              <w:t>尘口+集气</w:t>
            </w:r>
            <w:r>
              <w:rPr>
                <w:rFonts w:hint="eastAsia"/>
                <w:bCs/>
                <w:color w:val="auto"/>
                <w:sz w:val="24"/>
                <w:szCs w:val="24"/>
                <w:highlight w:val="none"/>
                <w:lang w:val="en-US" w:eastAsia="zh-CN"/>
              </w:rPr>
              <w:t>管道</w:t>
            </w:r>
            <w:r>
              <w:rPr>
                <w:rFonts w:hint="eastAsia"/>
                <w:bCs/>
                <w:color w:val="auto"/>
                <w:sz w:val="24"/>
                <w:szCs w:val="24"/>
                <w:highlight w:val="none"/>
              </w:rPr>
              <w:t>收集</w:t>
            </w:r>
            <w:r>
              <w:rPr>
                <w:rFonts w:hint="eastAsia"/>
                <w:bCs/>
                <w:color w:val="auto"/>
                <w:sz w:val="24"/>
                <w:szCs w:val="24"/>
                <w:highlight w:val="none"/>
                <w:lang w:val="en-US" w:eastAsia="zh-CN"/>
              </w:rPr>
              <w:t>经两级旋风收尘+脉冲</w:t>
            </w:r>
            <w:r>
              <w:rPr>
                <w:rFonts w:hint="eastAsia"/>
                <w:bCs/>
                <w:color w:val="auto"/>
                <w:sz w:val="24"/>
                <w:szCs w:val="24"/>
                <w:highlight w:val="none"/>
              </w:rPr>
              <w:t>滤袋式除尘器处理后</w:t>
            </w:r>
            <w:r>
              <w:rPr>
                <w:rFonts w:hint="eastAsia"/>
                <w:bCs/>
                <w:color w:val="auto"/>
                <w:sz w:val="24"/>
                <w:szCs w:val="24"/>
                <w:highlight w:val="none"/>
                <w:lang w:val="en-US" w:eastAsia="zh-CN"/>
              </w:rPr>
              <w:t>通过</w:t>
            </w:r>
            <w:r>
              <w:rPr>
                <w:bCs/>
                <w:color w:val="auto"/>
                <w:sz w:val="24"/>
                <w:szCs w:val="24"/>
                <w:highlight w:val="none"/>
              </w:rPr>
              <w:t>15m高排气筒排放</w:t>
            </w:r>
          </w:p>
        </w:tc>
      </w:tr>
      <w:tr w14:paraId="6F5097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1546" w:hRule="atLeast"/>
        </w:trPr>
        <w:tc>
          <w:tcPr>
            <w:tcW w:w="645" w:type="dxa"/>
            <w:tcBorders>
              <w:tl2br w:val="nil"/>
              <w:tr2bl w:val="nil"/>
            </w:tcBorders>
            <w:vAlign w:val="center"/>
          </w:tcPr>
          <w:p w14:paraId="3375B4CE">
            <w:pPr>
              <w:keepNext w:val="0"/>
              <w:keepLines w:val="0"/>
              <w:suppressLineNumbers w:val="0"/>
              <w:spacing w:before="0" w:beforeAutospacing="0" w:after="0" w:afterAutospacing="0" w:line="360" w:lineRule="exact"/>
              <w:ind w:left="-105" w:leftChars="-50" w:right="-105" w:rightChars="-50"/>
              <w:jc w:val="center"/>
              <w:textAlignment w:val="baseline"/>
              <w:rPr>
                <w:rFonts w:ascii="Times New Roman" w:hAnsi="Times New Roman" w:cs="Times New Roman"/>
                <w:color w:val="auto"/>
                <w:kern w:val="0"/>
                <w:sz w:val="24"/>
                <w:szCs w:val="24"/>
                <w:highlight w:val="none"/>
              </w:rPr>
            </w:pPr>
          </w:p>
        </w:tc>
        <w:tc>
          <w:tcPr>
            <w:tcW w:w="1202" w:type="dxa"/>
            <w:tcBorders>
              <w:tl2br w:val="nil"/>
              <w:tr2bl w:val="nil"/>
            </w:tcBorders>
            <w:vAlign w:val="center"/>
          </w:tcPr>
          <w:p w14:paraId="3B1ECEBE">
            <w:pPr>
              <w:keepNext w:val="0"/>
              <w:keepLines w:val="0"/>
              <w:suppressLineNumbers w:val="0"/>
              <w:spacing w:before="0" w:beforeAutospacing="0" w:after="0" w:afterAutospacing="0" w:line="360" w:lineRule="exact"/>
              <w:ind w:left="-105" w:leftChars="-50" w:right="-105" w:rightChars="-50"/>
              <w:jc w:val="center"/>
              <w:textAlignment w:val="baseline"/>
              <w:rPr>
                <w:rFonts w:hint="eastAsia" w:ascii="宋体" w:hAnsi="宋体" w:eastAsia="宋体" w:cs="宋体"/>
                <w:color w:val="auto"/>
                <w:kern w:val="0"/>
                <w:sz w:val="24"/>
                <w:szCs w:val="24"/>
                <w:highlight w:val="none"/>
                <w:lang w:val="en-US" w:eastAsia="zh-CN"/>
              </w:rPr>
            </w:pPr>
            <w:r>
              <w:rPr>
                <w:rFonts w:hint="default" w:ascii="Times New Roman" w:hAnsi="Times New Roman" w:cs="Times New Roman"/>
                <w:bCs/>
                <w:color w:val="000000"/>
                <w:sz w:val="24"/>
                <w:szCs w:val="24"/>
                <w:highlight w:val="none"/>
                <w:shd w:val="clear" w:color="auto" w:fill="auto"/>
              </w:rPr>
              <w:t>生活污水</w:t>
            </w:r>
          </w:p>
        </w:tc>
        <w:tc>
          <w:tcPr>
            <w:tcW w:w="3002" w:type="dxa"/>
            <w:tcBorders>
              <w:tl2br w:val="nil"/>
              <w:tr2bl w:val="nil"/>
            </w:tcBorders>
            <w:vAlign w:val="center"/>
          </w:tcPr>
          <w:p w14:paraId="6A9E8002">
            <w:pPr>
              <w:keepNext w:val="0"/>
              <w:keepLines w:val="0"/>
              <w:suppressLineNumbers w:val="0"/>
              <w:spacing w:before="0" w:beforeAutospacing="0" w:after="0" w:afterAutospacing="0" w:line="360" w:lineRule="exact"/>
              <w:ind w:left="0" w:right="0"/>
              <w:jc w:val="both"/>
              <w:textAlignment w:val="baseline"/>
              <w:rPr>
                <w:rFonts w:hint="eastAsia" w:ascii="宋体" w:hAnsi="宋体" w:eastAsia="宋体" w:cs="宋体"/>
                <w:bCs/>
                <w:color w:val="auto"/>
                <w:sz w:val="24"/>
                <w:szCs w:val="24"/>
                <w:highlight w:val="none"/>
              </w:rPr>
            </w:pPr>
            <w:r>
              <w:rPr>
                <w:rFonts w:hint="eastAsia"/>
                <w:color w:val="auto"/>
                <w:kern w:val="0"/>
                <w:sz w:val="24"/>
                <w:szCs w:val="24"/>
              </w:rPr>
              <w:t>依托河南永恒橡胶有限公司一体化污水处理设施处理后定期灌溉，不外排。</w:t>
            </w:r>
          </w:p>
        </w:tc>
        <w:tc>
          <w:tcPr>
            <w:tcW w:w="1223" w:type="dxa"/>
            <w:tcBorders>
              <w:tl2br w:val="nil"/>
              <w:tr2bl w:val="nil"/>
            </w:tcBorders>
            <w:vAlign w:val="center"/>
          </w:tcPr>
          <w:p w14:paraId="40250FBF">
            <w:pPr>
              <w:keepNext w:val="0"/>
              <w:keepLines w:val="0"/>
              <w:suppressLineNumbers w:val="0"/>
              <w:spacing w:before="0" w:beforeAutospacing="0" w:after="0" w:afterAutospacing="0" w:line="360" w:lineRule="exact"/>
              <w:ind w:left="-105" w:leftChars="-50" w:right="-105" w:rightChars="-50" w:firstLine="240" w:firstLineChars="100"/>
              <w:jc w:val="both"/>
              <w:textAlignment w:val="baseline"/>
              <w:rPr>
                <w:rFonts w:hint="eastAsia" w:ascii="宋体" w:hAnsi="宋体" w:eastAsia="宋体" w:cs="宋体"/>
                <w:color w:val="auto"/>
                <w:kern w:val="0"/>
                <w:sz w:val="24"/>
                <w:szCs w:val="24"/>
                <w:highlight w:val="none"/>
                <w:lang w:val="en-US"/>
              </w:rPr>
            </w:pPr>
            <w:r>
              <w:rPr>
                <w:rFonts w:hint="default" w:ascii="Times New Roman" w:hAnsi="Times New Roman" w:cs="Times New Roman"/>
                <w:bCs/>
                <w:color w:val="000000"/>
                <w:sz w:val="24"/>
                <w:szCs w:val="24"/>
                <w:highlight w:val="none"/>
                <w:shd w:val="clear" w:color="auto" w:fill="auto"/>
              </w:rPr>
              <w:t>生活污水</w:t>
            </w:r>
          </w:p>
        </w:tc>
        <w:tc>
          <w:tcPr>
            <w:tcW w:w="3033" w:type="dxa"/>
            <w:tcBorders>
              <w:tl2br w:val="nil"/>
              <w:tr2bl w:val="nil"/>
            </w:tcBorders>
            <w:vAlign w:val="center"/>
          </w:tcPr>
          <w:p w14:paraId="5AE91D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baseline"/>
              <w:rPr>
                <w:rFonts w:hint="default" w:eastAsiaTheme="minorEastAsia"/>
                <w:color w:val="auto"/>
                <w:sz w:val="24"/>
                <w:szCs w:val="24"/>
                <w:lang w:val="en-US" w:eastAsia="zh-CN"/>
              </w:rPr>
            </w:pPr>
            <w:r>
              <w:rPr>
                <w:rFonts w:hint="eastAsia"/>
                <w:color w:val="auto"/>
                <w:kern w:val="0"/>
                <w:sz w:val="24"/>
                <w:szCs w:val="24"/>
              </w:rPr>
              <w:t>依托河南永恒橡胶有限公司一体化污水处理设施处理后定期灌溉，不外排。</w:t>
            </w:r>
          </w:p>
          <w:p w14:paraId="05E5D867">
            <w:pPr>
              <w:keepNext w:val="0"/>
              <w:keepLines w:val="0"/>
              <w:suppressLineNumbers w:val="0"/>
              <w:spacing w:before="0" w:beforeAutospacing="0" w:after="0" w:afterAutospacing="0" w:line="360" w:lineRule="exact"/>
              <w:ind w:left="0" w:right="0"/>
              <w:jc w:val="both"/>
              <w:textAlignment w:val="baseline"/>
              <w:rPr>
                <w:rFonts w:hint="eastAsia" w:ascii="宋体" w:hAnsi="宋体" w:eastAsia="宋体" w:cs="宋体"/>
                <w:bCs/>
                <w:color w:val="auto"/>
                <w:sz w:val="24"/>
                <w:szCs w:val="24"/>
                <w:highlight w:val="none"/>
              </w:rPr>
            </w:pPr>
          </w:p>
        </w:tc>
      </w:tr>
      <w:tr w14:paraId="6BFAA8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90" w:hRule="atLeast"/>
        </w:trPr>
        <w:tc>
          <w:tcPr>
            <w:tcW w:w="645" w:type="dxa"/>
            <w:vMerge w:val="restart"/>
            <w:tcBorders>
              <w:tl2br w:val="nil"/>
              <w:tr2bl w:val="nil"/>
            </w:tcBorders>
            <w:vAlign w:val="center"/>
          </w:tcPr>
          <w:p w14:paraId="0EDA78D4">
            <w:pPr>
              <w:keepNext w:val="0"/>
              <w:keepLines w:val="0"/>
              <w:suppressLineNumbers w:val="0"/>
              <w:spacing w:before="0" w:beforeAutospacing="0" w:after="0" w:afterAutospacing="0" w:line="360" w:lineRule="exact"/>
              <w:ind w:left="0" w:right="0"/>
              <w:jc w:val="center"/>
              <w:textAlignment w:val="baseline"/>
              <w:rPr>
                <w:rFonts w:hint="eastAsia" w:ascii="宋体" w:hAnsi="宋体" w:eastAsia="宋体" w:cs="宋体"/>
                <w:kern w:val="0"/>
                <w:sz w:val="24"/>
                <w:szCs w:val="24"/>
              </w:rPr>
            </w:pPr>
            <w:r>
              <w:rPr>
                <w:rFonts w:hint="default" w:ascii="Times New Roman" w:hAnsi="Times New Roman" w:cs="Times New Roman"/>
                <w:bCs/>
                <w:color w:val="000000"/>
                <w:sz w:val="24"/>
                <w:szCs w:val="24"/>
                <w:shd w:val="clear" w:color="auto" w:fill="auto"/>
              </w:rPr>
              <w:t>固废</w:t>
            </w:r>
          </w:p>
        </w:tc>
        <w:tc>
          <w:tcPr>
            <w:tcW w:w="1202" w:type="dxa"/>
            <w:tcBorders>
              <w:tl2br w:val="nil"/>
              <w:tr2bl w:val="nil"/>
            </w:tcBorders>
            <w:vAlign w:val="center"/>
          </w:tcPr>
          <w:p w14:paraId="0A4BE219">
            <w:pPr>
              <w:keepNext w:val="0"/>
              <w:keepLines w:val="0"/>
              <w:suppressLineNumbers w:val="0"/>
              <w:spacing w:before="0" w:beforeAutospacing="0" w:after="0" w:afterAutospacing="0" w:line="340" w:lineRule="exact"/>
              <w:ind w:left="0" w:leftChars="0" w:right="0" w:rightChars="0"/>
              <w:jc w:val="center"/>
              <w:textAlignment w:val="baseline"/>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除尘器收集粉尘</w:t>
            </w:r>
          </w:p>
        </w:tc>
        <w:tc>
          <w:tcPr>
            <w:tcW w:w="3002" w:type="dxa"/>
            <w:vMerge w:val="restart"/>
            <w:tcBorders>
              <w:tl2br w:val="nil"/>
              <w:tr2bl w:val="nil"/>
            </w:tcBorders>
            <w:vAlign w:val="center"/>
          </w:tcPr>
          <w:p w14:paraId="5C418B2C">
            <w:pPr>
              <w:keepNext w:val="0"/>
              <w:keepLines w:val="0"/>
              <w:suppressLineNumbers w:val="0"/>
              <w:spacing w:before="0" w:beforeAutospacing="0" w:after="0" w:afterAutospacing="0" w:line="340" w:lineRule="exact"/>
              <w:ind w:left="0" w:right="0"/>
              <w:jc w:val="center"/>
              <w:textAlignment w:val="baseline"/>
              <w:rPr>
                <w:rFonts w:hint="eastAsia" w:ascii="Times New Roman" w:hAnsi="Times New Roman" w:cs="Times New Roman"/>
                <w:bCs/>
                <w:color w:val="000000"/>
                <w:sz w:val="24"/>
                <w:szCs w:val="24"/>
                <w:highlight w:val="none"/>
                <w:shd w:val="clear" w:color="auto" w:fill="auto"/>
                <w:lang w:val="en-US" w:eastAsia="zh-CN"/>
              </w:rPr>
            </w:pPr>
            <w:r>
              <w:rPr>
                <w:rFonts w:hint="eastAsia" w:ascii="Times New Roman" w:hAnsi="Times New Roman" w:cs="Times New Roman"/>
                <w:bCs/>
                <w:color w:val="000000"/>
                <w:sz w:val="24"/>
                <w:szCs w:val="24"/>
                <w:highlight w:val="none"/>
                <w:shd w:val="clear" w:color="auto" w:fill="auto"/>
                <w:lang w:val="en-US" w:eastAsia="zh-CN"/>
              </w:rPr>
              <w:t>收集后定期外售</w:t>
            </w:r>
          </w:p>
          <w:p w14:paraId="23E6EEE5">
            <w:pPr>
              <w:keepNext w:val="0"/>
              <w:keepLines w:val="0"/>
              <w:suppressLineNumbers w:val="0"/>
              <w:spacing w:before="0" w:beforeAutospacing="0" w:after="0" w:afterAutospacing="0" w:line="360" w:lineRule="exact"/>
              <w:ind w:left="0" w:right="0"/>
              <w:jc w:val="center"/>
              <w:textAlignment w:val="baseline"/>
              <w:rPr>
                <w:rFonts w:hint="default" w:ascii="Times New Roman" w:hAnsi="Times New Roman" w:cs="Times New Roman"/>
                <w:bCs/>
                <w:color w:val="000000"/>
                <w:sz w:val="24"/>
                <w:szCs w:val="24"/>
                <w:highlight w:val="none"/>
                <w:shd w:val="clear" w:color="auto" w:fill="auto"/>
                <w:lang w:val="en-GB" w:eastAsia="zh-CN"/>
              </w:rPr>
            </w:pPr>
            <w:r>
              <w:rPr>
                <w:rFonts w:hint="default" w:ascii="Times New Roman" w:hAnsi="Times New Roman" w:cs="Times New Roman"/>
                <w:bCs/>
                <w:color w:val="000000"/>
                <w:sz w:val="24"/>
                <w:szCs w:val="24"/>
                <w:highlight w:val="none"/>
                <w:shd w:val="clear" w:color="auto" w:fill="auto"/>
                <w:lang w:val="en-GB" w:eastAsia="zh-CN"/>
              </w:rPr>
              <w:t xml:space="preserve"> </w:t>
            </w:r>
          </w:p>
        </w:tc>
        <w:tc>
          <w:tcPr>
            <w:tcW w:w="1223" w:type="dxa"/>
            <w:tcBorders>
              <w:tl2br w:val="nil"/>
              <w:tr2bl w:val="nil"/>
            </w:tcBorders>
            <w:vAlign w:val="center"/>
          </w:tcPr>
          <w:p w14:paraId="40A01A8C">
            <w:pPr>
              <w:keepNext w:val="0"/>
              <w:keepLines w:val="0"/>
              <w:suppressLineNumbers w:val="0"/>
              <w:spacing w:before="0" w:beforeAutospacing="0" w:after="0" w:afterAutospacing="0" w:line="340" w:lineRule="exact"/>
              <w:ind w:left="0" w:leftChars="0" w:right="0" w:rightChars="0"/>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SA"/>
              </w:rPr>
              <w:t>除尘器收集粉尘</w:t>
            </w:r>
          </w:p>
        </w:tc>
        <w:tc>
          <w:tcPr>
            <w:tcW w:w="3033" w:type="dxa"/>
            <w:vMerge w:val="restart"/>
            <w:tcBorders>
              <w:tl2br w:val="nil"/>
              <w:tr2bl w:val="nil"/>
            </w:tcBorders>
            <w:vAlign w:val="center"/>
          </w:tcPr>
          <w:p w14:paraId="04662D76">
            <w:pPr>
              <w:keepNext w:val="0"/>
              <w:keepLines w:val="0"/>
              <w:suppressLineNumbers w:val="0"/>
              <w:spacing w:before="0" w:beforeAutospacing="0" w:after="0" w:afterAutospacing="0" w:line="340" w:lineRule="exact"/>
              <w:ind w:left="0" w:right="0"/>
              <w:jc w:val="center"/>
              <w:textAlignment w:val="baseline"/>
              <w:rPr>
                <w:rFonts w:hint="eastAsia" w:ascii="Times New Roman" w:hAnsi="Times New Roman" w:cs="Times New Roman"/>
                <w:bCs/>
                <w:color w:val="000000"/>
                <w:sz w:val="24"/>
                <w:szCs w:val="24"/>
                <w:highlight w:val="none"/>
                <w:shd w:val="clear" w:color="auto" w:fill="auto"/>
                <w:lang w:val="en-US" w:eastAsia="zh-CN"/>
              </w:rPr>
            </w:pPr>
            <w:r>
              <w:rPr>
                <w:rFonts w:hint="eastAsia" w:ascii="Times New Roman" w:hAnsi="Times New Roman" w:cs="Times New Roman"/>
                <w:bCs/>
                <w:color w:val="000000"/>
                <w:sz w:val="24"/>
                <w:szCs w:val="24"/>
                <w:highlight w:val="none"/>
                <w:shd w:val="clear" w:color="auto" w:fill="auto"/>
                <w:lang w:val="en-US" w:eastAsia="zh-CN"/>
              </w:rPr>
              <w:t>收集后定期外售</w:t>
            </w:r>
          </w:p>
          <w:p w14:paraId="11703FEC">
            <w:pPr>
              <w:keepNext w:val="0"/>
              <w:keepLines w:val="0"/>
              <w:suppressLineNumbers w:val="0"/>
              <w:spacing w:before="0" w:beforeAutospacing="0" w:after="0" w:afterAutospacing="0" w:line="360" w:lineRule="exact"/>
              <w:ind w:left="0" w:leftChars="0" w:right="0" w:rightChars="0"/>
              <w:jc w:val="center"/>
              <w:textAlignment w:val="baseline"/>
              <w:rPr>
                <w:rFonts w:hint="default" w:ascii="Times New Roman" w:hAnsi="Times New Roman" w:cs="Times New Roman"/>
                <w:bCs/>
                <w:color w:val="000000"/>
                <w:sz w:val="24"/>
                <w:szCs w:val="24"/>
                <w:highlight w:val="none"/>
                <w:shd w:val="clear" w:color="auto" w:fill="auto"/>
                <w:lang w:val="en-GB" w:eastAsia="zh-CN"/>
              </w:rPr>
            </w:pPr>
          </w:p>
        </w:tc>
      </w:tr>
      <w:tr w14:paraId="4C54DF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691" w:hRule="atLeast"/>
        </w:trPr>
        <w:tc>
          <w:tcPr>
            <w:tcW w:w="645" w:type="dxa"/>
            <w:vMerge w:val="continue"/>
            <w:tcBorders>
              <w:tl2br w:val="nil"/>
              <w:tr2bl w:val="nil"/>
            </w:tcBorders>
            <w:vAlign w:val="center"/>
          </w:tcPr>
          <w:p w14:paraId="71A5B2D2">
            <w:pPr>
              <w:keepNext w:val="0"/>
              <w:keepLines w:val="0"/>
              <w:suppressLineNumbers w:val="0"/>
              <w:spacing w:before="0" w:beforeAutospacing="0" w:after="0" w:afterAutospacing="0" w:line="360" w:lineRule="exact"/>
              <w:ind w:left="0" w:right="0"/>
              <w:jc w:val="center"/>
              <w:textAlignment w:val="baseline"/>
              <w:rPr>
                <w:rFonts w:hint="eastAsia" w:ascii="宋体" w:hAnsi="宋体" w:eastAsia="宋体" w:cs="宋体"/>
                <w:color w:val="auto"/>
                <w:kern w:val="0"/>
                <w:sz w:val="24"/>
                <w:szCs w:val="24"/>
                <w:lang w:val="en-US" w:eastAsia="zh-CN"/>
              </w:rPr>
            </w:pPr>
          </w:p>
        </w:tc>
        <w:tc>
          <w:tcPr>
            <w:tcW w:w="1202" w:type="dxa"/>
            <w:tcBorders>
              <w:tl2br w:val="nil"/>
              <w:tr2bl w:val="nil"/>
            </w:tcBorders>
            <w:vAlign w:val="center"/>
          </w:tcPr>
          <w:p w14:paraId="4C386F9D">
            <w:pPr>
              <w:keepNext w:val="0"/>
              <w:keepLines w:val="0"/>
              <w:suppressLineNumbers w:val="0"/>
              <w:spacing w:before="0" w:beforeAutospacing="0" w:after="0" w:afterAutospacing="0" w:line="340" w:lineRule="exact"/>
              <w:ind w:left="0" w:right="0"/>
              <w:jc w:val="center"/>
              <w:textAlignment w:val="baseline"/>
              <w:rPr>
                <w:rFonts w:hint="default" w:ascii="Times New Roman" w:hAnsi="Times New Roman" w:cs="Times New Roman" w:eastAsiaTheme="minorEastAsia"/>
                <w:bCs/>
                <w:color w:val="000000"/>
                <w:kern w:val="2"/>
                <w:sz w:val="24"/>
                <w:szCs w:val="24"/>
                <w:highlight w:val="none"/>
                <w:shd w:val="clear" w:color="auto" w:fill="auto"/>
                <w:lang w:val="en-US" w:eastAsia="zh-CN" w:bidi="ar-SA"/>
              </w:rPr>
            </w:pPr>
            <w:r>
              <w:rPr>
                <w:sz w:val="24"/>
                <w:szCs w:val="24"/>
              </w:rPr>
              <w:t>边角废料</w:t>
            </w:r>
          </w:p>
        </w:tc>
        <w:tc>
          <w:tcPr>
            <w:tcW w:w="3002" w:type="dxa"/>
            <w:vMerge w:val="continue"/>
            <w:tcBorders>
              <w:tl2br w:val="nil"/>
              <w:tr2bl w:val="nil"/>
            </w:tcBorders>
            <w:vAlign w:val="center"/>
          </w:tcPr>
          <w:p w14:paraId="3DDED8F2">
            <w:pPr>
              <w:keepNext w:val="0"/>
              <w:keepLines w:val="0"/>
              <w:suppressLineNumbers w:val="0"/>
              <w:spacing w:before="0" w:beforeAutospacing="0" w:after="0" w:afterAutospacing="0" w:line="360" w:lineRule="exact"/>
              <w:ind w:left="0" w:right="0"/>
              <w:jc w:val="center"/>
              <w:textAlignment w:val="baseline"/>
              <w:rPr>
                <w:rFonts w:hint="default" w:ascii="Times New Roman" w:hAnsi="Times New Roman" w:cs="Times New Roman"/>
                <w:bCs/>
                <w:color w:val="000000"/>
                <w:sz w:val="24"/>
                <w:szCs w:val="24"/>
                <w:highlight w:val="none"/>
                <w:shd w:val="clear" w:color="auto" w:fill="auto"/>
                <w:lang w:val="en-GB" w:eastAsia="zh-CN"/>
              </w:rPr>
            </w:pPr>
          </w:p>
        </w:tc>
        <w:tc>
          <w:tcPr>
            <w:tcW w:w="1223" w:type="dxa"/>
            <w:tcBorders>
              <w:tl2br w:val="nil"/>
              <w:tr2bl w:val="nil"/>
            </w:tcBorders>
            <w:vAlign w:val="center"/>
          </w:tcPr>
          <w:p w14:paraId="1A485DDF">
            <w:pPr>
              <w:keepNext w:val="0"/>
              <w:keepLines w:val="0"/>
              <w:suppressLineNumbers w:val="0"/>
              <w:spacing w:before="0" w:beforeAutospacing="0" w:after="0" w:afterAutospacing="0" w:line="340" w:lineRule="exact"/>
              <w:ind w:left="0" w:leftChars="0" w:right="0" w:rightChars="0"/>
              <w:jc w:val="center"/>
              <w:textAlignment w:val="baseline"/>
              <w:rPr>
                <w:rFonts w:hint="default" w:ascii="Times New Roman" w:hAnsi="Times New Roman" w:cs="Times New Roman"/>
                <w:bCs/>
                <w:color w:val="000000"/>
                <w:sz w:val="24"/>
                <w:szCs w:val="24"/>
                <w:highlight w:val="none"/>
                <w:shd w:val="clear" w:color="auto" w:fill="auto"/>
              </w:rPr>
            </w:pPr>
            <w:r>
              <w:rPr>
                <w:sz w:val="24"/>
                <w:szCs w:val="24"/>
              </w:rPr>
              <w:t>边角废料</w:t>
            </w:r>
          </w:p>
        </w:tc>
        <w:tc>
          <w:tcPr>
            <w:tcW w:w="3033" w:type="dxa"/>
            <w:vMerge w:val="continue"/>
            <w:tcBorders>
              <w:tl2br w:val="nil"/>
              <w:tr2bl w:val="nil"/>
            </w:tcBorders>
            <w:vAlign w:val="center"/>
          </w:tcPr>
          <w:p w14:paraId="3EB486B6">
            <w:pPr>
              <w:keepNext w:val="0"/>
              <w:keepLines w:val="0"/>
              <w:suppressLineNumbers w:val="0"/>
              <w:spacing w:before="0" w:beforeAutospacing="0" w:after="0" w:afterAutospacing="0" w:line="360" w:lineRule="exact"/>
              <w:ind w:left="0" w:leftChars="0" w:right="0" w:rightChars="0"/>
              <w:jc w:val="center"/>
              <w:textAlignment w:val="baseline"/>
              <w:rPr>
                <w:rFonts w:hint="default" w:ascii="Times New Roman" w:hAnsi="Times New Roman" w:cs="Times New Roman"/>
                <w:bCs/>
                <w:color w:val="000000"/>
                <w:sz w:val="24"/>
                <w:szCs w:val="24"/>
                <w:highlight w:val="none"/>
                <w:shd w:val="clear" w:color="auto" w:fill="auto"/>
                <w:lang w:val="en-GB" w:eastAsia="zh-CN"/>
              </w:rPr>
            </w:pPr>
          </w:p>
        </w:tc>
      </w:tr>
      <w:tr w14:paraId="3CC28F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691" w:hRule="atLeast"/>
        </w:trPr>
        <w:tc>
          <w:tcPr>
            <w:tcW w:w="645" w:type="dxa"/>
            <w:vMerge w:val="continue"/>
            <w:tcBorders>
              <w:tl2br w:val="nil"/>
              <w:tr2bl w:val="nil"/>
            </w:tcBorders>
            <w:vAlign w:val="center"/>
          </w:tcPr>
          <w:p w14:paraId="36E03075">
            <w:pPr>
              <w:keepNext w:val="0"/>
              <w:keepLines w:val="0"/>
              <w:suppressLineNumbers w:val="0"/>
              <w:spacing w:before="0" w:beforeAutospacing="0" w:after="0" w:afterAutospacing="0" w:line="360" w:lineRule="exact"/>
              <w:ind w:left="0" w:right="0"/>
              <w:jc w:val="center"/>
              <w:textAlignment w:val="baseline"/>
              <w:rPr>
                <w:rFonts w:hint="eastAsia" w:ascii="宋体" w:hAnsi="宋体" w:eastAsia="宋体" w:cs="宋体"/>
                <w:color w:val="auto"/>
                <w:kern w:val="0"/>
                <w:sz w:val="24"/>
                <w:szCs w:val="24"/>
                <w:lang w:val="en-US" w:eastAsia="zh-CN"/>
              </w:rPr>
            </w:pPr>
          </w:p>
        </w:tc>
        <w:tc>
          <w:tcPr>
            <w:tcW w:w="1202" w:type="dxa"/>
            <w:tcBorders>
              <w:tl2br w:val="nil"/>
              <w:tr2bl w:val="nil"/>
            </w:tcBorders>
            <w:vAlign w:val="center"/>
          </w:tcPr>
          <w:p w14:paraId="1CC5FC86">
            <w:pPr>
              <w:keepNext w:val="0"/>
              <w:keepLines w:val="0"/>
              <w:suppressLineNumbers w:val="0"/>
              <w:adjustRightInd w:val="0"/>
              <w:spacing w:before="0" w:beforeAutospacing="0" w:after="0" w:afterAutospacing="0" w:line="360" w:lineRule="exact"/>
              <w:ind w:left="0" w:leftChars="0" w:right="0" w:rightChars="0"/>
              <w:jc w:val="center"/>
              <w:rPr>
                <w:rFonts w:hint="default" w:ascii="Times New Roman" w:hAnsi="Times New Roman" w:cs="Times New Roman" w:eastAsiaTheme="minorEastAsia"/>
                <w:bCs/>
                <w:color w:val="000000"/>
                <w:kern w:val="2"/>
                <w:sz w:val="24"/>
                <w:szCs w:val="24"/>
                <w:highlight w:val="none"/>
                <w:shd w:val="clear" w:color="auto" w:fill="auto"/>
                <w:lang w:val="en-US" w:eastAsia="zh-CN" w:bidi="ar-SA"/>
              </w:rPr>
            </w:pPr>
            <w:r>
              <w:rPr>
                <w:rFonts w:hint="eastAsia" w:ascii="Times New Roman" w:hAnsi="Times New Roman" w:cs="Times New Roman"/>
                <w:color w:val="auto"/>
                <w:sz w:val="24"/>
                <w:szCs w:val="24"/>
                <w:lang w:val="en-US" w:eastAsia="zh-CN"/>
              </w:rPr>
              <w:t>生活垃圾</w:t>
            </w:r>
          </w:p>
        </w:tc>
        <w:tc>
          <w:tcPr>
            <w:tcW w:w="3002" w:type="dxa"/>
            <w:tcBorders>
              <w:tl2br w:val="nil"/>
              <w:tr2bl w:val="nil"/>
            </w:tcBorders>
            <w:vAlign w:val="center"/>
          </w:tcPr>
          <w:p w14:paraId="0C5AF333">
            <w:pPr>
              <w:keepNext w:val="0"/>
              <w:keepLines w:val="0"/>
              <w:suppressLineNumbers w:val="0"/>
              <w:spacing w:before="0" w:beforeAutospacing="0" w:after="0" w:afterAutospacing="0" w:line="360" w:lineRule="exact"/>
              <w:ind w:left="0" w:right="0"/>
              <w:jc w:val="center"/>
              <w:textAlignment w:val="baseline"/>
              <w:rPr>
                <w:rFonts w:hint="default" w:ascii="Times New Roman" w:hAnsi="Times New Roman" w:cs="Times New Roman"/>
                <w:bCs/>
                <w:color w:val="000000"/>
                <w:sz w:val="24"/>
                <w:szCs w:val="24"/>
                <w:highlight w:val="none"/>
                <w:shd w:val="clear" w:color="auto" w:fill="auto"/>
                <w:lang w:val="en-US" w:eastAsia="zh-CN"/>
              </w:rPr>
            </w:pPr>
            <w:r>
              <w:rPr>
                <w:rFonts w:hint="default" w:ascii="Times New Roman" w:hAnsi="Times New Roman" w:cs="Times New Roman"/>
                <w:bCs/>
                <w:color w:val="000000"/>
                <w:sz w:val="24"/>
                <w:szCs w:val="24"/>
                <w:highlight w:val="none"/>
                <w:shd w:val="clear" w:color="auto" w:fill="auto"/>
                <w:lang w:val="en-US" w:eastAsia="zh-CN"/>
              </w:rPr>
              <w:t xml:space="preserve">垃圾桶收集，垃圾中转站集中处理  </w:t>
            </w:r>
          </w:p>
        </w:tc>
        <w:tc>
          <w:tcPr>
            <w:tcW w:w="1223" w:type="dxa"/>
            <w:tcBorders>
              <w:tl2br w:val="nil"/>
              <w:tr2bl w:val="nil"/>
            </w:tcBorders>
            <w:vAlign w:val="center"/>
          </w:tcPr>
          <w:p w14:paraId="5EFF06F7">
            <w:pPr>
              <w:keepNext w:val="0"/>
              <w:keepLines w:val="0"/>
              <w:suppressLineNumbers w:val="0"/>
              <w:adjustRightInd w:val="0"/>
              <w:spacing w:before="0" w:beforeAutospacing="0" w:after="0" w:afterAutospacing="0" w:line="360" w:lineRule="exact"/>
              <w:ind w:left="0" w:leftChars="0" w:right="0" w:rightChars="0"/>
              <w:jc w:val="center"/>
              <w:rPr>
                <w:rFonts w:hint="default" w:ascii="Times New Roman" w:hAnsi="Times New Roman" w:cs="Times New Roman"/>
                <w:bCs/>
                <w:color w:val="000000"/>
                <w:sz w:val="24"/>
                <w:szCs w:val="24"/>
                <w:highlight w:val="none"/>
                <w:shd w:val="clear" w:color="auto" w:fill="auto"/>
              </w:rPr>
            </w:pPr>
            <w:r>
              <w:rPr>
                <w:rFonts w:hint="eastAsia" w:ascii="Times New Roman" w:hAnsi="Times New Roman" w:cs="Times New Roman"/>
                <w:color w:val="auto"/>
                <w:sz w:val="24"/>
                <w:szCs w:val="24"/>
                <w:lang w:val="en-US" w:eastAsia="zh-CN"/>
              </w:rPr>
              <w:t>生活垃圾</w:t>
            </w:r>
          </w:p>
        </w:tc>
        <w:tc>
          <w:tcPr>
            <w:tcW w:w="3033" w:type="dxa"/>
            <w:tcBorders>
              <w:tl2br w:val="nil"/>
              <w:tr2bl w:val="nil"/>
            </w:tcBorders>
            <w:vAlign w:val="center"/>
          </w:tcPr>
          <w:p w14:paraId="7E7D0307">
            <w:pPr>
              <w:keepNext w:val="0"/>
              <w:keepLines w:val="0"/>
              <w:suppressLineNumbers w:val="0"/>
              <w:spacing w:before="0" w:beforeAutospacing="0" w:after="0" w:afterAutospacing="0" w:line="360" w:lineRule="exact"/>
              <w:ind w:left="0" w:leftChars="0" w:right="0" w:rightChars="0"/>
              <w:jc w:val="center"/>
              <w:textAlignment w:val="baseline"/>
              <w:rPr>
                <w:rFonts w:hint="default" w:ascii="Times New Roman" w:hAnsi="Times New Roman" w:cs="Times New Roman"/>
                <w:bCs/>
                <w:color w:val="000000"/>
                <w:sz w:val="24"/>
                <w:szCs w:val="24"/>
                <w:highlight w:val="none"/>
                <w:shd w:val="clear" w:color="auto" w:fill="auto"/>
                <w:lang w:val="en-GB" w:eastAsia="zh-CN"/>
              </w:rPr>
            </w:pPr>
            <w:r>
              <w:rPr>
                <w:rFonts w:hint="default" w:ascii="Times New Roman" w:hAnsi="Times New Roman" w:cs="Times New Roman"/>
                <w:bCs/>
                <w:color w:val="000000"/>
                <w:sz w:val="24"/>
                <w:szCs w:val="24"/>
                <w:highlight w:val="none"/>
                <w:shd w:val="clear" w:color="auto" w:fill="auto"/>
                <w:lang w:val="en-GB" w:eastAsia="zh-CN"/>
              </w:rPr>
              <w:t xml:space="preserve">垃圾桶收集，垃圾中转站集中处理  </w:t>
            </w:r>
          </w:p>
        </w:tc>
      </w:tr>
      <w:tr w14:paraId="6D5FB0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691" w:hRule="atLeast"/>
        </w:trPr>
        <w:tc>
          <w:tcPr>
            <w:tcW w:w="645" w:type="dxa"/>
            <w:vMerge w:val="continue"/>
            <w:tcBorders>
              <w:tl2br w:val="nil"/>
              <w:tr2bl w:val="nil"/>
            </w:tcBorders>
            <w:vAlign w:val="center"/>
          </w:tcPr>
          <w:p w14:paraId="04719010">
            <w:pPr>
              <w:keepNext w:val="0"/>
              <w:keepLines w:val="0"/>
              <w:suppressLineNumbers w:val="0"/>
              <w:spacing w:before="0" w:beforeAutospacing="0" w:after="0" w:afterAutospacing="0" w:line="360" w:lineRule="exact"/>
              <w:ind w:left="0" w:right="0"/>
              <w:jc w:val="center"/>
              <w:textAlignment w:val="baseline"/>
              <w:rPr>
                <w:rFonts w:hint="eastAsia" w:ascii="宋体" w:hAnsi="宋体" w:eastAsia="宋体" w:cs="宋体"/>
                <w:color w:val="auto"/>
                <w:kern w:val="0"/>
                <w:sz w:val="24"/>
                <w:szCs w:val="24"/>
                <w:lang w:val="en-US" w:eastAsia="zh-CN"/>
              </w:rPr>
            </w:pPr>
          </w:p>
        </w:tc>
        <w:tc>
          <w:tcPr>
            <w:tcW w:w="1202" w:type="dxa"/>
            <w:tcBorders>
              <w:tl2br w:val="nil"/>
              <w:tr2bl w:val="nil"/>
            </w:tcBorders>
            <w:vAlign w:val="center"/>
          </w:tcPr>
          <w:p w14:paraId="66F365EC">
            <w:pPr>
              <w:keepNext w:val="0"/>
              <w:keepLines w:val="0"/>
              <w:suppressLineNumbers w:val="0"/>
              <w:adjustRightInd w:val="0"/>
              <w:spacing w:before="0" w:beforeAutospacing="0" w:after="0" w:afterAutospacing="0" w:line="360" w:lineRule="exact"/>
              <w:ind w:left="0" w:leftChars="0" w:right="0" w:rightChars="0"/>
              <w:jc w:val="center"/>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废润滑油</w:t>
            </w:r>
          </w:p>
        </w:tc>
        <w:tc>
          <w:tcPr>
            <w:tcW w:w="3002" w:type="dxa"/>
            <w:vMerge w:val="restart"/>
            <w:tcBorders>
              <w:tl2br w:val="nil"/>
              <w:tr2bl w:val="nil"/>
            </w:tcBorders>
            <w:vAlign w:val="center"/>
          </w:tcPr>
          <w:p w14:paraId="7EF55428">
            <w:pPr>
              <w:keepNext w:val="0"/>
              <w:keepLines w:val="0"/>
              <w:suppressLineNumbers w:val="0"/>
              <w:spacing w:before="0" w:beforeAutospacing="0" w:after="0" w:afterAutospacing="0" w:line="360" w:lineRule="exact"/>
              <w:ind w:left="0" w:right="0"/>
              <w:jc w:val="center"/>
              <w:textAlignment w:val="baseline"/>
              <w:rPr>
                <w:rFonts w:hint="default" w:ascii="Times New Roman" w:hAnsi="Times New Roman" w:cs="Times New Roman"/>
                <w:bCs/>
                <w:color w:val="000000"/>
                <w:sz w:val="24"/>
                <w:szCs w:val="24"/>
                <w:shd w:val="clear" w:color="auto" w:fill="auto"/>
                <w:lang w:val="en-GB" w:eastAsia="zh-CN"/>
              </w:rPr>
            </w:pPr>
            <w:r>
              <w:rPr>
                <w:rFonts w:hint="default" w:ascii="Times New Roman" w:hAnsi="Times New Roman" w:cs="Times New Roman"/>
                <w:bCs/>
                <w:color w:val="000000"/>
                <w:sz w:val="24"/>
                <w:szCs w:val="24"/>
                <w:shd w:val="clear" w:color="auto" w:fill="auto"/>
                <w:lang w:val="en-GB" w:eastAsia="zh-CN"/>
              </w:rPr>
              <w:t>危废间暂存，定期</w:t>
            </w:r>
            <w:r>
              <w:rPr>
                <w:rFonts w:hint="default" w:ascii="Times New Roman" w:hAnsi="Times New Roman" w:cs="Times New Roman"/>
                <w:bCs/>
                <w:color w:val="000000"/>
                <w:sz w:val="24"/>
                <w:szCs w:val="24"/>
                <w:shd w:val="clear" w:color="auto" w:fill="auto"/>
                <w:lang w:val="en-GB"/>
              </w:rPr>
              <w:t>送有危险废物处置资质单位处理</w:t>
            </w:r>
          </w:p>
          <w:p w14:paraId="60924609">
            <w:pPr>
              <w:keepNext w:val="0"/>
              <w:keepLines w:val="0"/>
              <w:suppressLineNumbers w:val="0"/>
              <w:spacing w:before="0" w:beforeAutospacing="0" w:after="0" w:afterAutospacing="0" w:line="360" w:lineRule="exact"/>
              <w:ind w:left="0" w:right="-105" w:rightChars="-50"/>
              <w:jc w:val="center"/>
              <w:textAlignment w:val="baseline"/>
              <w:rPr>
                <w:rFonts w:hint="default" w:ascii="Times New Roman" w:hAnsi="Times New Roman" w:cs="Times New Roman"/>
                <w:bCs/>
                <w:color w:val="000000"/>
                <w:sz w:val="24"/>
                <w:szCs w:val="24"/>
                <w:shd w:val="clear" w:color="auto" w:fill="auto"/>
              </w:rPr>
            </w:pPr>
          </w:p>
        </w:tc>
        <w:tc>
          <w:tcPr>
            <w:tcW w:w="1223" w:type="dxa"/>
            <w:tcBorders>
              <w:tl2br w:val="nil"/>
              <w:tr2bl w:val="nil"/>
            </w:tcBorders>
            <w:vAlign w:val="center"/>
          </w:tcPr>
          <w:p w14:paraId="53A0B2D1">
            <w:pPr>
              <w:keepNext w:val="0"/>
              <w:keepLines w:val="0"/>
              <w:suppressLineNumbers w:val="0"/>
              <w:adjustRightInd w:val="0"/>
              <w:spacing w:before="0" w:beforeAutospacing="0" w:after="0" w:afterAutospacing="0" w:line="360" w:lineRule="exact"/>
              <w:ind w:left="0" w:leftChars="0" w:right="0" w:rightChars="0"/>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废润滑油</w:t>
            </w:r>
          </w:p>
        </w:tc>
        <w:tc>
          <w:tcPr>
            <w:tcW w:w="3033" w:type="dxa"/>
            <w:vMerge w:val="restart"/>
            <w:tcBorders>
              <w:tl2br w:val="nil"/>
              <w:tr2bl w:val="nil"/>
            </w:tcBorders>
            <w:vAlign w:val="center"/>
          </w:tcPr>
          <w:p w14:paraId="21C5428A">
            <w:pPr>
              <w:keepNext w:val="0"/>
              <w:keepLines w:val="0"/>
              <w:suppressLineNumbers w:val="0"/>
              <w:spacing w:before="0" w:beforeAutospacing="0" w:after="0" w:afterAutospacing="0" w:line="360" w:lineRule="exact"/>
              <w:ind w:left="0" w:right="0"/>
              <w:jc w:val="center"/>
              <w:textAlignment w:val="baseline"/>
              <w:rPr>
                <w:rFonts w:hint="default" w:ascii="Times New Roman" w:hAnsi="Times New Roman" w:cs="Times New Roman"/>
                <w:bCs/>
                <w:color w:val="000000"/>
                <w:sz w:val="24"/>
                <w:szCs w:val="24"/>
                <w:shd w:val="clear" w:color="auto" w:fill="auto"/>
                <w:lang w:val="en-GB" w:eastAsia="zh-CN"/>
              </w:rPr>
            </w:pPr>
            <w:r>
              <w:rPr>
                <w:rFonts w:hint="default" w:ascii="Times New Roman" w:hAnsi="Times New Roman" w:cs="Times New Roman"/>
                <w:bCs/>
                <w:color w:val="000000"/>
                <w:sz w:val="24"/>
                <w:szCs w:val="24"/>
                <w:shd w:val="clear" w:color="auto" w:fill="auto"/>
                <w:lang w:val="en-GB" w:eastAsia="zh-CN"/>
              </w:rPr>
              <w:t>危废间暂存，定期</w:t>
            </w:r>
            <w:r>
              <w:rPr>
                <w:rFonts w:hint="eastAsia" w:ascii="Times New Roman" w:hAnsi="Times New Roman" w:cs="Times New Roman"/>
                <w:bCs/>
                <w:color w:val="000000"/>
                <w:sz w:val="24"/>
                <w:szCs w:val="24"/>
                <w:shd w:val="clear" w:color="auto" w:fill="auto"/>
                <w:lang w:val="en-US" w:eastAsia="zh-CN"/>
              </w:rPr>
              <w:t>交由</w:t>
            </w:r>
            <w:r>
              <w:rPr>
                <w:rFonts w:hint="eastAsia" w:ascii="Times New Roman" w:hAnsi="Times New Roman" w:eastAsia="宋体" w:cs="Times New Roman"/>
                <w:color w:val="auto"/>
                <w:sz w:val="24"/>
                <w:szCs w:val="24"/>
                <w:lang w:val="en-US" w:eastAsia="zh-CN"/>
              </w:rPr>
              <w:t>河南宁泰环保科技有限公司处置</w:t>
            </w:r>
          </w:p>
          <w:p w14:paraId="0D1FAA2F">
            <w:pPr>
              <w:keepNext w:val="0"/>
              <w:keepLines w:val="0"/>
              <w:suppressLineNumbers w:val="0"/>
              <w:spacing w:before="0" w:beforeAutospacing="0" w:after="0" w:afterAutospacing="0" w:line="360" w:lineRule="exact"/>
              <w:ind w:left="0" w:right="-105" w:rightChars="-50"/>
              <w:jc w:val="center"/>
              <w:textAlignment w:val="baseline"/>
              <w:rPr>
                <w:rFonts w:hint="default" w:ascii="Times New Roman" w:hAnsi="Times New Roman" w:cs="Times New Roman"/>
                <w:bCs/>
                <w:color w:val="000000"/>
                <w:sz w:val="24"/>
                <w:szCs w:val="24"/>
                <w:shd w:val="clear" w:color="auto" w:fill="auto"/>
              </w:rPr>
            </w:pPr>
          </w:p>
        </w:tc>
      </w:tr>
      <w:tr w14:paraId="342D30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576" w:hRule="atLeast"/>
        </w:trPr>
        <w:tc>
          <w:tcPr>
            <w:tcW w:w="645" w:type="dxa"/>
            <w:vMerge w:val="continue"/>
            <w:tcBorders>
              <w:tl2br w:val="nil"/>
              <w:tr2bl w:val="nil"/>
            </w:tcBorders>
            <w:vAlign w:val="center"/>
          </w:tcPr>
          <w:p w14:paraId="7167786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kern w:val="0"/>
                <w:sz w:val="24"/>
                <w:szCs w:val="24"/>
              </w:rPr>
            </w:pPr>
          </w:p>
        </w:tc>
        <w:tc>
          <w:tcPr>
            <w:tcW w:w="1202" w:type="dxa"/>
            <w:tcBorders>
              <w:tl2br w:val="nil"/>
              <w:tr2bl w:val="nil"/>
            </w:tcBorders>
            <w:vAlign w:val="center"/>
          </w:tcPr>
          <w:p w14:paraId="02D17D90">
            <w:pPr>
              <w:keepNext w:val="0"/>
              <w:keepLines w:val="0"/>
              <w:suppressLineNumbers w:val="0"/>
              <w:spacing w:before="0" w:beforeAutospacing="0" w:after="0" w:afterAutospacing="0" w:line="360" w:lineRule="exact"/>
              <w:ind w:left="-105" w:leftChars="-50" w:right="-105" w:rightChars="-50"/>
              <w:jc w:val="center"/>
              <w:textAlignment w:val="baseline"/>
              <w:rPr>
                <w:rFonts w:hint="default" w:ascii="Times New Roman" w:hAnsi="Times New Roman" w:cs="Times New Roman" w:eastAsiaTheme="minorEastAsia"/>
                <w:bCs/>
                <w:color w:val="000000"/>
                <w:sz w:val="24"/>
                <w:szCs w:val="24"/>
                <w:shd w:val="clear" w:color="auto" w:fill="auto"/>
                <w:lang w:val="en-US" w:eastAsia="zh-CN"/>
              </w:rPr>
            </w:pPr>
            <w:r>
              <w:rPr>
                <w:rFonts w:hint="default" w:ascii="Times New Roman" w:hAnsi="Times New Roman" w:cs="Times New Roman"/>
                <w:bCs/>
                <w:color w:val="000000"/>
                <w:sz w:val="24"/>
                <w:szCs w:val="24"/>
                <w:shd w:val="clear" w:color="auto" w:fill="auto"/>
              </w:rPr>
              <w:t>废液压油</w:t>
            </w:r>
          </w:p>
        </w:tc>
        <w:tc>
          <w:tcPr>
            <w:tcW w:w="3002" w:type="dxa"/>
            <w:vMerge w:val="continue"/>
            <w:tcBorders>
              <w:tl2br w:val="nil"/>
              <w:tr2bl w:val="nil"/>
            </w:tcBorders>
            <w:vAlign w:val="center"/>
          </w:tcPr>
          <w:p w14:paraId="217F1A8C">
            <w:pPr>
              <w:keepNext w:val="0"/>
              <w:keepLines w:val="0"/>
              <w:suppressLineNumbers w:val="0"/>
              <w:spacing w:before="0" w:beforeAutospacing="0" w:after="0" w:afterAutospacing="0" w:line="360" w:lineRule="exact"/>
              <w:ind w:left="0" w:right="-105" w:rightChars="-50"/>
              <w:jc w:val="center"/>
              <w:textAlignment w:val="baseline"/>
              <w:rPr>
                <w:rFonts w:hint="default" w:ascii="Times New Roman" w:hAnsi="Times New Roman" w:cs="Times New Roman"/>
                <w:bCs/>
                <w:color w:val="000000"/>
                <w:sz w:val="24"/>
                <w:szCs w:val="24"/>
                <w:shd w:val="clear" w:color="auto" w:fill="auto"/>
              </w:rPr>
            </w:pPr>
          </w:p>
        </w:tc>
        <w:tc>
          <w:tcPr>
            <w:tcW w:w="1223" w:type="dxa"/>
            <w:tcBorders>
              <w:tl2br w:val="nil"/>
              <w:tr2bl w:val="nil"/>
            </w:tcBorders>
            <w:vAlign w:val="center"/>
          </w:tcPr>
          <w:p w14:paraId="71347141">
            <w:pPr>
              <w:keepNext w:val="0"/>
              <w:keepLines w:val="0"/>
              <w:suppressLineNumbers w:val="0"/>
              <w:spacing w:before="0" w:beforeAutospacing="0" w:after="0" w:afterAutospacing="0" w:line="360" w:lineRule="exact"/>
              <w:ind w:left="-105" w:leftChars="-50" w:right="-105" w:rightChars="-50"/>
              <w:jc w:val="center"/>
              <w:textAlignment w:val="baseline"/>
              <w:rPr>
                <w:rFonts w:hint="default" w:ascii="Times New Roman" w:hAnsi="Times New Roman" w:cs="Times New Roman" w:eastAsiaTheme="minorEastAsia"/>
                <w:bCs/>
                <w:color w:val="000000"/>
                <w:kern w:val="2"/>
                <w:sz w:val="24"/>
                <w:szCs w:val="24"/>
                <w:shd w:val="clear" w:color="auto" w:fill="auto"/>
                <w:lang w:val="en-US" w:eastAsia="zh-CN" w:bidi="ar-SA"/>
              </w:rPr>
            </w:pPr>
            <w:r>
              <w:rPr>
                <w:rFonts w:hint="default" w:ascii="Times New Roman" w:hAnsi="Times New Roman" w:cs="Times New Roman"/>
                <w:bCs/>
                <w:color w:val="000000"/>
                <w:sz w:val="24"/>
                <w:szCs w:val="24"/>
                <w:shd w:val="clear" w:color="auto" w:fill="auto"/>
              </w:rPr>
              <w:t>废液压油</w:t>
            </w:r>
          </w:p>
        </w:tc>
        <w:tc>
          <w:tcPr>
            <w:tcW w:w="3033" w:type="dxa"/>
            <w:vMerge w:val="continue"/>
            <w:tcBorders>
              <w:tl2br w:val="nil"/>
              <w:tr2bl w:val="nil"/>
            </w:tcBorders>
            <w:vAlign w:val="center"/>
          </w:tcPr>
          <w:p w14:paraId="3E03F26F">
            <w:pPr>
              <w:keepNext w:val="0"/>
              <w:keepLines w:val="0"/>
              <w:suppressLineNumbers w:val="0"/>
              <w:spacing w:before="0" w:beforeAutospacing="0" w:after="0" w:afterAutospacing="0" w:line="360" w:lineRule="exact"/>
              <w:ind w:left="0" w:right="-105" w:rightChars="-50"/>
              <w:jc w:val="center"/>
              <w:textAlignment w:val="baseline"/>
              <w:rPr>
                <w:rFonts w:hint="default" w:ascii="Times New Roman" w:hAnsi="Times New Roman" w:cs="Times New Roman"/>
                <w:bCs/>
                <w:color w:val="000000"/>
                <w:sz w:val="24"/>
                <w:szCs w:val="24"/>
                <w:shd w:val="clear" w:color="auto" w:fill="auto"/>
              </w:rPr>
            </w:pPr>
          </w:p>
        </w:tc>
      </w:tr>
      <w:tr w14:paraId="7E62AC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576" w:hRule="atLeast"/>
        </w:trPr>
        <w:tc>
          <w:tcPr>
            <w:tcW w:w="645" w:type="dxa"/>
            <w:vMerge w:val="continue"/>
            <w:tcBorders>
              <w:tl2br w:val="nil"/>
              <w:tr2bl w:val="nil"/>
            </w:tcBorders>
            <w:vAlign w:val="center"/>
          </w:tcPr>
          <w:p w14:paraId="7D5B1FC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kern w:val="0"/>
                <w:sz w:val="24"/>
                <w:szCs w:val="24"/>
              </w:rPr>
            </w:pPr>
          </w:p>
        </w:tc>
        <w:tc>
          <w:tcPr>
            <w:tcW w:w="1202" w:type="dxa"/>
            <w:tcBorders>
              <w:tl2br w:val="nil"/>
              <w:tr2bl w:val="nil"/>
            </w:tcBorders>
            <w:vAlign w:val="center"/>
          </w:tcPr>
          <w:p w14:paraId="3E9D9AEE">
            <w:pPr>
              <w:keepNext w:val="0"/>
              <w:keepLines w:val="0"/>
              <w:suppressLineNumbers w:val="0"/>
              <w:spacing w:before="0" w:beforeAutospacing="0" w:after="0" w:afterAutospacing="0" w:line="360" w:lineRule="exact"/>
              <w:ind w:left="-105" w:leftChars="-50" w:right="-105" w:rightChars="-50"/>
              <w:jc w:val="center"/>
              <w:textAlignment w:val="baseline"/>
              <w:rPr>
                <w:rFonts w:hint="default" w:ascii="Times New Roman" w:hAnsi="Times New Roman" w:cs="Times New Roman" w:eastAsiaTheme="minorEastAsia"/>
                <w:bCs/>
                <w:color w:val="000000"/>
                <w:sz w:val="24"/>
                <w:szCs w:val="24"/>
                <w:shd w:val="clear" w:color="auto" w:fill="auto"/>
                <w:lang w:val="en-US" w:eastAsia="zh-CN"/>
              </w:rPr>
            </w:pPr>
            <w:r>
              <w:rPr>
                <w:rFonts w:hint="eastAsia" w:ascii="Times New Roman" w:hAnsi="Times New Roman" w:cs="Times New Roman"/>
                <w:bCs/>
                <w:color w:val="000000"/>
                <w:sz w:val="24"/>
                <w:szCs w:val="24"/>
                <w:shd w:val="clear" w:color="auto" w:fill="auto"/>
                <w:lang w:val="en-US" w:eastAsia="zh-CN"/>
              </w:rPr>
              <w:t>废油桶</w:t>
            </w:r>
          </w:p>
        </w:tc>
        <w:tc>
          <w:tcPr>
            <w:tcW w:w="3002" w:type="dxa"/>
            <w:vMerge w:val="continue"/>
            <w:tcBorders>
              <w:tl2br w:val="nil"/>
              <w:tr2bl w:val="nil"/>
            </w:tcBorders>
            <w:vAlign w:val="center"/>
          </w:tcPr>
          <w:p w14:paraId="753C437D">
            <w:pPr>
              <w:keepNext w:val="0"/>
              <w:keepLines w:val="0"/>
              <w:suppressLineNumbers w:val="0"/>
              <w:spacing w:before="0" w:beforeAutospacing="0" w:after="0" w:afterAutospacing="0" w:line="360" w:lineRule="exact"/>
              <w:ind w:left="0" w:right="-105" w:rightChars="-50"/>
              <w:jc w:val="center"/>
              <w:textAlignment w:val="baseline"/>
              <w:rPr>
                <w:rFonts w:hint="default" w:ascii="Times New Roman" w:hAnsi="Times New Roman" w:cs="Times New Roman"/>
                <w:bCs/>
                <w:color w:val="000000"/>
                <w:sz w:val="24"/>
                <w:szCs w:val="24"/>
                <w:shd w:val="clear" w:color="auto" w:fill="auto"/>
              </w:rPr>
            </w:pPr>
          </w:p>
        </w:tc>
        <w:tc>
          <w:tcPr>
            <w:tcW w:w="1223" w:type="dxa"/>
            <w:tcBorders>
              <w:tl2br w:val="nil"/>
              <w:tr2bl w:val="nil"/>
            </w:tcBorders>
            <w:vAlign w:val="center"/>
          </w:tcPr>
          <w:p w14:paraId="29C6667C">
            <w:pPr>
              <w:keepNext w:val="0"/>
              <w:keepLines w:val="0"/>
              <w:suppressLineNumbers w:val="0"/>
              <w:spacing w:before="0" w:beforeAutospacing="0" w:after="0" w:afterAutospacing="0" w:line="360" w:lineRule="exact"/>
              <w:ind w:left="-105" w:leftChars="-50" w:right="-105" w:rightChars="-50"/>
              <w:jc w:val="center"/>
              <w:textAlignment w:val="baseline"/>
              <w:rPr>
                <w:rFonts w:hint="default" w:ascii="Times New Roman" w:hAnsi="Times New Roman" w:cs="Times New Roman" w:eastAsiaTheme="minorEastAsia"/>
                <w:bCs/>
                <w:color w:val="000000"/>
                <w:kern w:val="2"/>
                <w:sz w:val="24"/>
                <w:szCs w:val="24"/>
                <w:shd w:val="clear" w:color="auto" w:fill="auto"/>
                <w:lang w:val="en-US" w:eastAsia="zh-CN" w:bidi="ar-SA"/>
              </w:rPr>
            </w:pPr>
            <w:r>
              <w:rPr>
                <w:rFonts w:hint="eastAsia" w:ascii="Times New Roman" w:hAnsi="Times New Roman" w:cs="Times New Roman"/>
                <w:bCs/>
                <w:color w:val="000000"/>
                <w:sz w:val="24"/>
                <w:szCs w:val="24"/>
                <w:shd w:val="clear" w:color="auto" w:fill="auto"/>
                <w:lang w:val="en-US" w:eastAsia="zh-CN"/>
              </w:rPr>
              <w:t>废油桶</w:t>
            </w:r>
          </w:p>
        </w:tc>
        <w:tc>
          <w:tcPr>
            <w:tcW w:w="3033" w:type="dxa"/>
            <w:vMerge w:val="continue"/>
            <w:tcBorders>
              <w:tl2br w:val="nil"/>
              <w:tr2bl w:val="nil"/>
            </w:tcBorders>
            <w:vAlign w:val="center"/>
          </w:tcPr>
          <w:p w14:paraId="167866CA">
            <w:pPr>
              <w:keepNext w:val="0"/>
              <w:keepLines w:val="0"/>
              <w:suppressLineNumbers w:val="0"/>
              <w:spacing w:before="0" w:beforeAutospacing="0" w:after="0" w:afterAutospacing="0" w:line="360" w:lineRule="exact"/>
              <w:ind w:left="0" w:right="-105" w:rightChars="-50"/>
              <w:jc w:val="center"/>
              <w:textAlignment w:val="baseline"/>
              <w:rPr>
                <w:rFonts w:hint="default" w:ascii="Times New Roman" w:hAnsi="Times New Roman" w:cs="Times New Roman"/>
                <w:bCs/>
                <w:color w:val="000000"/>
                <w:sz w:val="24"/>
                <w:szCs w:val="24"/>
                <w:shd w:val="clear" w:color="auto" w:fill="auto"/>
              </w:rPr>
            </w:pPr>
          </w:p>
        </w:tc>
      </w:tr>
      <w:tr w14:paraId="446E61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607" w:hRule="atLeast"/>
        </w:trPr>
        <w:tc>
          <w:tcPr>
            <w:tcW w:w="645" w:type="dxa"/>
            <w:tcBorders>
              <w:tl2br w:val="nil"/>
              <w:tr2bl w:val="nil"/>
            </w:tcBorders>
            <w:vAlign w:val="center"/>
          </w:tcPr>
          <w:p w14:paraId="61AEF5B7">
            <w:pPr>
              <w:keepNext w:val="0"/>
              <w:keepLines w:val="0"/>
              <w:suppressLineNumbers w:val="0"/>
              <w:spacing w:before="0" w:beforeAutospacing="0" w:after="0" w:afterAutospacing="0" w:line="360" w:lineRule="exact"/>
              <w:ind w:left="0" w:right="0"/>
              <w:jc w:val="center"/>
              <w:textAlignment w:val="baseline"/>
              <w:rPr>
                <w:rFonts w:hint="eastAsia" w:ascii="宋体" w:hAnsi="宋体" w:eastAsia="宋体" w:cs="宋体"/>
                <w:color w:val="auto"/>
                <w:kern w:val="0"/>
                <w:sz w:val="24"/>
                <w:szCs w:val="24"/>
                <w:lang w:val="en-US" w:eastAsia="zh-CN"/>
              </w:rPr>
            </w:pPr>
            <w:r>
              <w:rPr>
                <w:rFonts w:hint="default" w:ascii="Times New Roman" w:hAnsi="Times New Roman" w:cs="Times New Roman"/>
                <w:bCs/>
                <w:color w:val="000000"/>
                <w:sz w:val="24"/>
                <w:szCs w:val="24"/>
                <w:shd w:val="clear" w:color="auto" w:fill="auto"/>
              </w:rPr>
              <w:t>噪声</w:t>
            </w:r>
          </w:p>
        </w:tc>
        <w:tc>
          <w:tcPr>
            <w:tcW w:w="1202" w:type="dxa"/>
            <w:tcBorders>
              <w:tl2br w:val="nil"/>
              <w:tr2bl w:val="nil"/>
            </w:tcBorders>
            <w:vAlign w:val="center"/>
          </w:tcPr>
          <w:p w14:paraId="3E077DD3">
            <w:pPr>
              <w:keepNext w:val="0"/>
              <w:keepLines w:val="0"/>
              <w:suppressLineNumbers w:val="0"/>
              <w:spacing w:before="0" w:beforeAutospacing="0" w:after="0" w:afterAutospacing="0" w:line="360" w:lineRule="exact"/>
              <w:ind w:left="0" w:right="0"/>
              <w:jc w:val="center"/>
              <w:textAlignment w:val="baseline"/>
              <w:rPr>
                <w:rFonts w:hint="eastAsia" w:ascii="宋体" w:hAnsi="宋体" w:eastAsia="宋体" w:cs="宋体"/>
                <w:bCs/>
                <w:color w:val="auto"/>
                <w:sz w:val="24"/>
                <w:szCs w:val="24"/>
                <w:lang w:val="en-US" w:eastAsia="zh-CN"/>
              </w:rPr>
            </w:pPr>
            <w:r>
              <w:rPr>
                <w:rFonts w:hint="default" w:ascii="Times New Roman" w:hAnsi="Times New Roman" w:cs="Times New Roman"/>
                <w:bCs/>
                <w:color w:val="000000"/>
                <w:sz w:val="24"/>
                <w:szCs w:val="24"/>
                <w:shd w:val="clear" w:color="auto" w:fill="auto"/>
              </w:rPr>
              <w:t>设备噪声</w:t>
            </w:r>
          </w:p>
        </w:tc>
        <w:tc>
          <w:tcPr>
            <w:tcW w:w="3002" w:type="dxa"/>
            <w:tcBorders>
              <w:tl2br w:val="nil"/>
              <w:tr2bl w:val="nil"/>
            </w:tcBorders>
            <w:vAlign w:val="center"/>
          </w:tcPr>
          <w:p w14:paraId="50268874">
            <w:pPr>
              <w:keepNext w:val="0"/>
              <w:keepLines w:val="0"/>
              <w:suppressLineNumbers w:val="0"/>
              <w:spacing w:before="0" w:beforeAutospacing="0" w:after="0" w:afterAutospacing="0" w:line="360" w:lineRule="exact"/>
              <w:ind w:left="0" w:right="0"/>
              <w:jc w:val="center"/>
              <w:textAlignment w:val="baseline"/>
              <w:rPr>
                <w:rStyle w:val="37"/>
                <w:rFonts w:hint="eastAsia" w:ascii="宋体" w:hAnsi="宋体" w:eastAsia="宋体" w:cs="宋体"/>
                <w:color w:val="auto"/>
                <w:sz w:val="24"/>
                <w:szCs w:val="24"/>
                <w:highlight w:val="yellow"/>
                <w:lang w:val="en-US" w:eastAsia="zh-CN"/>
              </w:rPr>
            </w:pPr>
            <w:r>
              <w:rPr>
                <w:rFonts w:hint="eastAsia" w:ascii="Times New Roman" w:hAnsi="Times New Roman" w:cs="Times New Roman"/>
                <w:bCs/>
                <w:color w:val="000000"/>
                <w:sz w:val="24"/>
                <w:szCs w:val="24"/>
                <w:shd w:val="clear" w:color="auto" w:fill="auto"/>
                <w:lang w:val="en-US" w:eastAsia="zh-CN"/>
              </w:rPr>
              <w:t>基础减震、</w:t>
            </w:r>
            <w:r>
              <w:rPr>
                <w:rFonts w:hint="default" w:ascii="Times New Roman" w:hAnsi="Times New Roman" w:cs="Times New Roman"/>
                <w:bCs/>
                <w:color w:val="000000"/>
                <w:sz w:val="24"/>
                <w:szCs w:val="24"/>
                <w:shd w:val="clear" w:color="auto" w:fill="auto"/>
              </w:rPr>
              <w:t>厂房隔声</w:t>
            </w:r>
          </w:p>
        </w:tc>
        <w:tc>
          <w:tcPr>
            <w:tcW w:w="1223" w:type="dxa"/>
            <w:tcBorders>
              <w:tl2br w:val="nil"/>
              <w:tr2bl w:val="nil"/>
            </w:tcBorders>
            <w:vAlign w:val="center"/>
          </w:tcPr>
          <w:p w14:paraId="72A42CFC">
            <w:pPr>
              <w:keepNext w:val="0"/>
              <w:keepLines w:val="0"/>
              <w:suppressLineNumbers w:val="0"/>
              <w:spacing w:before="0" w:beforeAutospacing="0" w:after="0" w:afterAutospacing="0" w:line="360" w:lineRule="exact"/>
              <w:ind w:left="0" w:leftChars="0" w:right="0" w:rightChars="0"/>
              <w:jc w:val="center"/>
              <w:textAlignment w:val="baseline"/>
              <w:rPr>
                <w:rFonts w:hint="eastAsia" w:ascii="宋体" w:hAnsi="宋体" w:eastAsia="宋体" w:cs="宋体"/>
                <w:bCs/>
                <w:color w:val="auto"/>
                <w:sz w:val="24"/>
                <w:szCs w:val="24"/>
                <w:lang w:val="en-US" w:eastAsia="zh-CN"/>
              </w:rPr>
            </w:pPr>
            <w:r>
              <w:rPr>
                <w:rFonts w:hint="default" w:ascii="Times New Roman" w:hAnsi="Times New Roman" w:cs="Times New Roman"/>
                <w:bCs/>
                <w:color w:val="000000"/>
                <w:sz w:val="24"/>
                <w:szCs w:val="24"/>
                <w:shd w:val="clear" w:color="auto" w:fill="auto"/>
              </w:rPr>
              <w:t>噪声</w:t>
            </w:r>
          </w:p>
        </w:tc>
        <w:tc>
          <w:tcPr>
            <w:tcW w:w="3033" w:type="dxa"/>
            <w:tcBorders>
              <w:tl2br w:val="nil"/>
              <w:tr2bl w:val="nil"/>
            </w:tcBorders>
            <w:vAlign w:val="center"/>
          </w:tcPr>
          <w:p w14:paraId="430D906E">
            <w:pPr>
              <w:keepNext w:val="0"/>
              <w:keepLines w:val="0"/>
              <w:suppressLineNumbers w:val="0"/>
              <w:spacing w:before="0" w:beforeAutospacing="0" w:after="0" w:afterAutospacing="0" w:line="360" w:lineRule="exact"/>
              <w:ind w:left="0" w:right="0"/>
              <w:jc w:val="center"/>
              <w:textAlignment w:val="baseline"/>
              <w:rPr>
                <w:rStyle w:val="37"/>
                <w:rFonts w:hint="eastAsia" w:ascii="宋体" w:hAnsi="宋体" w:eastAsia="宋体" w:cs="宋体"/>
                <w:color w:val="auto"/>
                <w:sz w:val="24"/>
                <w:szCs w:val="24"/>
                <w:lang w:val="en-US" w:eastAsia="zh-CN"/>
              </w:rPr>
            </w:pPr>
            <w:r>
              <w:rPr>
                <w:rFonts w:hint="eastAsia" w:ascii="Times New Roman" w:hAnsi="Times New Roman" w:cs="Times New Roman"/>
                <w:bCs/>
                <w:color w:val="000000"/>
                <w:sz w:val="24"/>
                <w:szCs w:val="24"/>
                <w:shd w:val="clear" w:color="auto" w:fill="auto"/>
                <w:lang w:val="en-US" w:eastAsia="zh-CN"/>
              </w:rPr>
              <w:t>基础减震、</w:t>
            </w:r>
            <w:r>
              <w:rPr>
                <w:rFonts w:hint="default" w:ascii="Times New Roman" w:hAnsi="Times New Roman" w:cs="Times New Roman"/>
                <w:bCs/>
                <w:color w:val="000000"/>
                <w:sz w:val="24"/>
                <w:szCs w:val="24"/>
                <w:shd w:val="clear" w:color="auto" w:fill="auto"/>
              </w:rPr>
              <w:t>厂房隔声</w:t>
            </w:r>
          </w:p>
        </w:tc>
      </w:tr>
      <w:bookmarkEnd w:id="32"/>
    </w:tbl>
    <w:p w14:paraId="2C444F26">
      <w:pPr>
        <w:pStyle w:val="2"/>
        <w:pageBreakBefore w:val="0"/>
        <w:widowControl w:val="0"/>
        <w:kinsoku/>
        <w:wordWrap/>
        <w:overflowPunct/>
        <w:topLinePunct w:val="0"/>
        <w:bidi w:val="0"/>
        <w:snapToGrid/>
        <w:spacing w:before="0" w:after="0" w:line="500" w:lineRule="exact"/>
        <w:rPr>
          <w:rFonts w:hint="eastAsia" w:asciiTheme="majorEastAsia" w:hAnsiTheme="majorEastAsia" w:eastAsiaTheme="majorEastAsia" w:cstheme="majorEastAsia"/>
          <w:sz w:val="32"/>
          <w:szCs w:val="32"/>
        </w:rPr>
      </w:pPr>
      <w:bookmarkStart w:id="33" w:name="_Toc23396"/>
      <w:r>
        <w:rPr>
          <w:rFonts w:hint="eastAsia" w:asciiTheme="majorEastAsia" w:hAnsiTheme="majorEastAsia" w:eastAsiaTheme="majorEastAsia" w:cstheme="majorEastAsia"/>
          <w:sz w:val="32"/>
          <w:szCs w:val="32"/>
        </w:rPr>
        <w:t>5</w:t>
      </w:r>
      <w:r>
        <w:rPr>
          <w:rFonts w:hint="eastAsia" w:asciiTheme="majorEastAsia" w:hAnsiTheme="majorEastAsia" w:eastAsiaTheme="majorEastAsia" w:cstheme="majorEastAsia"/>
          <w:sz w:val="32"/>
          <w:szCs w:val="32"/>
          <w:lang w:val="en-US" w:eastAsia="zh-CN"/>
        </w:rPr>
        <w:t xml:space="preserve"> </w:t>
      </w:r>
      <w:r>
        <w:rPr>
          <w:rFonts w:hint="eastAsia" w:asciiTheme="majorEastAsia" w:hAnsiTheme="majorEastAsia" w:eastAsiaTheme="majorEastAsia" w:cstheme="majorEastAsia"/>
          <w:sz w:val="32"/>
          <w:szCs w:val="32"/>
        </w:rPr>
        <w:t>建设项目环评报告表的主要结论与建议及审批部门决定</w:t>
      </w:r>
      <w:bookmarkEnd w:id="33"/>
    </w:p>
    <w:p w14:paraId="52D27F22">
      <w:pPr>
        <w:pageBreakBefore w:val="0"/>
        <w:widowControl w:val="0"/>
        <w:kinsoku/>
        <w:wordWrap/>
        <w:overflowPunct/>
        <w:topLinePunct w:val="0"/>
        <w:bidi w:val="0"/>
        <w:snapToGrid/>
        <w:spacing w:line="500" w:lineRule="exact"/>
        <w:outlineLvl w:val="1"/>
        <w:rPr>
          <w:rFonts w:hint="eastAsia" w:asciiTheme="majorEastAsia" w:hAnsiTheme="majorEastAsia" w:eastAsiaTheme="majorEastAsia" w:cstheme="majorEastAsia"/>
          <w:b/>
          <w:sz w:val="30"/>
          <w:szCs w:val="30"/>
        </w:rPr>
      </w:pPr>
      <w:bookmarkStart w:id="34" w:name="_Toc31121"/>
      <w:bookmarkStart w:id="35" w:name="_Toc20288"/>
      <w:r>
        <w:rPr>
          <w:rFonts w:hint="eastAsia" w:asciiTheme="majorEastAsia" w:hAnsiTheme="majorEastAsia" w:eastAsiaTheme="majorEastAsia" w:cstheme="majorEastAsia"/>
          <w:b/>
          <w:sz w:val="30"/>
          <w:szCs w:val="30"/>
        </w:rPr>
        <w:t>5.1 本项目环评报告表的主要结论与建议</w:t>
      </w:r>
      <w:bookmarkEnd w:id="34"/>
      <w:bookmarkEnd w:id="35"/>
    </w:p>
    <w:p w14:paraId="3CDDE026">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ajorEastAsia" w:hAnsiTheme="majorEastAsia" w:eastAsiaTheme="majorEastAsia" w:cstheme="majorEastAsia"/>
          <w:b/>
          <w:bCs/>
          <w:sz w:val="32"/>
          <w:szCs w:val="32"/>
          <w:lang w:val="en-US" w:eastAsia="zh-CN"/>
        </w:rPr>
      </w:pPr>
      <w:bookmarkStart w:id="36" w:name="_Toc9413"/>
      <w:r>
        <w:rPr>
          <w:rFonts w:hint="eastAsia" w:asciiTheme="majorEastAsia" w:hAnsiTheme="majorEastAsia" w:eastAsiaTheme="majorEastAsia" w:cstheme="majorEastAsia"/>
          <w:b/>
          <w:bCs/>
          <w:sz w:val="28"/>
          <w:szCs w:val="28"/>
        </w:rPr>
        <w:t xml:space="preserve">5.1.1 </w:t>
      </w:r>
      <w:bookmarkEnd w:id="36"/>
      <w:r>
        <w:rPr>
          <w:rFonts w:hint="eastAsia" w:asciiTheme="majorEastAsia" w:hAnsiTheme="majorEastAsia" w:eastAsiaTheme="majorEastAsia" w:cstheme="majorEastAsia"/>
          <w:b/>
          <w:bCs/>
          <w:sz w:val="28"/>
          <w:szCs w:val="28"/>
          <w:lang w:val="en-US" w:eastAsia="zh-CN"/>
        </w:rPr>
        <w:t>项目概况</w:t>
      </w:r>
    </w:p>
    <w:p w14:paraId="5F23D21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Style w:val="37"/>
          <w:rFonts w:hint="eastAsia" w:asciiTheme="minorEastAsia" w:hAnsiTheme="minorEastAsia" w:eastAsiaTheme="minorEastAsia" w:cstheme="minorEastAsia"/>
          <w:color w:val="auto"/>
          <w:spacing w:val="0"/>
          <w:sz w:val="24"/>
          <w:szCs w:val="24"/>
        </w:rPr>
      </w:pPr>
      <w:r>
        <w:rPr>
          <w:rStyle w:val="37"/>
          <w:rFonts w:hint="eastAsia" w:asciiTheme="minorEastAsia" w:hAnsiTheme="minorEastAsia" w:eastAsiaTheme="minorEastAsia" w:cstheme="minorEastAsia"/>
          <w:color w:val="auto"/>
          <w:spacing w:val="0"/>
          <w:sz w:val="24"/>
          <w:szCs w:val="24"/>
        </w:rPr>
        <w:t>本项目环评报告表原文中的主要结论与要求如下：</w:t>
      </w:r>
    </w:p>
    <w:p w14:paraId="7AAC9F91">
      <w:pPr>
        <w:spacing w:line="500" w:lineRule="exact"/>
        <w:ind w:firstLine="480" w:firstLineChars="200"/>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本项目为</w:t>
      </w:r>
      <w:r>
        <w:rPr>
          <w:rFonts w:hint="eastAsia" w:asciiTheme="minorEastAsia" w:hAnsiTheme="minorEastAsia" w:eastAsiaTheme="minorEastAsia" w:cstheme="minorEastAsia"/>
          <w:bCs/>
          <w:color w:val="auto"/>
          <w:sz w:val="24"/>
        </w:rPr>
        <w:t>巩义市龙华石墨制品有限公司年加工1000吨石墨制品项目</w:t>
      </w:r>
      <w:r>
        <w:rPr>
          <w:rFonts w:hint="eastAsia" w:asciiTheme="minorEastAsia" w:hAnsiTheme="minorEastAsia" w:eastAsiaTheme="minorEastAsia" w:cstheme="minorEastAsia"/>
          <w:color w:val="auto"/>
          <w:sz w:val="24"/>
          <w:highlight w:val="none"/>
        </w:rPr>
        <w:t>，总投资</w:t>
      </w:r>
      <w:r>
        <w:rPr>
          <w:rFonts w:hint="eastAsia" w:asciiTheme="minorEastAsia" w:hAnsiTheme="minorEastAsia" w:eastAsiaTheme="minorEastAsia" w:cstheme="minorEastAsia"/>
          <w:color w:val="auto"/>
          <w:sz w:val="24"/>
          <w:highlight w:val="none"/>
          <w:lang w:val="en-US" w:eastAsia="zh-CN"/>
        </w:rPr>
        <w:t>500</w:t>
      </w:r>
      <w:r>
        <w:rPr>
          <w:rFonts w:hint="eastAsia" w:asciiTheme="minorEastAsia" w:hAnsiTheme="minorEastAsia" w:eastAsiaTheme="minorEastAsia" w:cstheme="minorEastAsia"/>
          <w:color w:val="auto"/>
          <w:sz w:val="24"/>
          <w:highlight w:val="none"/>
        </w:rPr>
        <w:t>万元。本项目已在</w:t>
      </w:r>
      <w:bookmarkStart w:id="37" w:name="_Hlk97947307"/>
      <w:r>
        <w:rPr>
          <w:rFonts w:hint="eastAsia" w:asciiTheme="minorEastAsia" w:hAnsiTheme="minorEastAsia" w:eastAsiaTheme="minorEastAsia" w:cstheme="minorEastAsia"/>
          <w:sz w:val="24"/>
        </w:rPr>
        <w:t>巩义市</w:t>
      </w:r>
      <w:bookmarkEnd w:id="37"/>
      <w:r>
        <w:rPr>
          <w:rFonts w:hint="eastAsia" w:asciiTheme="minorEastAsia" w:hAnsiTheme="minorEastAsia" w:eastAsiaTheme="minorEastAsia" w:cstheme="minorEastAsia"/>
          <w:sz w:val="24"/>
          <w:lang w:val="en-US" w:eastAsia="zh-CN"/>
        </w:rPr>
        <w:t>发展和改革</w:t>
      </w:r>
      <w:r>
        <w:rPr>
          <w:rFonts w:hint="eastAsia" w:asciiTheme="minorEastAsia" w:hAnsiTheme="minorEastAsia" w:eastAsiaTheme="minorEastAsia" w:cstheme="minorEastAsia"/>
          <w:sz w:val="24"/>
        </w:rPr>
        <w:t>委员会</w:t>
      </w:r>
      <w:r>
        <w:rPr>
          <w:rFonts w:hint="eastAsia" w:asciiTheme="minorEastAsia" w:hAnsiTheme="minorEastAsia" w:eastAsiaTheme="minorEastAsia" w:cstheme="minorEastAsia"/>
          <w:color w:val="auto"/>
          <w:sz w:val="24"/>
          <w:highlight w:val="none"/>
        </w:rPr>
        <w:t>备案，备案项目代码为</w:t>
      </w:r>
      <w:r>
        <w:rPr>
          <w:rFonts w:hint="eastAsia" w:asciiTheme="minorEastAsia" w:hAnsiTheme="minorEastAsia" w:eastAsiaTheme="minorEastAsia" w:cstheme="minorEastAsia"/>
          <w:sz w:val="24"/>
          <w:lang w:val="en-US" w:eastAsia="zh-CN"/>
        </w:rPr>
        <w:t>2404-410181-04-01-810181</w:t>
      </w:r>
      <w:r>
        <w:rPr>
          <w:rFonts w:hint="eastAsia" w:asciiTheme="minorEastAsia" w:hAnsiTheme="minorEastAsia" w:eastAsiaTheme="minorEastAsia" w:cstheme="minorEastAsia"/>
          <w:color w:val="auto"/>
          <w:sz w:val="24"/>
          <w:highlight w:val="none"/>
        </w:rPr>
        <w:t>，厂房面积约</w:t>
      </w:r>
      <w:r>
        <w:rPr>
          <w:rFonts w:hint="eastAsia" w:asciiTheme="minorEastAsia" w:hAnsiTheme="minorEastAsia" w:eastAsiaTheme="minorEastAsia" w:cstheme="minorEastAsia"/>
          <w:color w:val="auto"/>
          <w:sz w:val="24"/>
          <w:highlight w:val="none"/>
          <w:lang w:val="en-US" w:eastAsia="zh-CN"/>
        </w:rPr>
        <w:t>1500</w:t>
      </w:r>
      <w:r>
        <w:rPr>
          <w:rFonts w:hint="eastAsia" w:asciiTheme="minorEastAsia" w:hAnsiTheme="minorEastAsia" w:eastAsiaTheme="minorEastAsia" w:cstheme="minorEastAsia"/>
          <w:color w:val="auto"/>
          <w:sz w:val="24"/>
          <w:highlight w:val="none"/>
        </w:rPr>
        <w:t>m</w:t>
      </w:r>
      <w:r>
        <w:rPr>
          <w:rFonts w:hint="eastAsia" w:asciiTheme="minorEastAsia" w:hAnsiTheme="minorEastAsia" w:eastAsiaTheme="minorEastAsia" w:cstheme="minorEastAsia"/>
          <w:color w:val="auto"/>
          <w:sz w:val="24"/>
          <w:highlight w:val="none"/>
          <w:vertAlign w:val="superscript"/>
        </w:rPr>
        <w:t>2</w:t>
      </w:r>
      <w:r>
        <w:rPr>
          <w:rFonts w:hint="eastAsia" w:asciiTheme="minorEastAsia" w:hAnsiTheme="minorEastAsia" w:eastAsiaTheme="minorEastAsia" w:cstheme="minorEastAsia"/>
          <w:color w:val="auto"/>
          <w:sz w:val="24"/>
          <w:highlight w:val="none"/>
        </w:rPr>
        <w:t>，环保投资</w:t>
      </w:r>
      <w:r>
        <w:rPr>
          <w:rFonts w:hint="eastAsia" w:asciiTheme="minorEastAsia" w:hAnsiTheme="minorEastAsia" w:eastAsiaTheme="minorEastAsia" w:cstheme="minorEastAsia"/>
          <w:color w:val="auto"/>
          <w:sz w:val="24"/>
          <w:highlight w:val="none"/>
          <w:lang w:val="en-US" w:eastAsia="zh-CN"/>
        </w:rPr>
        <w:t>24</w:t>
      </w:r>
      <w:r>
        <w:rPr>
          <w:rFonts w:hint="eastAsia" w:asciiTheme="minorEastAsia" w:hAnsiTheme="minorEastAsia" w:eastAsiaTheme="minorEastAsia" w:cstheme="minorEastAsia"/>
          <w:color w:val="auto"/>
          <w:sz w:val="24"/>
          <w:highlight w:val="none"/>
        </w:rPr>
        <w:t>万元，占项目总投资的</w:t>
      </w:r>
      <w:r>
        <w:rPr>
          <w:rFonts w:hint="eastAsia" w:asciiTheme="minorEastAsia" w:hAnsiTheme="minorEastAsia" w:eastAsiaTheme="minorEastAsia" w:cstheme="minorEastAsia"/>
          <w:color w:val="auto"/>
          <w:sz w:val="24"/>
          <w:highlight w:val="none"/>
          <w:lang w:val="en-US" w:eastAsia="zh-CN"/>
        </w:rPr>
        <w:t>4.8</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。项目建设后将达到</w:t>
      </w:r>
      <w:r>
        <w:rPr>
          <w:rFonts w:hint="eastAsia" w:asciiTheme="minorEastAsia" w:hAnsiTheme="minorEastAsia" w:eastAsiaTheme="minorEastAsia" w:cstheme="minorEastAsia"/>
          <w:bCs/>
          <w:color w:val="auto"/>
          <w:sz w:val="24"/>
        </w:rPr>
        <w:t>年加工1000吨石墨制品</w:t>
      </w:r>
      <w:r>
        <w:rPr>
          <w:rFonts w:hint="eastAsia" w:asciiTheme="minorEastAsia" w:hAnsiTheme="minorEastAsia" w:eastAsiaTheme="minorEastAsia" w:cstheme="minorEastAsia"/>
          <w:color w:val="auto"/>
          <w:sz w:val="24"/>
          <w:highlight w:val="none"/>
        </w:rPr>
        <w:t>。</w:t>
      </w:r>
    </w:p>
    <w:p w14:paraId="0E3E6407">
      <w:pPr>
        <w:spacing w:line="500" w:lineRule="exact"/>
        <w:ind w:firstLine="465"/>
        <w:rPr>
          <w:rFonts w:eastAsia="黑体"/>
          <w:bCs/>
          <w:sz w:val="24"/>
          <w:highlight w:val="none"/>
        </w:rPr>
      </w:pPr>
      <w:r>
        <w:rPr>
          <w:rFonts w:eastAsia="黑体"/>
          <w:b/>
          <w:bCs/>
          <w:sz w:val="24"/>
          <w:highlight w:val="none"/>
        </w:rPr>
        <w:t>2</w:t>
      </w:r>
      <w:r>
        <w:rPr>
          <w:rFonts w:eastAsia="黑体"/>
          <w:bCs/>
          <w:sz w:val="24"/>
          <w:highlight w:val="none"/>
        </w:rPr>
        <w:t>、</w:t>
      </w:r>
      <w:r>
        <w:rPr>
          <w:b/>
          <w:bCs/>
          <w:sz w:val="24"/>
          <w:highlight w:val="none"/>
        </w:rPr>
        <w:t>产业政策符合性</w:t>
      </w:r>
    </w:p>
    <w:p w14:paraId="201E4EA8">
      <w:pPr>
        <w:autoSpaceDE w:val="0"/>
        <w:autoSpaceDN w:val="0"/>
        <w:adjustRightInd w:val="0"/>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根据《产业结构调整指导目录（201</w:t>
      </w:r>
      <w:r>
        <w:rPr>
          <w:rFonts w:hint="eastAsia" w:ascii="Times New Roman" w:hAnsi="Times New Roman" w:cs="Times New Roman"/>
          <w:color w:val="auto"/>
          <w:sz w:val="24"/>
          <w:lang w:val="en-US" w:eastAsia="zh-CN"/>
        </w:rPr>
        <w:t>9</w:t>
      </w:r>
      <w:r>
        <w:rPr>
          <w:rFonts w:hint="default" w:ascii="Times New Roman" w:hAnsi="Times New Roman" w:cs="Times New Roman"/>
          <w:color w:val="auto"/>
          <w:sz w:val="24"/>
        </w:rPr>
        <w:t>年本）》，本项目产品不在限制类和淘汰类名录内，本项目允许建设，符合国家产业政策。</w:t>
      </w:r>
    </w:p>
    <w:p w14:paraId="1532589F">
      <w:pPr>
        <w:spacing w:line="500" w:lineRule="exact"/>
        <w:ind w:firstLine="482" w:firstLineChars="200"/>
        <w:textAlignment w:val="baseline"/>
        <w:rPr>
          <w:b/>
          <w:sz w:val="24"/>
        </w:rPr>
      </w:pPr>
      <w:r>
        <w:rPr>
          <w:rFonts w:eastAsia="黑体"/>
          <w:b/>
          <w:bCs/>
          <w:sz w:val="24"/>
        </w:rPr>
        <w:t>3、</w:t>
      </w:r>
      <w:r>
        <w:rPr>
          <w:b/>
          <w:bCs/>
          <w:sz w:val="24"/>
        </w:rPr>
        <w:t>规划符合性分析</w:t>
      </w:r>
    </w:p>
    <w:p w14:paraId="2F438E67">
      <w:pPr>
        <w:spacing w:line="500" w:lineRule="exact"/>
        <w:ind w:firstLine="480" w:firstLineChars="200"/>
        <w:jc w:val="left"/>
        <w:rPr>
          <w:rFonts w:hint="eastAsia" w:ascii="Times New Roman" w:hAnsi="Times New Roman" w:eastAsia="宋体" w:cs="Times New Roman"/>
          <w:bCs/>
          <w:sz w:val="24"/>
          <w:szCs w:val="24"/>
          <w:highlight w:val="none"/>
          <w:lang w:val="ru-RU" w:eastAsia="zh-CN"/>
        </w:rPr>
      </w:pPr>
      <w:r>
        <w:rPr>
          <w:rFonts w:hint="eastAsia"/>
          <w:color w:val="auto"/>
          <w:sz w:val="24"/>
          <w:lang w:val="en-US" w:eastAsia="zh-CN"/>
        </w:rPr>
        <w:t>项目位于</w:t>
      </w:r>
      <w:r>
        <w:rPr>
          <w:rFonts w:hint="eastAsia"/>
          <w:color w:val="auto"/>
          <w:sz w:val="24"/>
        </w:rPr>
        <w:t>巩义市医疗器械生物科技小微企业园</w:t>
      </w:r>
      <w:r>
        <w:rPr>
          <w:rFonts w:ascii="宋体" w:hAnsi="宋体" w:eastAsia="宋体" w:cs="宋体"/>
          <w:sz w:val="24"/>
          <w:szCs w:val="24"/>
          <w:highlight w:val="none"/>
        </w:rPr>
        <w:t>，根据巩义市</w:t>
      </w:r>
      <w:r>
        <w:rPr>
          <w:rFonts w:hint="eastAsia" w:ascii="宋体" w:hAnsi="宋体" w:eastAsia="宋体" w:cs="宋体"/>
          <w:sz w:val="24"/>
          <w:szCs w:val="24"/>
          <w:highlight w:val="none"/>
          <w:lang w:val="en-US" w:eastAsia="zh-CN"/>
        </w:rPr>
        <w:t>新中镇小微企业园控制性详细规划</w:t>
      </w:r>
      <w:r>
        <w:rPr>
          <w:rFonts w:ascii="宋体" w:hAnsi="宋体" w:eastAsia="宋体" w:cs="宋体"/>
          <w:sz w:val="24"/>
          <w:szCs w:val="24"/>
          <w:highlight w:val="none"/>
        </w:rPr>
        <w:t>，项目所在地土地性质为二类工业用地。根据</w:t>
      </w:r>
      <w:r>
        <w:rPr>
          <w:rFonts w:hint="eastAsia"/>
          <w:sz w:val="24"/>
          <w:highlight w:val="none"/>
        </w:rPr>
        <w:t>巩义市</w:t>
      </w:r>
      <w:r>
        <w:rPr>
          <w:rFonts w:hint="eastAsia"/>
          <w:sz w:val="24"/>
          <w:highlight w:val="none"/>
          <w:lang w:val="en-US" w:eastAsia="zh-CN"/>
        </w:rPr>
        <w:t>新中镇人民政府</w:t>
      </w:r>
      <w:r>
        <w:rPr>
          <w:rFonts w:ascii="宋体" w:hAnsi="宋体" w:eastAsia="宋体" w:cs="宋体"/>
          <w:sz w:val="24"/>
          <w:szCs w:val="24"/>
          <w:highlight w:val="none"/>
        </w:rPr>
        <w:t>出具的入驻</w:t>
      </w:r>
      <w:r>
        <w:rPr>
          <w:rFonts w:hint="eastAsia" w:ascii="宋体" w:hAnsi="宋体" w:eastAsia="宋体" w:cs="宋体"/>
          <w:sz w:val="24"/>
          <w:szCs w:val="24"/>
          <w:highlight w:val="none"/>
          <w:lang w:eastAsia="zh-CN"/>
        </w:rPr>
        <w:t>通知书</w:t>
      </w:r>
      <w:r>
        <w:rPr>
          <w:rFonts w:ascii="宋体" w:hAnsi="宋体" w:eastAsia="宋体" w:cs="宋体"/>
          <w:sz w:val="24"/>
          <w:szCs w:val="24"/>
          <w:highlight w:val="none"/>
        </w:rPr>
        <w:t>(见附件</w:t>
      </w:r>
      <w:r>
        <w:rPr>
          <w:rFonts w:hint="eastAsia" w:ascii="Times New Roman" w:hAnsi="Times New Roman" w:eastAsia="宋体" w:cs="Times New Roman"/>
          <w:sz w:val="24"/>
          <w:szCs w:val="24"/>
          <w:highlight w:val="none"/>
          <w:lang w:val="en-US" w:eastAsia="zh-CN"/>
        </w:rPr>
        <w:t>3</w:t>
      </w:r>
      <w:r>
        <w:rPr>
          <w:rFonts w:ascii="宋体" w:hAnsi="宋体" w:eastAsia="宋体" w:cs="宋体"/>
          <w:sz w:val="24"/>
          <w:szCs w:val="24"/>
          <w:highlight w:val="none"/>
        </w:rPr>
        <w:t>)，</w:t>
      </w:r>
      <w:r>
        <w:rPr>
          <w:rFonts w:ascii="宋体" w:hAnsi="宋体" w:eastAsia="宋体" w:cs="宋体"/>
          <w:color w:val="auto"/>
          <w:sz w:val="24"/>
          <w:szCs w:val="24"/>
          <w:highlight w:val="none"/>
        </w:rPr>
        <w:t>该项目符</w:t>
      </w:r>
      <w:r>
        <w:rPr>
          <w:rFonts w:ascii="宋体" w:hAnsi="宋体" w:eastAsia="宋体" w:cs="宋体"/>
          <w:sz w:val="24"/>
          <w:szCs w:val="24"/>
          <w:highlight w:val="none"/>
        </w:rPr>
        <w:t>合</w:t>
      </w:r>
      <w:r>
        <w:rPr>
          <w:rFonts w:hint="eastAsia"/>
          <w:kern w:val="0"/>
          <w:sz w:val="24"/>
          <w:highlight w:val="none"/>
        </w:rPr>
        <w:t>《</w:t>
      </w:r>
      <w:r>
        <w:rPr>
          <w:rFonts w:hint="eastAsia"/>
          <w:kern w:val="0"/>
          <w:sz w:val="24"/>
          <w:highlight w:val="none"/>
          <w:lang w:val="en-US" w:eastAsia="zh-CN"/>
        </w:rPr>
        <w:t>巩义市新中镇小微企业园控制性详细规划</w:t>
      </w:r>
      <w:r>
        <w:rPr>
          <w:rFonts w:hint="eastAsia"/>
          <w:kern w:val="0"/>
          <w:sz w:val="24"/>
          <w:highlight w:val="none"/>
        </w:rPr>
        <w:t>》</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属于工业用地，</w:t>
      </w:r>
      <w:r>
        <w:rPr>
          <w:rFonts w:ascii="宋体" w:hAnsi="宋体" w:eastAsia="宋体" w:cs="宋体"/>
          <w:sz w:val="24"/>
          <w:szCs w:val="24"/>
          <w:highlight w:val="none"/>
        </w:rPr>
        <w:t>准予入驻。</w:t>
      </w:r>
      <w:r>
        <w:rPr>
          <w:rFonts w:hint="default" w:ascii="Times New Roman" w:hAnsi="Times New Roman" w:eastAsia="宋体" w:cs="Times New Roman"/>
          <w:sz w:val="24"/>
          <w:szCs w:val="24"/>
          <w:highlight w:val="none"/>
        </w:rPr>
        <w:t>本项目为</w:t>
      </w:r>
      <w:r>
        <w:rPr>
          <w:rFonts w:hint="eastAsia" w:ascii="Times New Roman" w:hAnsi="Times New Roman" w:eastAsia="宋体" w:cs="Times New Roman"/>
          <w:sz w:val="24"/>
          <w:szCs w:val="24"/>
          <w:highlight w:val="none"/>
          <w:lang w:val="en-US" w:eastAsia="zh-CN"/>
        </w:rPr>
        <w:t>石墨制品制造</w:t>
      </w:r>
      <w:r>
        <w:rPr>
          <w:rFonts w:hint="default" w:ascii="Times New Roman" w:hAnsi="Times New Roman" w:eastAsia="宋体" w:cs="Times New Roman"/>
          <w:sz w:val="24"/>
          <w:szCs w:val="24"/>
          <w:highlight w:val="none"/>
        </w:rPr>
        <w:t>，</w:t>
      </w:r>
      <w:r>
        <w:rPr>
          <w:rFonts w:hint="eastAsia"/>
          <w:color w:val="auto"/>
          <w:sz w:val="24"/>
          <w:u w:val="none"/>
        </w:rPr>
        <w:t>与园区主要产业不冲突，</w:t>
      </w:r>
      <w:r>
        <w:rPr>
          <w:rFonts w:hint="default" w:ascii="Times New Roman" w:hAnsi="Times New Roman" w:eastAsia="宋体" w:cs="Times New Roman"/>
          <w:sz w:val="24"/>
          <w:szCs w:val="24"/>
          <w:highlight w:val="none"/>
        </w:rPr>
        <w:t>不在《产业结构调整指导目录（2019 年本）》鼓励类、限制类和淘汰类之列，属于允许建设项目，符合国家产业政策</w:t>
      </w:r>
      <w:r>
        <w:rPr>
          <w:rFonts w:hint="eastAsia" w:ascii="Times New Roman" w:hAnsi="Times New Roman" w:eastAsia="宋体" w:cs="Times New Roman"/>
          <w:sz w:val="24"/>
          <w:szCs w:val="24"/>
          <w:highlight w:val="none"/>
          <w:lang w:eastAsia="zh-CN"/>
        </w:rPr>
        <w:t>，</w:t>
      </w:r>
      <w:r>
        <w:rPr>
          <w:rFonts w:hint="eastAsia"/>
          <w:color w:val="auto"/>
          <w:sz w:val="24"/>
          <w:u w:val="none"/>
        </w:rPr>
        <w:t>符合园区规划要求</w:t>
      </w:r>
      <w:r>
        <w:rPr>
          <w:rFonts w:hint="eastAsia" w:ascii="Times New Roman" w:hAnsi="Times New Roman" w:eastAsia="宋体" w:cs="Times New Roman"/>
          <w:sz w:val="24"/>
          <w:szCs w:val="24"/>
          <w:highlight w:val="none"/>
          <w:lang w:eastAsia="zh-CN"/>
        </w:rPr>
        <w:t>。</w:t>
      </w:r>
    </w:p>
    <w:p w14:paraId="32EB76C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baseline"/>
        <w:rPr>
          <w:b/>
          <w:bCs/>
          <w:sz w:val="24"/>
        </w:rPr>
      </w:pPr>
      <w:r>
        <w:rPr>
          <w:b/>
          <w:bCs/>
          <w:sz w:val="24"/>
        </w:rPr>
        <w:t>选址合理性</w:t>
      </w:r>
    </w:p>
    <w:p w14:paraId="12EFAE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本项目位于</w:t>
      </w:r>
      <w:r>
        <w:rPr>
          <w:rFonts w:hint="eastAsia"/>
          <w:sz w:val="24"/>
        </w:rPr>
        <w:t>巩义市</w:t>
      </w:r>
      <w:r>
        <w:rPr>
          <w:rFonts w:hint="eastAsia"/>
          <w:color w:val="auto"/>
          <w:sz w:val="24"/>
        </w:rPr>
        <w:t>医疗器械生物科技小微企业园</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租赁闲置车间1500㎡</w:t>
      </w:r>
      <w:r>
        <w:rPr>
          <w:rFonts w:hint="eastAsia"/>
          <w:sz w:val="24"/>
        </w:rPr>
        <w:t>，</w:t>
      </w:r>
      <w:r>
        <w:rPr>
          <w:rFonts w:hint="eastAsia" w:asciiTheme="minorEastAsia" w:hAnsiTheme="minorEastAsia" w:eastAsiaTheme="minorEastAsia" w:cstheme="minorEastAsia"/>
          <w:color w:val="auto"/>
          <w:sz w:val="24"/>
          <w:szCs w:val="24"/>
          <w:highlight w:val="none"/>
        </w:rPr>
        <w:t>建设</w:t>
      </w:r>
      <w:r>
        <w:rPr>
          <w:rFonts w:hint="eastAsia" w:asciiTheme="minorEastAsia" w:hAnsiTheme="minorEastAsia" w:eastAsiaTheme="minorEastAsia" w:cstheme="minorEastAsia"/>
          <w:color w:val="auto"/>
          <w:sz w:val="24"/>
          <w:szCs w:val="24"/>
          <w:highlight w:val="none"/>
          <w:lang w:val="en-US" w:eastAsia="zh-CN"/>
        </w:rPr>
        <w:t>年</w:t>
      </w:r>
      <w:r>
        <w:rPr>
          <w:rFonts w:hint="eastAsia" w:asciiTheme="minorEastAsia" w:hAnsiTheme="minorEastAsia" w:cstheme="minorEastAsia"/>
          <w:color w:val="auto"/>
          <w:sz w:val="24"/>
          <w:szCs w:val="24"/>
          <w:highlight w:val="none"/>
          <w:lang w:val="en-US" w:eastAsia="zh-CN"/>
        </w:rPr>
        <w:t>加工</w:t>
      </w:r>
      <w:r>
        <w:rPr>
          <w:rFonts w:hint="eastAsia"/>
          <w:bCs/>
          <w:color w:val="auto"/>
          <w:sz w:val="24"/>
        </w:rPr>
        <w:t>1000吨石墨制品</w:t>
      </w: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rPr>
        <w:t>。</w:t>
      </w:r>
    </w:p>
    <w:p w14:paraId="53AEF58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经现场调查，</w:t>
      </w:r>
      <w:r>
        <w:rPr>
          <w:rFonts w:hint="default" w:ascii="Times New Roman" w:hAnsi="Times New Roman" w:cs="Times New Roman"/>
          <w:color w:val="auto"/>
          <w:sz w:val="24"/>
          <w:highlight w:val="none"/>
        </w:rPr>
        <w:t>项目北侧为</w:t>
      </w:r>
      <w:r>
        <w:rPr>
          <w:rFonts w:hint="eastAsia" w:ascii="Times New Roman" w:hAnsi="Times New Roman" w:cs="Times New Roman"/>
          <w:color w:val="auto"/>
          <w:sz w:val="24"/>
          <w:highlight w:val="none"/>
          <w:lang w:val="en-US" w:eastAsia="zh-CN"/>
        </w:rPr>
        <w:t>永恒橡胶公司仓库</w:t>
      </w:r>
      <w:r>
        <w:rPr>
          <w:rFonts w:hint="default" w:ascii="Times New Roman" w:hAnsi="Times New Roman" w:cs="Times New Roman"/>
          <w:color w:val="auto"/>
          <w:sz w:val="24"/>
          <w:highlight w:val="none"/>
        </w:rPr>
        <w:t>，项目</w:t>
      </w:r>
      <w:r>
        <w:rPr>
          <w:rFonts w:hint="eastAsia" w:ascii="Times New Roman" w:hAnsi="Times New Roman" w:cs="Times New Roman"/>
          <w:color w:val="auto"/>
          <w:sz w:val="24"/>
          <w:highlight w:val="none"/>
          <w:lang w:val="en-US" w:eastAsia="zh-CN"/>
        </w:rPr>
        <w:t>东侧为远通橡胶公司</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西</w:t>
      </w:r>
      <w:r>
        <w:rPr>
          <w:rFonts w:hint="default" w:ascii="Times New Roman" w:hAnsi="Times New Roman" w:cs="Times New Roman"/>
          <w:color w:val="auto"/>
          <w:sz w:val="24"/>
          <w:highlight w:val="none"/>
        </w:rPr>
        <w:t>侧为</w:t>
      </w:r>
      <w:r>
        <w:rPr>
          <w:rFonts w:hint="eastAsia" w:ascii="Times New Roman" w:hAnsi="Times New Roman" w:cs="Times New Roman"/>
          <w:color w:val="auto"/>
          <w:sz w:val="24"/>
          <w:highlight w:val="none"/>
          <w:lang w:val="en-US" w:eastAsia="zh-CN"/>
        </w:rPr>
        <w:t>永生橡胶公司</w:t>
      </w:r>
      <w:r>
        <w:rPr>
          <w:rFonts w:hint="default" w:ascii="Times New Roman" w:hAnsi="Times New Roman" w:cs="Times New Roman"/>
          <w:color w:val="auto"/>
          <w:sz w:val="24"/>
          <w:highlight w:val="none"/>
        </w:rPr>
        <w:t>，南侧为</w:t>
      </w:r>
      <w:r>
        <w:rPr>
          <w:rFonts w:hint="eastAsia" w:ascii="Times New Roman" w:hAnsi="Times New Roman" w:cs="Times New Roman"/>
          <w:color w:val="auto"/>
          <w:sz w:val="24"/>
          <w:highlight w:val="none"/>
          <w:lang w:val="en-US" w:eastAsia="zh-CN"/>
        </w:rPr>
        <w:t>永恒橡胶公司</w:t>
      </w:r>
      <w:r>
        <w:rPr>
          <w:rFonts w:hint="eastAsia" w:asciiTheme="minorEastAsia" w:hAnsiTheme="minorEastAsia" w:eastAsiaTheme="minorEastAsia" w:cstheme="minorEastAsia"/>
          <w:color w:val="auto"/>
          <w:sz w:val="24"/>
          <w:szCs w:val="24"/>
          <w:highlight w:val="none"/>
        </w:rPr>
        <w:t>。项目生产过程中产生的废气、废水、噪声和固体废物经过采取相应措施后，均达标排放，对周围环境影响较小。</w:t>
      </w:r>
    </w:p>
    <w:p w14:paraId="2E7E23D3">
      <w:pPr>
        <w:spacing w:line="500" w:lineRule="exact"/>
        <w:ind w:firstLine="465"/>
        <w:rPr>
          <w:rFonts w:eastAsia="黑体"/>
          <w:bCs/>
          <w:sz w:val="24"/>
        </w:rPr>
      </w:pPr>
      <w:r>
        <w:rPr>
          <w:rFonts w:eastAsia="黑体"/>
          <w:b/>
          <w:bCs/>
          <w:sz w:val="24"/>
        </w:rPr>
        <w:t>5、</w:t>
      </w:r>
      <w:r>
        <w:rPr>
          <w:b/>
          <w:bCs/>
          <w:sz w:val="24"/>
        </w:rPr>
        <w:t>环境影响及防治措施</w:t>
      </w:r>
    </w:p>
    <w:p w14:paraId="1133E028">
      <w:pPr>
        <w:spacing w:line="500" w:lineRule="exact"/>
        <w:ind w:firstLine="48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（1）大气环境影响分析</w:t>
      </w:r>
    </w:p>
    <w:p w14:paraId="3BB1CEC9">
      <w:pPr>
        <w:spacing w:line="500" w:lineRule="exact"/>
        <w:ind w:firstLine="480" w:firstLineChars="200"/>
        <w:rPr>
          <w:rFonts w:hint="eastAsia" w:asciiTheme="minorEastAsia" w:hAnsiTheme="minorEastAsia" w:eastAsiaTheme="minorEastAsia" w:cstheme="minorEastAsia"/>
          <w:b w:val="0"/>
          <w:bCs w:val="0"/>
          <w:color w:val="auto"/>
          <w:sz w:val="24"/>
          <w:szCs w:val="24"/>
          <w:highlight w:val="none"/>
          <w:u w:val="none"/>
          <w:lang w:eastAsia="zh-CN"/>
        </w:rPr>
      </w:pPr>
      <w:r>
        <w:rPr>
          <w:rFonts w:hint="eastAsia" w:asciiTheme="minorEastAsia" w:hAnsiTheme="minorEastAsia" w:eastAsiaTheme="minorEastAsia" w:cstheme="minorEastAsia"/>
          <w:b w:val="0"/>
          <w:bCs w:val="0"/>
          <w:color w:val="000000"/>
          <w:sz w:val="24"/>
          <w:szCs w:val="24"/>
          <w:highlight w:val="none"/>
          <w:u w:val="none"/>
          <w:lang w:val="en-US" w:eastAsia="zh-CN"/>
        </w:rPr>
        <w:t>本项目废气主要为切割、机加工过程产生的颗粒物</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rPr>
        <w:t>本项目</w:t>
      </w:r>
      <w:r>
        <w:rPr>
          <w:rFonts w:hint="eastAsia" w:asciiTheme="minorEastAsia" w:hAnsiTheme="minorEastAsia" w:eastAsiaTheme="minorEastAsia" w:cstheme="minorEastAsia"/>
          <w:color w:val="auto"/>
          <w:sz w:val="24"/>
          <w:szCs w:val="24"/>
          <w:highlight w:val="none"/>
          <w:lang w:val="en-US" w:eastAsia="zh-CN"/>
        </w:rPr>
        <w:t>切割、机加工产生的颗粒物经覆膜滤袋除尘器处理后经一根15m高排气筒排放</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有组织</w:t>
      </w:r>
      <w:r>
        <w:rPr>
          <w:rFonts w:hint="eastAsia" w:asciiTheme="minorEastAsia" w:hAnsiTheme="minorEastAsia" w:eastAsiaTheme="minorEastAsia" w:cstheme="minorEastAsia"/>
          <w:color w:val="auto"/>
          <w:sz w:val="24"/>
          <w:szCs w:val="24"/>
          <w:highlight w:val="none"/>
          <w:lang w:val="en-US" w:eastAsia="zh-CN"/>
        </w:rPr>
        <w:t>颗粒物</w:t>
      </w:r>
      <w:r>
        <w:rPr>
          <w:rFonts w:hint="eastAsia" w:asciiTheme="minorEastAsia" w:hAnsiTheme="minorEastAsia" w:eastAsiaTheme="minorEastAsia" w:cstheme="minorEastAsia"/>
          <w:b w:val="0"/>
          <w:bCs w:val="0"/>
          <w:color w:val="auto"/>
          <w:sz w:val="24"/>
          <w:szCs w:val="24"/>
          <w:highlight w:val="none"/>
          <w:u w:val="none"/>
        </w:rPr>
        <w:t>排放浓度为</w:t>
      </w:r>
      <w:r>
        <w:rPr>
          <w:rFonts w:hint="eastAsia" w:asciiTheme="minorEastAsia" w:hAnsiTheme="minorEastAsia" w:eastAsiaTheme="minorEastAsia" w:cstheme="minorEastAsia"/>
          <w:b w:val="0"/>
          <w:bCs w:val="0"/>
          <w:color w:val="auto"/>
          <w:sz w:val="24"/>
          <w:szCs w:val="24"/>
          <w:highlight w:val="none"/>
          <w:u w:val="none"/>
          <w:lang w:val="en-US" w:eastAsia="zh-CN"/>
        </w:rPr>
        <w:t>3.62</w:t>
      </w:r>
      <w:r>
        <w:rPr>
          <w:rFonts w:hint="eastAsia" w:asciiTheme="minorEastAsia" w:hAnsiTheme="minorEastAsia" w:eastAsiaTheme="minorEastAsia" w:cstheme="minorEastAsia"/>
          <w:b w:val="0"/>
          <w:bCs w:val="0"/>
          <w:color w:val="auto"/>
          <w:sz w:val="24"/>
          <w:szCs w:val="24"/>
          <w:highlight w:val="none"/>
          <w:u w:val="none"/>
        </w:rPr>
        <w:t>mg/m</w:t>
      </w:r>
      <w:r>
        <w:rPr>
          <w:rFonts w:hint="eastAsia" w:asciiTheme="minorEastAsia" w:hAnsiTheme="minorEastAsia" w:eastAsiaTheme="minorEastAsia" w:cstheme="minorEastAsia"/>
          <w:b w:val="0"/>
          <w:bCs w:val="0"/>
          <w:color w:val="auto"/>
          <w:sz w:val="24"/>
          <w:szCs w:val="24"/>
          <w:highlight w:val="none"/>
          <w:u w:val="none"/>
          <w:vertAlign w:val="superscript"/>
        </w:rPr>
        <w:t>3</w:t>
      </w:r>
      <w:r>
        <w:rPr>
          <w:rFonts w:hint="eastAsia" w:asciiTheme="minorEastAsia" w:hAnsiTheme="minorEastAsia" w:eastAsiaTheme="minorEastAsia" w:cstheme="minorEastAsia"/>
          <w:b w:val="0"/>
          <w:bCs w:val="0"/>
          <w:color w:val="auto"/>
          <w:sz w:val="24"/>
          <w:szCs w:val="24"/>
          <w:highlight w:val="none"/>
          <w:u w:val="none"/>
        </w:rPr>
        <w:t>，排放</w:t>
      </w:r>
      <w:r>
        <w:rPr>
          <w:rFonts w:hint="eastAsia" w:asciiTheme="minorEastAsia" w:hAnsiTheme="minorEastAsia" w:eastAsiaTheme="minorEastAsia" w:cstheme="minorEastAsia"/>
          <w:b w:val="0"/>
          <w:bCs w:val="0"/>
          <w:color w:val="auto"/>
          <w:sz w:val="24"/>
          <w:szCs w:val="24"/>
          <w:highlight w:val="none"/>
          <w:u w:val="none"/>
          <w:lang w:val="en-US" w:eastAsia="zh-CN"/>
        </w:rPr>
        <w:t>速率</w:t>
      </w:r>
      <w:r>
        <w:rPr>
          <w:rFonts w:hint="eastAsia" w:asciiTheme="minorEastAsia" w:hAnsiTheme="minorEastAsia" w:eastAsiaTheme="minorEastAsia" w:cstheme="minorEastAsia"/>
          <w:b w:val="0"/>
          <w:bCs w:val="0"/>
          <w:color w:val="auto"/>
          <w:sz w:val="24"/>
          <w:szCs w:val="24"/>
          <w:highlight w:val="none"/>
          <w:u w:val="none"/>
        </w:rPr>
        <w:t>为</w:t>
      </w:r>
      <w:r>
        <w:rPr>
          <w:rFonts w:hint="eastAsia" w:asciiTheme="minorEastAsia" w:hAnsiTheme="minorEastAsia" w:eastAsiaTheme="minorEastAsia" w:cstheme="minorEastAsia"/>
          <w:b w:val="0"/>
          <w:bCs w:val="0"/>
          <w:color w:val="auto"/>
          <w:sz w:val="24"/>
          <w:szCs w:val="24"/>
          <w:highlight w:val="none"/>
          <w:u w:val="none"/>
          <w:lang w:val="en-US" w:eastAsia="zh-CN"/>
        </w:rPr>
        <w:t>0.145</w:t>
      </w:r>
      <w:r>
        <w:rPr>
          <w:rFonts w:hint="eastAsia" w:asciiTheme="minorEastAsia" w:hAnsiTheme="minorEastAsia" w:eastAsiaTheme="minorEastAsia" w:cstheme="minorEastAsia"/>
          <w:b w:val="0"/>
          <w:bCs w:val="0"/>
          <w:color w:val="auto"/>
          <w:sz w:val="24"/>
          <w:szCs w:val="24"/>
          <w:highlight w:val="none"/>
          <w:u w:val="none"/>
        </w:rPr>
        <w:t>kg/h</w:t>
      </w:r>
      <w:r>
        <w:rPr>
          <w:rFonts w:hint="eastAsia" w:asciiTheme="minorEastAsia" w:hAnsiTheme="minorEastAsia" w:eastAsiaTheme="minorEastAsia" w:cstheme="minorEastAsia"/>
          <w:b w:val="0"/>
          <w:bCs w:val="0"/>
          <w:color w:val="auto"/>
          <w:sz w:val="24"/>
          <w:szCs w:val="24"/>
          <w:highlight w:val="none"/>
          <w:u w:val="none"/>
          <w:lang w:val="en-US" w:eastAsia="zh-CN"/>
        </w:rPr>
        <w:t>，0.348</w:t>
      </w:r>
      <w:r>
        <w:rPr>
          <w:rFonts w:hint="eastAsia" w:asciiTheme="minorEastAsia" w:hAnsiTheme="minorEastAsia" w:eastAsiaTheme="minorEastAsia" w:cstheme="minorEastAsia"/>
          <w:b w:val="0"/>
          <w:bCs w:val="0"/>
          <w:sz w:val="24"/>
          <w:szCs w:val="24"/>
          <w:highlight w:val="none"/>
        </w:rPr>
        <w:t>t/a</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color w:val="000000"/>
          <w:sz w:val="24"/>
          <w:szCs w:val="24"/>
          <w:highlight w:val="none"/>
          <w:u w:val="none"/>
          <w:lang w:eastAsia="zh-CN"/>
        </w:rPr>
        <w:t>能够</w:t>
      </w:r>
      <w:r>
        <w:rPr>
          <w:rFonts w:hint="eastAsia" w:asciiTheme="minorEastAsia" w:hAnsiTheme="minorEastAsia" w:eastAsiaTheme="minorEastAsia" w:cstheme="minorEastAsia"/>
          <w:sz w:val="24"/>
          <w:szCs w:val="24"/>
          <w:highlight w:val="none"/>
        </w:rPr>
        <w:t>满足</w:t>
      </w:r>
      <w:r>
        <w:rPr>
          <w:rFonts w:hint="eastAsia" w:asciiTheme="minorEastAsia" w:hAnsiTheme="minorEastAsia" w:eastAsiaTheme="minorEastAsia" w:cstheme="minorEastAsia"/>
          <w:b w:val="0"/>
          <w:bCs w:val="0"/>
          <w:color w:val="auto"/>
          <w:sz w:val="24"/>
          <w:szCs w:val="24"/>
        </w:rPr>
        <w:t>《大气污染物综合排放标准》（GB16297-1996）表2二级标准（最高允许排放浓度120mg/m</w:t>
      </w:r>
      <w:r>
        <w:rPr>
          <w:rFonts w:hint="eastAsia" w:asciiTheme="minorEastAsia" w:hAnsiTheme="minorEastAsia" w:eastAsiaTheme="minorEastAsia" w:cstheme="minorEastAsia"/>
          <w:b w:val="0"/>
          <w:bCs w:val="0"/>
          <w:color w:val="auto"/>
          <w:sz w:val="24"/>
          <w:szCs w:val="24"/>
          <w:vertAlign w:val="superscript"/>
        </w:rPr>
        <w:t>3</w:t>
      </w:r>
      <w:r>
        <w:rPr>
          <w:rFonts w:hint="eastAsia" w:asciiTheme="minorEastAsia" w:hAnsiTheme="minorEastAsia" w:eastAsiaTheme="minorEastAsia" w:cstheme="minorEastAsia"/>
          <w:b w:val="0"/>
          <w:bCs w:val="0"/>
          <w:color w:val="auto"/>
          <w:sz w:val="24"/>
          <w:szCs w:val="24"/>
        </w:rPr>
        <w:t>，15m高排气筒最高允许排放速率3.5kg/h）的要求；同时排放浓度满足《巩义市2019年工业企业深度治理专项工作方案》（巩环攻坚办[2019]27号）及《重污染天气重点行业应急减排措施制定技术指南》（2020年修订版）中炭素行业绩效分级A级企业排放限值：PM排放浓度不高于10mg/m</w:t>
      </w:r>
      <w:r>
        <w:rPr>
          <w:rFonts w:hint="eastAsia" w:asciiTheme="minorEastAsia" w:hAnsiTheme="minorEastAsia" w:eastAsiaTheme="minorEastAsia" w:cstheme="minorEastAsia"/>
          <w:b w:val="0"/>
          <w:bCs w:val="0"/>
          <w:color w:val="auto"/>
          <w:sz w:val="24"/>
          <w:szCs w:val="24"/>
          <w:vertAlign w:val="superscript"/>
        </w:rPr>
        <w:t>3</w:t>
      </w:r>
      <w:r>
        <w:rPr>
          <w:rFonts w:hint="eastAsia" w:asciiTheme="minorEastAsia" w:hAnsiTheme="minorEastAsia" w:eastAsiaTheme="minorEastAsia" w:cstheme="minorEastAsia"/>
          <w:b w:val="0"/>
          <w:bCs w:val="0"/>
          <w:color w:val="auto"/>
          <w:sz w:val="24"/>
          <w:szCs w:val="24"/>
        </w:rPr>
        <w:t>的要求。</w:t>
      </w:r>
    </w:p>
    <w:p w14:paraId="7C77573D">
      <w:pPr>
        <w:keepNext w:val="0"/>
        <w:keepLines w:val="0"/>
        <w:pageBreakBefore w:val="0"/>
        <w:widowControl w:val="0"/>
        <w:numPr>
          <w:ilvl w:val="0"/>
          <w:numId w:val="2"/>
        </w:numPr>
        <w:kinsoku/>
        <w:wordWrap/>
        <w:overflowPunct/>
        <w:topLinePunct w:val="0"/>
        <w:autoSpaceDE/>
        <w:autoSpaceDN/>
        <w:bidi w:val="0"/>
        <w:spacing w:line="360" w:lineRule="auto"/>
        <w:ind w:firstLine="480"/>
        <w:textAlignment w:val="baseline"/>
        <w:rPr>
          <w:rFonts w:hint="default"/>
          <w:sz w:val="24"/>
          <w:szCs w:val="24"/>
        </w:rPr>
      </w:pPr>
      <w:r>
        <w:rPr>
          <w:rFonts w:hint="default" w:ascii="Times New Roman" w:hAnsi="Times New Roman" w:cs="Times New Roman"/>
          <w:color w:val="auto"/>
          <w:sz w:val="24"/>
          <w:szCs w:val="24"/>
          <w:highlight w:val="none"/>
        </w:rPr>
        <w:t>水环境影响分析</w:t>
      </w:r>
    </w:p>
    <w:p w14:paraId="52C36F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default" w:ascii="Times New Roman" w:hAnsi="Times New Roman" w:cs="Times New Roman"/>
          <w:color w:val="auto"/>
          <w:sz w:val="24"/>
          <w:szCs w:val="24"/>
        </w:rPr>
      </w:pPr>
      <w:r>
        <w:rPr>
          <w:rFonts w:hint="eastAsia" w:ascii="Times New Roman" w:hAnsi="Times New Roman" w:cs="Times New Roman"/>
          <w:color w:val="auto"/>
          <w:sz w:val="24"/>
          <w:szCs w:val="24"/>
          <w:highlight w:val="none"/>
          <w:lang w:val="en-US" w:eastAsia="zh-CN"/>
        </w:rPr>
        <w:t>项目</w:t>
      </w:r>
      <w:r>
        <w:rPr>
          <w:rFonts w:hint="eastAsia"/>
          <w:bCs/>
          <w:color w:val="auto"/>
          <w:sz w:val="24"/>
          <w:szCs w:val="24"/>
        </w:rPr>
        <w:t>生活废水依托厂区内河南永恒橡胶有限公司一体化污水处理设施</w:t>
      </w:r>
      <w:r>
        <w:rPr>
          <w:rFonts w:hint="eastAsia" w:ascii="Times New Roman" w:hAnsi="Times New Roman" w:cs="Times New Roman"/>
          <w:color w:val="auto"/>
          <w:sz w:val="24"/>
          <w:szCs w:val="24"/>
          <w:highlight w:val="none"/>
          <w:lang w:eastAsia="zh-CN"/>
        </w:rPr>
        <w:t>，</w:t>
      </w:r>
      <w:r>
        <w:rPr>
          <w:rFonts w:hint="eastAsia"/>
          <w:color w:val="auto"/>
          <w:sz w:val="24"/>
          <w:szCs w:val="24"/>
          <w:highlight w:val="none"/>
          <w:lang w:val="en-US" w:eastAsia="zh-CN"/>
        </w:rPr>
        <w:t>用于农田灌溉，不外排</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rPr>
        <w:t>因此，本项目不会对地表水产生影响。</w:t>
      </w:r>
    </w:p>
    <w:p w14:paraId="089107A0">
      <w:pPr>
        <w:keepNext w:val="0"/>
        <w:keepLines w:val="0"/>
        <w:pageBreakBefore w:val="0"/>
        <w:kinsoku/>
        <w:wordWrap/>
        <w:overflowPunct/>
        <w:topLinePunct w:val="0"/>
        <w:autoSpaceDE/>
        <w:autoSpaceDN/>
        <w:bidi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（3）噪声影响分析</w:t>
      </w:r>
    </w:p>
    <w:p w14:paraId="1C2E2963">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本项目噪声主要为</w:t>
      </w:r>
      <w:r>
        <w:rPr>
          <w:rFonts w:hint="eastAsia"/>
          <w:sz w:val="24"/>
          <w:szCs w:val="24"/>
          <w:lang w:val="en-US" w:eastAsia="zh-CN"/>
        </w:rPr>
        <w:t>切割机、车床、锯床、铣床、</w:t>
      </w:r>
      <w:r>
        <w:rPr>
          <w:rFonts w:hint="eastAsia"/>
          <w:sz w:val="24"/>
          <w:szCs w:val="24"/>
        </w:rPr>
        <w:t>环保设备风机</w:t>
      </w:r>
      <w:r>
        <w:rPr>
          <w:sz w:val="24"/>
          <w:szCs w:val="24"/>
        </w:rPr>
        <w:t>等</w:t>
      </w:r>
      <w:r>
        <w:rPr>
          <w:rFonts w:hint="eastAsia"/>
          <w:sz w:val="24"/>
          <w:szCs w:val="24"/>
        </w:rPr>
        <w:t>设备运转噪声</w:t>
      </w:r>
      <w:r>
        <w:rPr>
          <w:rFonts w:hint="default" w:ascii="Times New Roman" w:hAnsi="Times New Roman" w:cs="Times New Roman"/>
          <w:color w:val="000000"/>
          <w:sz w:val="24"/>
          <w:szCs w:val="24"/>
          <w:shd w:val="clear" w:color="auto" w:fill="auto"/>
        </w:rPr>
        <w:t>，噪声源强为75~</w:t>
      </w:r>
      <w:r>
        <w:rPr>
          <w:rFonts w:hint="default" w:ascii="Times New Roman" w:hAnsi="Times New Roman" w:cs="Times New Roman"/>
          <w:color w:val="000000"/>
          <w:sz w:val="24"/>
          <w:szCs w:val="24"/>
          <w:shd w:val="clear" w:color="auto" w:fill="auto"/>
          <w:lang w:val="en-US" w:eastAsia="zh-CN"/>
        </w:rPr>
        <w:t>8</w:t>
      </w:r>
      <w:r>
        <w:rPr>
          <w:rFonts w:hint="eastAsia" w:ascii="Times New Roman" w:hAnsi="Times New Roman" w:cs="Times New Roman"/>
          <w:color w:val="000000"/>
          <w:sz w:val="24"/>
          <w:szCs w:val="24"/>
          <w:shd w:val="clear" w:color="auto" w:fill="auto"/>
          <w:lang w:val="en-US" w:eastAsia="zh-CN"/>
        </w:rPr>
        <w:t>0</w:t>
      </w:r>
      <w:r>
        <w:rPr>
          <w:rFonts w:hint="default" w:ascii="Times New Roman" w:hAnsi="Times New Roman" w:cs="Times New Roman"/>
          <w:color w:val="000000"/>
          <w:sz w:val="24"/>
          <w:szCs w:val="24"/>
          <w:shd w:val="clear" w:color="auto" w:fill="auto"/>
        </w:rPr>
        <w:t>dB（A）</w:t>
      </w:r>
      <w:r>
        <w:rPr>
          <w:rFonts w:hint="default" w:ascii="Times New Roman" w:hAnsi="Times New Roman" w:cs="Times New Roman"/>
          <w:color w:val="auto"/>
          <w:sz w:val="24"/>
          <w:szCs w:val="24"/>
        </w:rPr>
        <w:t>，</w:t>
      </w:r>
      <w:r>
        <w:rPr>
          <w:rFonts w:hint="default" w:ascii="Times New Roman" w:hAnsi="Times New Roman" w:cs="Times New Roman"/>
          <w:color w:val="auto"/>
          <w:kern w:val="0"/>
          <w:sz w:val="24"/>
          <w:szCs w:val="24"/>
        </w:rPr>
        <w:t>经采取基础减振、厂房隔声等降噪措施，各厂界噪声贡献值均能满足《工业企业厂界环境噪声排放标准》（GB12348-2008）</w:t>
      </w:r>
      <w:r>
        <w:rPr>
          <w:rFonts w:hint="eastAsia" w:ascii="Times New Roman" w:hAnsi="Times New Roman" w:cs="Times New Roman"/>
          <w:color w:val="auto"/>
          <w:kern w:val="0"/>
          <w:sz w:val="24"/>
          <w:szCs w:val="24"/>
          <w:lang w:val="en-US" w:eastAsia="zh-CN"/>
        </w:rPr>
        <w:t>2</w:t>
      </w:r>
      <w:r>
        <w:rPr>
          <w:rFonts w:hint="default" w:ascii="Times New Roman" w:hAnsi="Times New Roman" w:cs="Times New Roman"/>
          <w:color w:val="auto"/>
          <w:kern w:val="0"/>
          <w:sz w:val="24"/>
          <w:szCs w:val="24"/>
        </w:rPr>
        <w:t>类标准要求。</w:t>
      </w:r>
    </w:p>
    <w:p w14:paraId="77518F10">
      <w:pPr>
        <w:keepNext w:val="0"/>
        <w:keepLines w:val="0"/>
        <w:pageBreakBefore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（4）固体废物影响分析</w:t>
      </w:r>
    </w:p>
    <w:p w14:paraId="158E27E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rPr>
          <w:rFonts w:hint="default" w:ascii="Times New Roman" w:hAnsi="Times New Roman" w:eastAsia="黑体" w:cs="Times New Roman"/>
          <w:bCs/>
          <w:color w:val="auto"/>
          <w:sz w:val="24"/>
          <w:szCs w:val="24"/>
          <w:highlight w:val="none"/>
        </w:rPr>
      </w:pPr>
      <w:r>
        <w:rPr>
          <w:rFonts w:hint="default" w:ascii="Times New Roman" w:hAnsi="Times New Roman" w:cs="Times New Roman"/>
          <w:color w:val="auto"/>
          <w:sz w:val="24"/>
          <w:szCs w:val="24"/>
          <w:highlight w:val="none"/>
        </w:rPr>
        <w:t>生产过程中</w:t>
      </w:r>
      <w:r>
        <w:rPr>
          <w:rFonts w:hint="eastAsia" w:ascii="Times New Roman" w:hAnsi="Times New Roman" w:cs="Times New Roman"/>
          <w:color w:val="auto"/>
          <w:sz w:val="24"/>
          <w:szCs w:val="24"/>
          <w:highlight w:val="none"/>
          <w:lang w:val="en-US" w:eastAsia="zh-CN"/>
        </w:rPr>
        <w:t>除尘器收集粉尘为34.412t/a,收集后外售；</w:t>
      </w:r>
      <w:r>
        <w:rPr>
          <w:rFonts w:hint="default" w:ascii="Times New Roman" w:hAnsi="Times New Roman" w:cs="Times New Roman"/>
          <w:color w:val="auto"/>
          <w:sz w:val="24"/>
          <w:szCs w:val="24"/>
          <w:highlight w:val="none"/>
        </w:rPr>
        <w:t>废边角料</w:t>
      </w:r>
      <w:r>
        <w:rPr>
          <w:rFonts w:hint="eastAsia" w:ascii="Times New Roman" w:hAnsi="Times New Roman" w:cs="Times New Roman"/>
          <w:color w:val="auto"/>
          <w:sz w:val="24"/>
          <w:szCs w:val="24"/>
          <w:highlight w:val="none"/>
          <w:lang w:val="en-US" w:eastAsia="zh-CN"/>
        </w:rPr>
        <w:t>产生量为182.93</w:t>
      </w:r>
      <w:r>
        <w:rPr>
          <w:rFonts w:hint="default" w:ascii="Times New Roman" w:hAnsi="Times New Roman" w:cs="Times New Roman"/>
          <w:color w:val="auto"/>
          <w:sz w:val="24"/>
          <w:szCs w:val="24"/>
          <w:highlight w:val="none"/>
        </w:rPr>
        <w:t>t/a，</w:t>
      </w:r>
      <w:r>
        <w:rPr>
          <w:rFonts w:hint="eastAsia" w:ascii="Times New Roman" w:hAnsi="Times New Roman" w:cs="Times New Roman"/>
          <w:color w:val="auto"/>
          <w:sz w:val="24"/>
          <w:szCs w:val="24"/>
          <w:highlight w:val="none"/>
          <w:lang w:val="en-US" w:eastAsia="zh-CN"/>
        </w:rPr>
        <w:t>收集后外售。</w:t>
      </w:r>
      <w:r>
        <w:rPr>
          <w:rFonts w:hint="eastAsia" w:ascii="Times New Roman" w:hAnsi="Times New Roman" w:cs="Times New Roman"/>
          <w:color w:val="auto"/>
          <w:sz w:val="24"/>
          <w:szCs w:val="24"/>
          <w:highlight w:val="none"/>
          <w:lang w:eastAsia="zh-CN"/>
        </w:rPr>
        <w:t>废</w:t>
      </w:r>
      <w:r>
        <w:rPr>
          <w:rFonts w:hint="eastAsia" w:ascii="Times New Roman" w:hAnsi="Times New Roman" w:cs="Times New Roman"/>
          <w:color w:val="auto"/>
          <w:sz w:val="24"/>
          <w:szCs w:val="24"/>
          <w:highlight w:val="none"/>
          <w:lang w:val="en-US" w:eastAsia="zh-CN"/>
        </w:rPr>
        <w:t>润滑油产生量为0.08t/a，废液压油产生量为0.01t/a，废油桶产生量为0.006t/a,</w:t>
      </w:r>
      <w:r>
        <w:rPr>
          <w:rFonts w:hint="default" w:ascii="Times New Roman" w:hAnsi="Times New Roman" w:cs="Times New Roman"/>
          <w:color w:val="auto"/>
          <w:sz w:val="24"/>
          <w:szCs w:val="24"/>
          <w:highlight w:val="none"/>
        </w:rPr>
        <w:t>收集后送至有危废处置资质单位处理</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生活垃圾产生量为</w:t>
      </w:r>
      <w:r>
        <w:rPr>
          <w:rFonts w:hint="eastAsia" w:ascii="Times New Roman" w:hAnsi="Times New Roman" w:cs="Times New Roman"/>
          <w:color w:val="auto"/>
          <w:sz w:val="24"/>
          <w:szCs w:val="24"/>
          <w:highlight w:val="none"/>
          <w:lang w:val="en-US" w:eastAsia="zh-CN"/>
        </w:rPr>
        <w:t>1.5</w:t>
      </w:r>
      <w:r>
        <w:rPr>
          <w:rFonts w:hint="default" w:ascii="Times New Roman" w:hAnsi="Times New Roman" w:cs="Times New Roman"/>
          <w:color w:val="auto"/>
          <w:sz w:val="24"/>
          <w:szCs w:val="24"/>
          <w:highlight w:val="none"/>
        </w:rPr>
        <w:t>t/a，由环卫部门清运至垃圾中转站集中处理。</w:t>
      </w:r>
    </w:p>
    <w:p w14:paraId="1E8EDE5A">
      <w:pPr>
        <w:keepNext w:val="0"/>
        <w:keepLines w:val="0"/>
        <w:pageBreakBefore w:val="0"/>
        <w:numPr>
          <w:ilvl w:val="0"/>
          <w:numId w:val="1"/>
        </w:numPr>
        <w:kinsoku/>
        <w:wordWrap/>
        <w:overflowPunct/>
        <w:topLinePunct w:val="0"/>
        <w:bidi w:val="0"/>
        <w:snapToGrid/>
        <w:spacing w:line="360" w:lineRule="auto"/>
        <w:ind w:left="0" w:leftChars="0" w:firstLine="482" w:firstLineChars="200"/>
        <w:rPr>
          <w:highlight w:val="none"/>
        </w:rPr>
      </w:pPr>
      <w:r>
        <w:rPr>
          <w:b/>
          <w:bCs/>
          <w:sz w:val="24"/>
          <w:highlight w:val="none"/>
        </w:rPr>
        <w:t>总量控制</w:t>
      </w:r>
    </w:p>
    <w:p w14:paraId="60C2550D">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b w:val="0"/>
          <w:bCs w:val="0"/>
          <w:color w:val="000000"/>
          <w:sz w:val="24"/>
          <w:szCs w:val="24"/>
          <w:highlight w:val="none"/>
          <w:lang w:val="en-US" w:eastAsia="zh-CN"/>
        </w:rPr>
      </w:pPr>
      <w:r>
        <w:rPr>
          <w:rFonts w:hint="default" w:ascii="Times New Roman" w:hAnsi="Times New Roman" w:cs="Times New Roman"/>
          <w:b w:val="0"/>
          <w:bCs w:val="0"/>
          <w:color w:val="000000"/>
          <w:sz w:val="24"/>
          <w:szCs w:val="24"/>
          <w:highlight w:val="none"/>
          <w:lang w:val="en-US" w:eastAsia="zh-CN"/>
        </w:rPr>
        <w:t>本</w:t>
      </w:r>
      <w:r>
        <w:rPr>
          <w:b w:val="0"/>
          <w:bCs w:val="0"/>
          <w:sz w:val="24"/>
          <w:highlight w:val="none"/>
        </w:rPr>
        <w:t>项目产生的废气主要为</w:t>
      </w:r>
      <w:r>
        <w:rPr>
          <w:rFonts w:hint="eastAsia"/>
          <w:b w:val="0"/>
          <w:bCs w:val="0"/>
          <w:sz w:val="24"/>
          <w:highlight w:val="none"/>
          <w:lang w:val="en-US" w:eastAsia="zh-CN"/>
        </w:rPr>
        <w:t>颗粒物，不涉及总量控制指标</w:t>
      </w:r>
      <w:r>
        <w:rPr>
          <w:b w:val="0"/>
          <w:bCs w:val="0"/>
          <w:sz w:val="24"/>
          <w:highlight w:val="none"/>
        </w:rPr>
        <w:t>。</w:t>
      </w:r>
    </w:p>
    <w:p w14:paraId="44A1FD8A">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5.1.2 </w:t>
      </w:r>
      <w:r>
        <w:rPr>
          <w:rFonts w:hint="eastAsia" w:ascii="Times New Roman" w:hAnsi="Times New Roman" w:cs="Times New Roman"/>
          <w:b/>
          <w:bCs/>
          <w:color w:val="000000" w:themeColor="text1"/>
          <w:sz w:val="28"/>
          <w:szCs w:val="28"/>
          <w:lang w:val="en-US" w:eastAsia="zh-CN"/>
        </w:rPr>
        <w:t>评价</w:t>
      </w:r>
      <w:r>
        <w:rPr>
          <w:rFonts w:ascii="Times New Roman" w:hAnsi="Times New Roman" w:cs="Times New Roman"/>
          <w:b/>
          <w:bCs/>
          <w:color w:val="000000" w:themeColor="text1"/>
          <w:sz w:val="28"/>
          <w:szCs w:val="28"/>
        </w:rPr>
        <w:t>建议</w:t>
      </w:r>
    </w:p>
    <w:p w14:paraId="341383FA">
      <w:pPr>
        <w:keepNext w:val="0"/>
        <w:keepLines w:val="0"/>
        <w:pageBreakBefore w:val="0"/>
        <w:kinsoku/>
        <w:wordWrap/>
        <w:overflowPunct/>
        <w:topLinePunct w:val="0"/>
        <w:bidi w:val="0"/>
        <w:snapToGrid/>
        <w:spacing w:line="360" w:lineRule="auto"/>
        <w:ind w:firstLine="480"/>
        <w:textAlignment w:val="auto"/>
        <w:rPr>
          <w:rFonts w:hint="default" w:ascii="Times New Roman" w:hAnsi="Times New Roman" w:cs="Times New Roman"/>
          <w:color w:val="auto"/>
          <w:sz w:val="24"/>
        </w:rPr>
      </w:pPr>
      <w:bookmarkStart w:id="38" w:name="_Toc1623"/>
      <w:bookmarkStart w:id="39" w:name="_Toc20868"/>
      <w:r>
        <w:rPr>
          <w:rFonts w:hint="default" w:ascii="Times New Roman" w:hAnsi="Times New Roman" w:cs="Times New Roman"/>
          <w:color w:val="auto"/>
          <w:sz w:val="24"/>
        </w:rPr>
        <w:t>（1）重视环境保护工作，确保环评报告及其批复意见中提出的各项污染防治措施落实到位，切实履行“三同时”，确保环保资金的投入，确保“三废”均能长期稳定达标排放。</w:t>
      </w:r>
    </w:p>
    <w:p w14:paraId="420A22DC">
      <w:pPr>
        <w:keepNext w:val="0"/>
        <w:keepLines w:val="0"/>
        <w:pageBreakBefore w:val="0"/>
        <w:kinsoku/>
        <w:wordWrap/>
        <w:overflowPunct/>
        <w:topLinePunct w:val="0"/>
        <w:bidi w:val="0"/>
        <w:snapToGrid/>
        <w:spacing w:line="360" w:lineRule="auto"/>
        <w:ind w:firstLine="480"/>
        <w:textAlignment w:val="auto"/>
        <w:rPr>
          <w:rFonts w:hint="default" w:ascii="Times New Roman" w:hAnsi="Times New Roman" w:cs="Times New Roman"/>
          <w:color w:val="auto"/>
          <w:sz w:val="24"/>
        </w:rPr>
      </w:pPr>
      <w:r>
        <w:rPr>
          <w:rFonts w:hint="default" w:ascii="Times New Roman" w:hAnsi="Times New Roman" w:cs="Times New Roman"/>
          <w:color w:val="auto"/>
          <w:sz w:val="24"/>
        </w:rPr>
        <w:t>（2）加强营运期生产管理，减少各种材料、能源、资源的浪费，尽量减轻对环境的污染。</w:t>
      </w:r>
    </w:p>
    <w:p w14:paraId="494C2C4D">
      <w:pPr>
        <w:keepNext w:val="0"/>
        <w:keepLines w:val="0"/>
        <w:pageBreakBefore w:val="0"/>
        <w:kinsoku/>
        <w:wordWrap/>
        <w:overflowPunct/>
        <w:topLinePunct w:val="0"/>
        <w:bidi w:val="0"/>
        <w:snapToGrid/>
        <w:spacing w:line="360" w:lineRule="auto"/>
        <w:textAlignment w:val="auto"/>
        <w:rPr>
          <w:rFonts w:hint="default" w:ascii="Times New Roman" w:hAnsi="Times New Roman" w:cs="Times New Roman"/>
          <w:color w:val="auto"/>
          <w:sz w:val="24"/>
        </w:rPr>
      </w:pPr>
      <w:r>
        <w:rPr>
          <w:rFonts w:hint="default" w:ascii="Times New Roman" w:hAnsi="Times New Roman" w:cs="Times New Roman"/>
          <w:color w:val="auto"/>
          <w:sz w:val="24"/>
        </w:rPr>
        <w:t xml:space="preserve">    （3）加强车间通风、换气确保车间内空气质量良好。</w:t>
      </w:r>
    </w:p>
    <w:p w14:paraId="00202F05">
      <w:pPr>
        <w:keepNext w:val="0"/>
        <w:keepLines w:val="0"/>
        <w:pageBreakBefore w:val="0"/>
        <w:kinsoku/>
        <w:wordWrap/>
        <w:overflowPunct/>
        <w:topLinePunct w:val="0"/>
        <w:bidi w:val="0"/>
        <w:snapToGrid/>
        <w:spacing w:line="360" w:lineRule="auto"/>
        <w:ind w:firstLine="480"/>
        <w:textAlignment w:val="auto"/>
        <w:rPr>
          <w:rFonts w:hint="default" w:ascii="Times New Roman" w:hAnsi="Times New Roman" w:cs="Times New Roman"/>
          <w:color w:val="auto"/>
          <w:sz w:val="24"/>
        </w:rPr>
      </w:pPr>
      <w:r>
        <w:rPr>
          <w:rFonts w:hint="default" w:ascii="Times New Roman" w:hAnsi="Times New Roman" w:cs="Times New Roman"/>
          <w:color w:val="auto"/>
          <w:sz w:val="24"/>
        </w:rPr>
        <w:t>（4）选用低噪环保设备，并且加强设备的日常维护与定期检修，确保设备正常运行，以避免非正常运行时污染物排放量及噪声增大，保证厂界噪声达标。</w:t>
      </w:r>
    </w:p>
    <w:p w14:paraId="0A658356">
      <w:pPr>
        <w:keepNext w:val="0"/>
        <w:keepLines w:val="0"/>
        <w:pageBreakBefore w:val="0"/>
        <w:kinsoku/>
        <w:wordWrap/>
        <w:overflowPunct/>
        <w:topLinePunct w:val="0"/>
        <w:bidi w:val="0"/>
        <w:snapToGrid/>
        <w:spacing w:line="360" w:lineRule="auto"/>
        <w:ind w:firstLine="480"/>
        <w:textAlignment w:val="auto"/>
        <w:rPr>
          <w:rFonts w:hint="default" w:ascii="Times New Roman" w:hAnsi="Times New Roman" w:cs="Times New Roman"/>
          <w:color w:val="auto"/>
          <w:sz w:val="24"/>
        </w:rPr>
      </w:pPr>
      <w:r>
        <w:rPr>
          <w:rFonts w:hint="default" w:ascii="Times New Roman" w:hAnsi="Times New Roman" w:cs="Times New Roman"/>
          <w:color w:val="auto"/>
          <w:sz w:val="24"/>
        </w:rPr>
        <w:t>（5）搞好车间及周边环境卫生工作，厂区垃圾、废料及时清运或回收，避免污染环境，做到安全文明经营。</w:t>
      </w:r>
    </w:p>
    <w:p w14:paraId="4992A68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ascii="Times New Roman" w:hAnsi="Times New Roman" w:cs="Times New Roman"/>
          <w:b/>
          <w:color w:val="auto"/>
          <w:sz w:val="30"/>
          <w:szCs w:val="30"/>
        </w:rPr>
      </w:pPr>
      <w:r>
        <w:rPr>
          <w:rFonts w:ascii="Times New Roman" w:hAnsi="Times New Roman" w:cs="Times New Roman"/>
          <w:b/>
          <w:color w:val="auto"/>
          <w:sz w:val="30"/>
          <w:szCs w:val="30"/>
        </w:rPr>
        <w:t>5.2 审批部门审批决定</w:t>
      </w:r>
      <w:bookmarkEnd w:id="38"/>
      <w:bookmarkEnd w:id="39"/>
    </w:p>
    <w:p w14:paraId="262BE1A5">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lang w:val="en-US" w:eastAsia="zh-CN"/>
        </w:rPr>
        <w:t>巩义</w:t>
      </w:r>
      <w:r>
        <w:rPr>
          <w:rFonts w:hint="eastAsia" w:asciiTheme="minorEastAsia" w:hAnsiTheme="minorEastAsia" w:eastAsiaTheme="minorEastAsia" w:cstheme="minorEastAsia"/>
          <w:color w:val="000000" w:themeColor="text1"/>
          <w:sz w:val="24"/>
          <w:szCs w:val="24"/>
        </w:rPr>
        <w:t>市</w:t>
      </w:r>
      <w:r>
        <w:rPr>
          <w:rFonts w:hint="eastAsia" w:asciiTheme="minorEastAsia" w:hAnsiTheme="minorEastAsia" w:eastAsiaTheme="minorEastAsia" w:cstheme="minorEastAsia"/>
          <w:color w:val="000000" w:themeColor="text1"/>
          <w:sz w:val="24"/>
          <w:szCs w:val="24"/>
          <w:lang w:val="en-US" w:eastAsia="zh-CN"/>
        </w:rPr>
        <w:t>环境保护</w:t>
      </w:r>
      <w:r>
        <w:rPr>
          <w:rFonts w:hint="eastAsia" w:asciiTheme="minorEastAsia" w:hAnsiTheme="minorEastAsia" w:eastAsiaTheme="minorEastAsia" w:cstheme="minorEastAsia"/>
          <w:color w:val="000000" w:themeColor="text1"/>
          <w:sz w:val="24"/>
          <w:szCs w:val="24"/>
        </w:rPr>
        <w:t>局对本项目环评报告表的审批意见原文如下：</w:t>
      </w:r>
      <w:bookmarkStart w:id="40" w:name="_Toc1485"/>
      <w:bookmarkStart w:id="41" w:name="_Toc2399"/>
    </w:p>
    <w:p w14:paraId="181E8102">
      <w:pPr>
        <w:pStyle w:val="6"/>
        <w:keepNext w:val="0"/>
        <w:keepLines w:val="0"/>
        <w:pageBreakBefore w:val="0"/>
        <w:widowControl/>
        <w:kinsoku/>
        <w:wordWrap/>
        <w:overflowPunct/>
        <w:topLinePunct w:val="0"/>
        <w:autoSpaceDE/>
        <w:autoSpaceDN/>
        <w:bidi w:val="0"/>
        <w:adjustRightInd/>
        <w:snapToGrid/>
        <w:spacing w:after="0" w:line="360" w:lineRule="auto"/>
        <w:ind w:right="0" w:firstLine="496"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你单位报送的由河南冠众环境科技有限公司编制的《巩义市</w:t>
      </w:r>
      <w:r>
        <w:rPr>
          <w:rFonts w:hint="eastAsia" w:asciiTheme="minorEastAsia" w:hAnsiTheme="minorEastAsia" w:eastAsiaTheme="minorEastAsia" w:cstheme="minorEastAsia"/>
          <w:spacing w:val="16"/>
          <w:sz w:val="24"/>
          <w:szCs w:val="24"/>
        </w:rPr>
        <w:t>龙华石墨制品有限公司年加工1000吨石墨制品</w:t>
      </w:r>
      <w:r>
        <w:rPr>
          <w:rFonts w:hint="eastAsia" w:asciiTheme="minorEastAsia" w:hAnsiTheme="minorEastAsia" w:eastAsiaTheme="minorEastAsia" w:cstheme="minorEastAsia"/>
          <w:spacing w:val="15"/>
          <w:sz w:val="24"/>
          <w:szCs w:val="24"/>
        </w:rPr>
        <w:t>项目环境影响报</w:t>
      </w:r>
      <w:r>
        <w:rPr>
          <w:rFonts w:hint="eastAsia" w:asciiTheme="minorEastAsia" w:hAnsiTheme="minorEastAsia" w:eastAsiaTheme="minorEastAsia" w:cstheme="minorEastAsia"/>
          <w:spacing w:val="27"/>
          <w:sz w:val="24"/>
          <w:szCs w:val="24"/>
        </w:rPr>
        <w:t>告表(报批版)》(以下简称《报告表》)收</w:t>
      </w:r>
      <w:r>
        <w:rPr>
          <w:rFonts w:hint="eastAsia" w:asciiTheme="minorEastAsia" w:hAnsiTheme="minorEastAsia" w:eastAsiaTheme="minorEastAsia" w:cstheme="minorEastAsia"/>
          <w:spacing w:val="26"/>
          <w:sz w:val="24"/>
          <w:szCs w:val="24"/>
        </w:rPr>
        <w:t>悉，该项目环评审</w:t>
      </w:r>
      <w:r>
        <w:rPr>
          <w:rFonts w:hint="eastAsia" w:asciiTheme="minorEastAsia" w:hAnsiTheme="minorEastAsia" w:eastAsiaTheme="minorEastAsia" w:cstheme="minorEastAsia"/>
          <w:spacing w:val="6"/>
          <w:sz w:val="24"/>
          <w:szCs w:val="24"/>
        </w:rPr>
        <w:t>批事项已在郑州市人民政府网站公示期满。经研究，批复如下：</w:t>
      </w:r>
    </w:p>
    <w:p w14:paraId="13D1A60E">
      <w:pPr>
        <w:pStyle w:val="6"/>
        <w:keepNext w:val="0"/>
        <w:keepLines w:val="0"/>
        <w:pageBreakBefore w:val="0"/>
        <w:widowControl/>
        <w:kinsoku/>
        <w:wordWrap/>
        <w:overflowPunct/>
        <w:topLinePunct w:val="0"/>
        <w:autoSpaceDE/>
        <w:autoSpaceDN/>
        <w:bidi w:val="0"/>
        <w:adjustRightInd/>
        <w:snapToGrid/>
        <w:spacing w:after="0" w:line="360" w:lineRule="auto"/>
        <w:ind w:right="0" w:firstLine="484"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一</w:t>
      </w:r>
      <w:r>
        <w:rPr>
          <w:rFonts w:hint="eastAsia" w:asciiTheme="minorEastAsia" w:hAnsiTheme="minorEastAsia" w:eastAsiaTheme="minorEastAsia" w:cstheme="minorEastAsia"/>
          <w:spacing w:val="-61"/>
          <w:sz w:val="24"/>
          <w:szCs w:val="24"/>
        </w:rPr>
        <w:t xml:space="preserve"> </w:t>
      </w:r>
      <w:r>
        <w:rPr>
          <w:rFonts w:hint="eastAsia" w:asciiTheme="minorEastAsia" w:hAnsiTheme="minorEastAsia" w:eastAsiaTheme="minorEastAsia" w:cstheme="minorEastAsia"/>
          <w:spacing w:val="1"/>
          <w:sz w:val="24"/>
          <w:szCs w:val="24"/>
        </w:rPr>
        <w:t>、该项目位于巩义市医疗器械生物科技小微企业园，新建</w:t>
      </w:r>
      <w:r>
        <w:rPr>
          <w:rFonts w:hint="eastAsia" w:asciiTheme="minorEastAsia" w:hAnsiTheme="minorEastAsia" w:eastAsiaTheme="minorEastAsia" w:cstheme="minorEastAsia"/>
          <w:spacing w:val="16"/>
          <w:sz w:val="24"/>
          <w:szCs w:val="24"/>
        </w:rPr>
        <w:t>项目。租赁河南永恒橡胶有限公司闲置厂房1500平方</w:t>
      </w:r>
      <w:r>
        <w:rPr>
          <w:rFonts w:hint="eastAsia" w:asciiTheme="minorEastAsia" w:hAnsiTheme="minorEastAsia" w:eastAsiaTheme="minorEastAsia" w:cstheme="minorEastAsia"/>
          <w:spacing w:val="15"/>
          <w:sz w:val="24"/>
          <w:szCs w:val="24"/>
        </w:rPr>
        <w:t>米进行建</w:t>
      </w:r>
      <w:r>
        <w:rPr>
          <w:rFonts w:hint="eastAsia" w:asciiTheme="minorEastAsia" w:hAnsiTheme="minorEastAsia" w:eastAsiaTheme="minorEastAsia" w:cstheme="minorEastAsia"/>
          <w:spacing w:val="7"/>
          <w:sz w:val="24"/>
          <w:szCs w:val="24"/>
        </w:rPr>
        <w:t>设。生产内容及规模：年加工1000吨石墨制品。主要生产工艺：</w:t>
      </w:r>
      <w:r>
        <w:rPr>
          <w:rFonts w:hint="eastAsia" w:asciiTheme="minorEastAsia" w:hAnsiTheme="minorEastAsia" w:eastAsiaTheme="minorEastAsia" w:cstheme="minorEastAsia"/>
          <w:spacing w:val="12"/>
          <w:sz w:val="24"/>
          <w:szCs w:val="24"/>
        </w:rPr>
        <w:t>原料一切割一机加工一检测—包装成品。项目总投资500万元，</w:t>
      </w:r>
      <w:r>
        <w:rPr>
          <w:rFonts w:hint="eastAsia" w:asciiTheme="minorEastAsia" w:hAnsiTheme="minorEastAsia" w:eastAsiaTheme="minorEastAsia" w:cstheme="minorEastAsia"/>
          <w:spacing w:val="17"/>
          <w:sz w:val="24"/>
          <w:szCs w:val="24"/>
        </w:rPr>
        <w:t>环保投资24万元。</w:t>
      </w:r>
    </w:p>
    <w:p w14:paraId="58EFF45E">
      <w:pPr>
        <w:pStyle w:val="6"/>
        <w:keepNext w:val="0"/>
        <w:keepLines w:val="0"/>
        <w:pageBreakBefore w:val="0"/>
        <w:widowControl/>
        <w:kinsoku/>
        <w:wordWrap/>
        <w:overflowPunct/>
        <w:topLinePunct w:val="0"/>
        <w:autoSpaceDE/>
        <w:autoSpaceDN/>
        <w:bidi w:val="0"/>
        <w:adjustRightInd/>
        <w:snapToGrid/>
        <w:spacing w:after="0" w:line="360" w:lineRule="auto"/>
        <w:ind w:right="0" w:firstLine="476"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二</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1"/>
          <w:sz w:val="24"/>
          <w:szCs w:val="24"/>
        </w:rPr>
        <w:t>、该《报告表》内容符合国家有关法律法规要求和建设项</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目环境管理规定，评价结论可信。我局批准该《报告表》,原则</w:t>
      </w:r>
      <w:r>
        <w:rPr>
          <w:rFonts w:hint="eastAsia" w:asciiTheme="minorEastAsia" w:hAnsiTheme="minorEastAsia" w:eastAsiaTheme="minorEastAsia" w:cstheme="minorEastAsia"/>
          <w:spacing w:val="4"/>
          <w:sz w:val="24"/>
          <w:szCs w:val="24"/>
        </w:rPr>
        <w:t>同意你单位按照《报告表》所列项目的性质、规模、地点、采用</w:t>
      </w:r>
      <w:r>
        <w:rPr>
          <w:rFonts w:hint="eastAsia" w:asciiTheme="minorEastAsia" w:hAnsiTheme="minorEastAsia" w:eastAsiaTheme="minorEastAsia" w:cstheme="minorEastAsia"/>
          <w:spacing w:val="5"/>
          <w:sz w:val="24"/>
          <w:szCs w:val="24"/>
        </w:rPr>
        <w:t>的生产工艺和环境保护对策措施进行项目建设。</w:t>
      </w:r>
    </w:p>
    <w:p w14:paraId="6B0AEA10">
      <w:pPr>
        <w:pStyle w:val="6"/>
        <w:keepNext w:val="0"/>
        <w:keepLines w:val="0"/>
        <w:pageBreakBefore w:val="0"/>
        <w:widowControl/>
        <w:kinsoku/>
        <w:wordWrap/>
        <w:overflowPunct/>
        <w:topLinePunct w:val="0"/>
        <w:autoSpaceDE/>
        <w:autoSpaceDN/>
        <w:bidi w:val="0"/>
        <w:adjustRightInd/>
        <w:snapToGrid/>
        <w:spacing w:after="0" w:line="360" w:lineRule="auto"/>
        <w:ind w:right="0" w:firstLine="50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三</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5"/>
          <w:sz w:val="24"/>
          <w:szCs w:val="24"/>
        </w:rPr>
        <w:t>、你单位应向社会公众主动公开业经批准的《报告</w:t>
      </w:r>
      <w:r>
        <w:rPr>
          <w:rFonts w:hint="eastAsia" w:asciiTheme="minorEastAsia" w:hAnsiTheme="minorEastAsia" w:eastAsiaTheme="minorEastAsia" w:cstheme="minorEastAsia"/>
          <w:spacing w:val="5"/>
          <w:sz w:val="24"/>
          <w:szCs w:val="24"/>
          <w:lang w:val="en-US" w:eastAsia="zh-CN"/>
        </w:rPr>
        <w:t>表》</w:t>
      </w:r>
      <w:r>
        <w:rPr>
          <w:rFonts w:hint="eastAsia" w:asciiTheme="minorEastAsia" w:hAnsiTheme="minorEastAsia" w:eastAsiaTheme="minorEastAsia" w:cstheme="minorEastAsia"/>
          <w:spacing w:val="-5"/>
          <w:sz w:val="24"/>
          <w:szCs w:val="24"/>
        </w:rPr>
        <w:t>并接受相关方的咨询。</w:t>
      </w:r>
    </w:p>
    <w:p w14:paraId="4F8E3D14">
      <w:pPr>
        <w:pStyle w:val="6"/>
        <w:keepNext w:val="0"/>
        <w:keepLines w:val="0"/>
        <w:pageBreakBefore w:val="0"/>
        <w:widowControl/>
        <w:kinsoku/>
        <w:wordWrap/>
        <w:overflowPunct/>
        <w:topLinePunct w:val="0"/>
        <w:autoSpaceDE/>
        <w:autoSpaceDN/>
        <w:bidi w:val="0"/>
        <w:adjustRightInd/>
        <w:snapToGrid/>
        <w:spacing w:after="0" w:line="360" w:lineRule="auto"/>
        <w:ind w:right="0" w:firstLine="45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四、你单位应全面落实《报告表》提出的各</w:t>
      </w:r>
      <w:r>
        <w:rPr>
          <w:rFonts w:hint="eastAsia" w:asciiTheme="minorEastAsia" w:hAnsiTheme="minorEastAsia" w:eastAsiaTheme="minorEastAsia" w:cstheme="minorEastAsia"/>
          <w:spacing w:val="-8"/>
          <w:sz w:val="24"/>
          <w:szCs w:val="24"/>
        </w:rPr>
        <w:t>项环境保护措施，</w:t>
      </w:r>
      <w:r>
        <w:rPr>
          <w:rFonts w:hint="eastAsia" w:asciiTheme="minorEastAsia" w:hAnsiTheme="minorEastAsia" w:eastAsiaTheme="minorEastAsia" w:cstheme="minorEastAsia"/>
          <w:spacing w:val="3"/>
          <w:sz w:val="24"/>
          <w:szCs w:val="24"/>
        </w:rPr>
        <w:t>各项环境保护设施与主体工程同时设计、同时施工、</w:t>
      </w:r>
      <w:r>
        <w:rPr>
          <w:rFonts w:hint="eastAsia" w:asciiTheme="minorEastAsia" w:hAnsiTheme="minorEastAsia" w:eastAsiaTheme="minorEastAsia" w:cstheme="minorEastAsia"/>
          <w:spacing w:val="2"/>
          <w:sz w:val="24"/>
          <w:szCs w:val="24"/>
        </w:rPr>
        <w:t>同时投入使</w:t>
      </w:r>
      <w:r>
        <w:rPr>
          <w:rFonts w:hint="eastAsia" w:asciiTheme="minorEastAsia" w:hAnsiTheme="minorEastAsia" w:eastAsiaTheme="minorEastAsia" w:cstheme="minorEastAsia"/>
          <w:spacing w:val="1"/>
          <w:sz w:val="24"/>
          <w:szCs w:val="24"/>
        </w:rPr>
        <w:t>用，确保各项污染物达标排放。</w:t>
      </w:r>
    </w:p>
    <w:p w14:paraId="17B6106B">
      <w:pPr>
        <w:pStyle w:val="6"/>
        <w:keepNext w:val="0"/>
        <w:keepLines w:val="0"/>
        <w:pageBreakBefore w:val="0"/>
        <w:widowControl/>
        <w:kinsoku/>
        <w:wordWrap/>
        <w:overflowPunct/>
        <w:topLinePunct w:val="0"/>
        <w:autoSpaceDE/>
        <w:autoSpaceDN/>
        <w:bidi w:val="0"/>
        <w:adjustRightInd/>
        <w:snapToGrid/>
        <w:spacing w:after="0" w:line="360" w:lineRule="auto"/>
        <w:ind w:right="0" w:firstLine="52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(一)向设计单位提供《报告表》和本批复文件</w:t>
      </w:r>
      <w:r>
        <w:rPr>
          <w:rFonts w:hint="eastAsia" w:asciiTheme="minorEastAsia" w:hAnsiTheme="minorEastAsia" w:eastAsiaTheme="minorEastAsia" w:cstheme="minorEastAsia"/>
          <w:spacing w:val="9"/>
          <w:sz w:val="24"/>
          <w:szCs w:val="24"/>
        </w:rPr>
        <w:t>，确保项目</w:t>
      </w:r>
      <w:r>
        <w:rPr>
          <w:rFonts w:hint="eastAsia" w:asciiTheme="minorEastAsia" w:hAnsiTheme="minorEastAsia" w:eastAsiaTheme="minorEastAsia" w:cstheme="minorEastAsia"/>
          <w:spacing w:val="3"/>
          <w:sz w:val="24"/>
          <w:szCs w:val="24"/>
        </w:rPr>
        <w:t>设计按照环境保护设计规范要求，落实防治环境污染和生态破坏</w:t>
      </w:r>
      <w:r>
        <w:rPr>
          <w:rFonts w:hint="eastAsia" w:asciiTheme="minorEastAsia" w:hAnsiTheme="minorEastAsia" w:eastAsiaTheme="minorEastAsia" w:cstheme="minorEastAsia"/>
          <w:sz w:val="24"/>
          <w:szCs w:val="24"/>
        </w:rPr>
        <w:t>的措施以及环保设施投资概算。</w:t>
      </w:r>
    </w:p>
    <w:p w14:paraId="6EB89E29">
      <w:pPr>
        <w:pStyle w:val="6"/>
        <w:keepNext w:val="0"/>
        <w:keepLines w:val="0"/>
        <w:pageBreakBefore w:val="0"/>
        <w:widowControl/>
        <w:kinsoku/>
        <w:wordWrap/>
        <w:overflowPunct/>
        <w:topLinePunct w:val="0"/>
        <w:autoSpaceDE/>
        <w:autoSpaceDN/>
        <w:bidi w:val="0"/>
        <w:adjustRightInd/>
        <w:snapToGrid/>
        <w:spacing w:after="0" w:line="360" w:lineRule="auto"/>
        <w:ind w:right="0"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(二)依据《报告表》和本批复文件，对项目建设过程中产</w:t>
      </w:r>
      <w:r>
        <w:rPr>
          <w:rFonts w:hint="eastAsia" w:asciiTheme="minorEastAsia" w:hAnsiTheme="minorEastAsia" w:eastAsiaTheme="minorEastAsia" w:cstheme="minorEastAsia"/>
          <w:spacing w:val="5"/>
          <w:sz w:val="24"/>
          <w:szCs w:val="24"/>
        </w:rPr>
        <w:t>生的废水、废气、固体废物、噪声等污染，以及因施工对自然、</w:t>
      </w:r>
      <w:r>
        <w:rPr>
          <w:rFonts w:hint="eastAsia" w:asciiTheme="minorEastAsia" w:hAnsiTheme="minorEastAsia" w:eastAsiaTheme="minorEastAsia" w:cstheme="minorEastAsia"/>
          <w:spacing w:val="3"/>
          <w:sz w:val="24"/>
          <w:szCs w:val="24"/>
        </w:rPr>
        <w:t>生态环境造成的破坏，采取相应的防治措施。</w:t>
      </w:r>
    </w:p>
    <w:p w14:paraId="386E9607">
      <w:pPr>
        <w:pStyle w:val="6"/>
        <w:keepNext w:val="0"/>
        <w:keepLines w:val="0"/>
        <w:pageBreakBefore w:val="0"/>
        <w:widowControl/>
        <w:kinsoku/>
        <w:wordWrap/>
        <w:overflowPunct/>
        <w:topLinePunct w:val="0"/>
        <w:autoSpaceDE/>
        <w:autoSpaceDN/>
        <w:bidi w:val="0"/>
        <w:adjustRightInd/>
        <w:snapToGrid/>
        <w:spacing w:after="0" w:line="360" w:lineRule="auto"/>
        <w:ind w:right="0" w:firstLine="52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(三)项目外排污染物应满足以下要求：</w:t>
      </w:r>
    </w:p>
    <w:p w14:paraId="2A87E41E">
      <w:pPr>
        <w:pStyle w:val="6"/>
        <w:keepNext w:val="0"/>
        <w:keepLines w:val="0"/>
        <w:pageBreakBefore w:val="0"/>
        <w:widowControl/>
        <w:kinsoku/>
        <w:wordWrap/>
        <w:overflowPunct/>
        <w:topLinePunct w:val="0"/>
        <w:autoSpaceDE/>
        <w:autoSpaceDN/>
        <w:bidi w:val="0"/>
        <w:adjustRightInd/>
        <w:snapToGrid/>
        <w:spacing w:after="0" w:line="360" w:lineRule="auto"/>
        <w:ind w:right="235"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1、废水。生活污水经一体化污水处理设施处</w:t>
      </w:r>
      <w:r>
        <w:rPr>
          <w:rFonts w:hint="eastAsia" w:asciiTheme="minorEastAsia" w:hAnsiTheme="minorEastAsia" w:eastAsiaTheme="minorEastAsia" w:cstheme="minorEastAsia"/>
          <w:spacing w:val="7"/>
          <w:sz w:val="24"/>
          <w:szCs w:val="24"/>
        </w:rPr>
        <w:t>理满足《农田</w:t>
      </w:r>
      <w:r>
        <w:rPr>
          <w:rFonts w:hint="eastAsia" w:asciiTheme="minorEastAsia" w:hAnsiTheme="minorEastAsia" w:eastAsiaTheme="minorEastAsia" w:cstheme="minorEastAsia"/>
          <w:spacing w:val="10"/>
          <w:sz w:val="24"/>
          <w:szCs w:val="24"/>
        </w:rPr>
        <w:t>灌溉水质标准》 (</w:t>
      </w: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pacing w:val="10"/>
          <w:sz w:val="24"/>
          <w:szCs w:val="24"/>
        </w:rPr>
        <w:t>5084-2021)表1旱作类标</w:t>
      </w:r>
      <w:r>
        <w:rPr>
          <w:rFonts w:hint="eastAsia" w:asciiTheme="minorEastAsia" w:hAnsiTheme="minorEastAsia" w:eastAsiaTheme="minorEastAsia" w:cstheme="minorEastAsia"/>
          <w:spacing w:val="9"/>
          <w:sz w:val="24"/>
          <w:szCs w:val="24"/>
        </w:rPr>
        <w:t>准后用于农田</w:t>
      </w:r>
      <w:r>
        <w:rPr>
          <w:rFonts w:hint="eastAsia" w:asciiTheme="minorEastAsia" w:hAnsiTheme="minorEastAsia" w:eastAsiaTheme="minorEastAsia" w:cstheme="minorEastAsia"/>
          <w:spacing w:val="-14"/>
          <w:sz w:val="24"/>
          <w:szCs w:val="24"/>
        </w:rPr>
        <w:t>灌</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14"/>
          <w:sz w:val="24"/>
          <w:szCs w:val="24"/>
        </w:rPr>
        <w:t>溉</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14"/>
          <w:sz w:val="24"/>
          <w:szCs w:val="24"/>
        </w:rPr>
        <w:t>。</w:t>
      </w:r>
    </w:p>
    <w:p w14:paraId="0F5674CF">
      <w:pPr>
        <w:pStyle w:val="6"/>
        <w:keepNext w:val="0"/>
        <w:keepLines w:val="0"/>
        <w:pageBreakBefore w:val="0"/>
        <w:widowControl/>
        <w:kinsoku/>
        <w:wordWrap/>
        <w:overflowPunct/>
        <w:topLinePunct w:val="0"/>
        <w:autoSpaceDE/>
        <w:autoSpaceDN/>
        <w:bidi w:val="0"/>
        <w:adjustRightInd/>
        <w:snapToGrid/>
        <w:spacing w:after="0" w:line="360" w:lineRule="auto"/>
        <w:ind w:right="209"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2、废气。车床、锯床、切割机的车刀处、铣床和数控机床</w:t>
      </w:r>
      <w:r>
        <w:rPr>
          <w:rFonts w:hint="eastAsia" w:asciiTheme="minorEastAsia" w:hAnsiTheme="minorEastAsia" w:eastAsiaTheme="minorEastAsia" w:cstheme="minorEastAsia"/>
          <w:spacing w:val="3"/>
          <w:sz w:val="24"/>
          <w:szCs w:val="24"/>
        </w:rPr>
        <w:t>铣刀处分别设置吸尘口，并连接集气管道，同时，各</w:t>
      </w:r>
      <w:r>
        <w:rPr>
          <w:rFonts w:hint="eastAsia" w:asciiTheme="minorEastAsia" w:hAnsiTheme="minorEastAsia" w:eastAsiaTheme="minorEastAsia" w:cstheme="minorEastAsia"/>
          <w:spacing w:val="2"/>
          <w:sz w:val="24"/>
          <w:szCs w:val="24"/>
        </w:rPr>
        <w:t>个设备上方</w:t>
      </w:r>
      <w:r>
        <w:rPr>
          <w:rFonts w:hint="eastAsia" w:asciiTheme="minorEastAsia" w:hAnsiTheme="minorEastAsia" w:eastAsiaTheme="minorEastAsia" w:cstheme="minorEastAsia"/>
          <w:spacing w:val="14"/>
          <w:sz w:val="24"/>
          <w:szCs w:val="24"/>
        </w:rPr>
        <w:t>设置集气罩进行二次收尘，废气经覆膜滤袋除尘器处理后通过</w:t>
      </w:r>
      <w:r>
        <w:rPr>
          <w:rFonts w:hint="eastAsia" w:asciiTheme="minorEastAsia" w:hAnsiTheme="minorEastAsia" w:eastAsiaTheme="minorEastAsia" w:cstheme="minorEastAsia"/>
          <w:spacing w:val="7"/>
          <w:sz w:val="24"/>
          <w:szCs w:val="24"/>
        </w:rPr>
        <w:t>15米高排气筒排放。废气排放满足《大气</w:t>
      </w:r>
      <w:r>
        <w:rPr>
          <w:rFonts w:hint="eastAsia" w:asciiTheme="minorEastAsia" w:hAnsiTheme="minorEastAsia" w:eastAsiaTheme="minorEastAsia" w:cstheme="minorEastAsia"/>
          <w:spacing w:val="6"/>
          <w:sz w:val="24"/>
          <w:szCs w:val="24"/>
        </w:rPr>
        <w:t>污染物综合排放标准》</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pacing w:val="8"/>
          <w:sz w:val="24"/>
          <w:szCs w:val="24"/>
        </w:rPr>
        <w:t>16297-1996)表2二级标准要求，同时满足《巩义市2019</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18"/>
          <w:sz w:val="24"/>
          <w:szCs w:val="24"/>
        </w:rPr>
        <w:t>年工业企业深度治理专项工作方案》(巩环攻坚办〔2024〕27</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13"/>
          <w:sz w:val="24"/>
          <w:szCs w:val="24"/>
        </w:rPr>
        <w:t>号)所有排气筒颗粒物不高于10</w:t>
      </w:r>
      <w:r>
        <w:rPr>
          <w:rFonts w:hint="eastAsia" w:asciiTheme="minorEastAsia" w:hAnsiTheme="minorEastAsia" w:eastAsiaTheme="minorEastAsia" w:cstheme="minorEastAsia"/>
          <w:sz w:val="24"/>
          <w:szCs w:val="24"/>
        </w:rPr>
        <w:t>mg</w:t>
      </w:r>
      <w:r>
        <w:rPr>
          <w:rFonts w:hint="eastAsia" w:asciiTheme="minorEastAsia" w:hAnsiTheme="minorEastAsia" w:eastAsiaTheme="minorEastAsia" w:cstheme="minorEastAsia"/>
          <w:spacing w:val="13"/>
          <w:sz w:val="24"/>
          <w:szCs w:val="24"/>
        </w:rPr>
        <w:t>/m³</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13"/>
          <w:sz w:val="24"/>
          <w:szCs w:val="24"/>
        </w:rPr>
        <w:t>要求。</w:t>
      </w:r>
    </w:p>
    <w:p w14:paraId="085D06ED">
      <w:pPr>
        <w:pStyle w:val="6"/>
        <w:keepNext w:val="0"/>
        <w:keepLines w:val="0"/>
        <w:pageBreakBefore w:val="0"/>
        <w:widowControl/>
        <w:kinsoku/>
        <w:wordWrap/>
        <w:overflowPunct/>
        <w:topLinePunct w:val="0"/>
        <w:autoSpaceDE/>
        <w:autoSpaceDN/>
        <w:bidi w:val="0"/>
        <w:adjustRightInd/>
        <w:snapToGrid/>
        <w:spacing w:after="0" w:line="360" w:lineRule="auto"/>
        <w:ind w:right="263" w:firstLine="524"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3、噪声。高噪声设备设置隔声、减震措施。厂界噪声</w:t>
      </w:r>
      <w:r>
        <w:rPr>
          <w:rFonts w:hint="eastAsia" w:asciiTheme="minorEastAsia" w:hAnsiTheme="minorEastAsia" w:eastAsiaTheme="minorEastAsia" w:cstheme="minorEastAsia"/>
          <w:spacing w:val="10"/>
          <w:sz w:val="24"/>
          <w:szCs w:val="24"/>
        </w:rPr>
        <w:t>应满</w:t>
      </w:r>
      <w:r>
        <w:rPr>
          <w:rFonts w:hint="eastAsia" w:asciiTheme="minorEastAsia" w:hAnsiTheme="minorEastAsia" w:eastAsiaTheme="minorEastAsia" w:cstheme="minorEastAsia"/>
          <w:spacing w:val="1"/>
          <w:sz w:val="24"/>
          <w:szCs w:val="24"/>
        </w:rPr>
        <w:t>足《工业企业厂界环境噪声排放标准》(</w:t>
      </w: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pacing w:val="1"/>
          <w:sz w:val="24"/>
          <w:szCs w:val="24"/>
        </w:rPr>
        <w:t>12348-2008)2类</w:t>
      </w:r>
      <w:r>
        <w:rPr>
          <w:rFonts w:hint="eastAsia" w:asciiTheme="minorEastAsia" w:hAnsiTheme="minorEastAsia" w:eastAsiaTheme="minorEastAsia" w:cstheme="minorEastAsia"/>
          <w:spacing w:val="2"/>
          <w:sz w:val="24"/>
          <w:szCs w:val="24"/>
        </w:rPr>
        <w:t>标准要求。</w:t>
      </w:r>
    </w:p>
    <w:p w14:paraId="59A6B359">
      <w:pPr>
        <w:pStyle w:val="6"/>
        <w:keepNext w:val="0"/>
        <w:keepLines w:val="0"/>
        <w:pageBreakBefore w:val="0"/>
        <w:widowControl/>
        <w:kinsoku/>
        <w:wordWrap/>
        <w:overflowPunct/>
        <w:topLinePunct w:val="0"/>
        <w:autoSpaceDE/>
        <w:autoSpaceDN/>
        <w:bidi w:val="0"/>
        <w:adjustRightInd/>
        <w:snapToGrid/>
        <w:spacing w:after="0" w:line="360" w:lineRule="auto"/>
        <w:ind w:right="180" w:firstLine="556" w:firstLineChars="200"/>
        <w:jc w:val="both"/>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9"/>
          <w:sz w:val="24"/>
          <w:szCs w:val="24"/>
        </w:rPr>
        <w:t>4、固废。生活垃圾交由环卫部门清运处理；边角废料</w:t>
      </w:r>
      <w:r>
        <w:rPr>
          <w:rFonts w:hint="eastAsia" w:asciiTheme="minorEastAsia" w:hAnsiTheme="minorEastAsia" w:eastAsiaTheme="minorEastAsia" w:cstheme="minorEastAsia"/>
          <w:spacing w:val="18"/>
          <w:sz w:val="24"/>
          <w:szCs w:val="24"/>
        </w:rPr>
        <w:t>、除</w:t>
      </w:r>
      <w:r>
        <w:rPr>
          <w:rFonts w:hint="eastAsia" w:asciiTheme="minorEastAsia" w:hAnsiTheme="minorEastAsia" w:eastAsiaTheme="minorEastAsia" w:cstheme="minorEastAsia"/>
          <w:spacing w:val="12"/>
          <w:sz w:val="24"/>
          <w:szCs w:val="24"/>
        </w:rPr>
        <w:t>尘器收集粉尘收集后外售；废润滑油、废液压油及废油桶、废活</w:t>
      </w:r>
      <w:r>
        <w:rPr>
          <w:rFonts w:hint="eastAsia" w:asciiTheme="minorEastAsia" w:hAnsiTheme="minorEastAsia" w:eastAsiaTheme="minorEastAsia" w:cstheme="minorEastAsia"/>
          <w:spacing w:val="13"/>
          <w:sz w:val="24"/>
          <w:szCs w:val="24"/>
        </w:rPr>
        <w:t>性炭等危险废物暂存危废暂存间，定期交由有资质单位处理。固体废物贮存、处置符合《一般工业固体废物贮存和填埋污染控制</w:t>
      </w:r>
      <w:r>
        <w:rPr>
          <w:rFonts w:hint="eastAsia" w:asciiTheme="minorEastAsia" w:hAnsiTheme="minorEastAsia" w:eastAsiaTheme="minorEastAsia" w:cstheme="minorEastAsia"/>
          <w:spacing w:val="8"/>
          <w:sz w:val="24"/>
          <w:szCs w:val="24"/>
        </w:rPr>
        <w:t>标准》</w:t>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pacing w:val="8"/>
          <w:sz w:val="24"/>
          <w:szCs w:val="24"/>
        </w:rPr>
        <w:t>18599-2020)标准要求及《危险废物贮存污染控制</w:t>
      </w:r>
      <w:r>
        <w:rPr>
          <w:rFonts w:hint="eastAsia" w:asciiTheme="minorEastAsia" w:hAnsiTheme="minorEastAsia" w:eastAsiaTheme="minorEastAsia" w:cstheme="minorEastAsia"/>
          <w:spacing w:val="-1"/>
          <w:sz w:val="24"/>
          <w:szCs w:val="24"/>
        </w:rPr>
        <w:t>标准》(GB18597-2023)。</w:t>
      </w:r>
    </w:p>
    <w:p w14:paraId="077A8876">
      <w:pPr>
        <w:pStyle w:val="6"/>
        <w:keepNext w:val="0"/>
        <w:keepLines w:val="0"/>
        <w:pageBreakBefore w:val="0"/>
        <w:widowControl/>
        <w:kinsoku/>
        <w:wordWrap/>
        <w:overflowPunct/>
        <w:topLinePunct w:val="0"/>
        <w:autoSpaceDE/>
        <w:autoSpaceDN/>
        <w:bidi w:val="0"/>
        <w:adjustRightInd/>
        <w:snapToGrid/>
        <w:spacing w:after="0" w:line="360" w:lineRule="auto"/>
        <w:ind w:right="181" w:firstLine="532" w:firstLineChars="200"/>
        <w:jc w:val="both"/>
        <w:textAlignment w:val="auto"/>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3"/>
          <w:sz w:val="24"/>
          <w:szCs w:val="24"/>
        </w:rPr>
        <w:t>五、该项目涉及规划、国土、文物保护等部门相关</w:t>
      </w:r>
      <w:r>
        <w:rPr>
          <w:rFonts w:hint="eastAsia" w:asciiTheme="minorEastAsia" w:hAnsiTheme="minorEastAsia" w:eastAsiaTheme="minorEastAsia" w:cstheme="minorEastAsia"/>
          <w:spacing w:val="12"/>
          <w:sz w:val="24"/>
          <w:szCs w:val="24"/>
        </w:rPr>
        <w:t>事项，以</w:t>
      </w:r>
      <w:r>
        <w:rPr>
          <w:rFonts w:hint="eastAsia" w:asciiTheme="minorEastAsia" w:hAnsiTheme="minorEastAsia" w:eastAsiaTheme="minorEastAsia" w:cstheme="minorEastAsia"/>
          <w:spacing w:val="11"/>
          <w:sz w:val="24"/>
          <w:szCs w:val="24"/>
        </w:rPr>
        <w:t>相应行政主管部门审批意见为准。</w:t>
      </w:r>
    </w:p>
    <w:p w14:paraId="4AF22B20">
      <w:pPr>
        <w:pStyle w:val="6"/>
        <w:keepNext w:val="0"/>
        <w:keepLines w:val="0"/>
        <w:pageBreakBefore w:val="0"/>
        <w:widowControl/>
        <w:kinsoku/>
        <w:wordWrap/>
        <w:overflowPunct/>
        <w:topLinePunct w:val="0"/>
        <w:autoSpaceDE/>
        <w:autoSpaceDN/>
        <w:bidi w:val="0"/>
        <w:adjustRightInd/>
        <w:snapToGrid/>
        <w:spacing w:after="0" w:line="360" w:lineRule="auto"/>
        <w:ind w:right="181" w:firstLine="528"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六、项目建成后建设单位应按有关规定及时申请办理排污许可证，并按要求进行竣工环境保护验收。</w:t>
      </w:r>
    </w:p>
    <w:p w14:paraId="17CF72EE">
      <w:pPr>
        <w:pStyle w:val="6"/>
        <w:keepNext w:val="0"/>
        <w:keepLines w:val="0"/>
        <w:pageBreakBefore w:val="0"/>
        <w:widowControl/>
        <w:kinsoku/>
        <w:wordWrap/>
        <w:overflowPunct/>
        <w:topLinePunct w:val="0"/>
        <w:autoSpaceDE/>
        <w:autoSpaceDN/>
        <w:bidi w:val="0"/>
        <w:adjustRightInd/>
        <w:snapToGrid/>
        <w:spacing w:after="0" w:line="360" w:lineRule="auto"/>
        <w:ind w:right="179" w:firstLine="53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七、如果今后国家或我省颁布污染物排放限值的新标准，届</w:t>
      </w:r>
      <w:r>
        <w:rPr>
          <w:rFonts w:hint="eastAsia" w:asciiTheme="minorEastAsia" w:hAnsiTheme="minorEastAsia" w:eastAsiaTheme="minorEastAsia" w:cstheme="minorEastAsia"/>
          <w:spacing w:val="9"/>
          <w:sz w:val="24"/>
          <w:szCs w:val="24"/>
        </w:rPr>
        <w:t>时你单位应按新的标准执行。</w:t>
      </w:r>
    </w:p>
    <w:p w14:paraId="08089141">
      <w:pPr>
        <w:pStyle w:val="6"/>
        <w:keepNext w:val="0"/>
        <w:keepLines w:val="0"/>
        <w:pageBreakBefore w:val="0"/>
        <w:widowControl/>
        <w:kinsoku/>
        <w:wordWrap/>
        <w:overflowPunct/>
        <w:topLinePunct w:val="0"/>
        <w:autoSpaceDE/>
        <w:autoSpaceDN/>
        <w:bidi w:val="0"/>
        <w:adjustRightInd/>
        <w:snapToGrid/>
        <w:spacing w:after="0" w:line="360" w:lineRule="auto"/>
        <w:ind w:right="144" w:firstLine="639"/>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八、项目自批复之日起满5年方开工建设的，其环境影</w:t>
      </w:r>
      <w:r>
        <w:rPr>
          <w:rFonts w:hint="eastAsia" w:asciiTheme="minorEastAsia" w:hAnsiTheme="minorEastAsia" w:eastAsiaTheme="minorEastAsia" w:cstheme="minorEastAsia"/>
          <w:spacing w:val="17"/>
          <w:sz w:val="24"/>
          <w:szCs w:val="24"/>
        </w:rPr>
        <w:t>响报</w:t>
      </w:r>
      <w:r>
        <w:rPr>
          <w:rFonts w:hint="eastAsia" w:asciiTheme="minorEastAsia" w:hAnsiTheme="minorEastAsia" w:eastAsiaTheme="minorEastAsia" w:cstheme="minorEastAsia"/>
          <w:spacing w:val="12"/>
          <w:sz w:val="24"/>
          <w:szCs w:val="24"/>
        </w:rPr>
        <w:t>告表应报我局重新审核。建设项目的性质、规模、地点、采用的</w:t>
      </w:r>
      <w:r>
        <w:rPr>
          <w:rFonts w:hint="eastAsia" w:asciiTheme="minorEastAsia" w:hAnsiTheme="minorEastAsia" w:eastAsiaTheme="minorEastAsia" w:cstheme="minorEastAsia"/>
          <w:spacing w:val="15"/>
          <w:sz w:val="24"/>
          <w:szCs w:val="24"/>
        </w:rPr>
        <w:t>生产工艺或者防治污染、防止生态破坏的措施发生重大变动</w:t>
      </w:r>
      <w:r>
        <w:rPr>
          <w:rFonts w:hint="eastAsia" w:asciiTheme="minorEastAsia" w:hAnsiTheme="minorEastAsia" w:eastAsiaTheme="minorEastAsia" w:cstheme="minorEastAsia"/>
          <w:spacing w:val="14"/>
          <w:sz w:val="24"/>
          <w:szCs w:val="24"/>
        </w:rPr>
        <w:t>的</w:t>
      </w:r>
      <w:r>
        <w:rPr>
          <w:rFonts w:hint="eastAsia" w:asciiTheme="minorEastAsia" w:hAnsiTheme="minorEastAsia" w:cstheme="minorEastAsia"/>
          <w:spacing w:val="14"/>
          <w:sz w:val="24"/>
          <w:szCs w:val="24"/>
          <w:lang w:eastAsia="zh-CN"/>
        </w:rPr>
        <w:t>，</w:t>
      </w:r>
      <w:r>
        <w:rPr>
          <w:rFonts w:hint="eastAsia" w:asciiTheme="minorEastAsia" w:hAnsiTheme="minorEastAsia" w:eastAsiaTheme="minorEastAsia" w:cstheme="minorEastAsia"/>
          <w:spacing w:val="11"/>
          <w:sz w:val="24"/>
          <w:szCs w:val="24"/>
        </w:rPr>
        <w:t>应重新报批建设项目环评文件。</w:t>
      </w:r>
    </w:p>
    <w:p w14:paraId="38820DB7">
      <w:pPr>
        <w:pStyle w:val="6"/>
        <w:keepNext w:val="0"/>
        <w:keepLines w:val="0"/>
        <w:pageBreakBefore w:val="0"/>
        <w:widowControl/>
        <w:kinsoku/>
        <w:wordWrap/>
        <w:overflowPunct/>
        <w:topLinePunct w:val="0"/>
        <w:autoSpaceDE/>
        <w:autoSpaceDN/>
        <w:bidi w:val="0"/>
        <w:adjustRightInd/>
        <w:snapToGrid/>
        <w:spacing w:after="0" w:line="360" w:lineRule="auto"/>
        <w:ind w:firstLine="532" w:firstLineChars="200"/>
        <w:jc w:val="left"/>
        <w:textAlignment w:val="auto"/>
        <w:rPr>
          <w:rFonts w:hint="eastAsia" w:asciiTheme="minorEastAsia" w:hAnsiTheme="minorEastAsia" w:cstheme="minorEastAsia"/>
          <w:spacing w:val="8"/>
          <w:sz w:val="24"/>
          <w:szCs w:val="24"/>
          <w:lang w:eastAsia="zh-CN"/>
        </w:rPr>
      </w:pPr>
      <w:r>
        <w:rPr>
          <w:rFonts w:hint="eastAsia" w:asciiTheme="minorEastAsia" w:hAnsiTheme="minorEastAsia" w:eastAsiaTheme="minorEastAsia" w:cstheme="minorEastAsia"/>
          <w:spacing w:val="13"/>
          <w:sz w:val="24"/>
          <w:szCs w:val="24"/>
        </w:rPr>
        <w:t>九、项目日常环境监督管理工作由郑州市生态环境局巩义综</w:t>
      </w:r>
      <w:r>
        <w:rPr>
          <w:rFonts w:hint="eastAsia" w:asciiTheme="minorEastAsia" w:hAnsiTheme="minorEastAsia" w:eastAsiaTheme="minorEastAsia" w:cstheme="minorEastAsia"/>
          <w:spacing w:val="8"/>
          <w:sz w:val="24"/>
          <w:szCs w:val="24"/>
        </w:rPr>
        <w:t>合行政执法</w:t>
      </w:r>
      <w:r>
        <w:rPr>
          <w:rFonts w:hint="eastAsia" w:asciiTheme="minorEastAsia" w:hAnsiTheme="minorEastAsia" w:cstheme="minorEastAsia"/>
          <w:spacing w:val="8"/>
          <w:sz w:val="24"/>
          <w:szCs w:val="24"/>
          <w:lang w:val="en-US" w:eastAsia="zh-CN"/>
        </w:rPr>
        <w:t>大队</w:t>
      </w:r>
      <w:r>
        <w:rPr>
          <w:rFonts w:hint="eastAsia" w:asciiTheme="minorEastAsia" w:hAnsiTheme="minorEastAsia" w:eastAsiaTheme="minorEastAsia" w:cstheme="minorEastAsia"/>
          <w:spacing w:val="8"/>
          <w:sz w:val="24"/>
          <w:szCs w:val="24"/>
        </w:rPr>
        <w:t>负责</w:t>
      </w:r>
      <w:r>
        <w:rPr>
          <w:rFonts w:hint="eastAsia" w:asciiTheme="minorEastAsia" w:hAnsiTheme="minorEastAsia" w:cstheme="minorEastAsia"/>
          <w:spacing w:val="8"/>
          <w:sz w:val="24"/>
          <w:szCs w:val="24"/>
          <w:lang w:eastAsia="zh-CN"/>
        </w:rPr>
        <w:t>。</w:t>
      </w:r>
    </w:p>
    <w:p w14:paraId="484E5A67">
      <w:pPr>
        <w:pStyle w:val="2"/>
        <w:pageBreakBefore w:val="0"/>
        <w:widowControl w:val="0"/>
        <w:kinsoku/>
        <w:wordWrap/>
        <w:overflowPunct/>
        <w:topLinePunct w:val="0"/>
        <w:autoSpaceDE/>
        <w:autoSpaceDN/>
        <w:bidi w:val="0"/>
        <w:adjustRightInd/>
        <w:snapToGrid/>
        <w:spacing w:before="0" w:after="0" w:line="360" w:lineRule="auto"/>
        <w:textAlignment w:val="auto"/>
        <w:rPr>
          <w:rFonts w:ascii="Times New Roman" w:hAnsi="Times New Roman" w:cs="Times New Roman"/>
          <w:color w:val="auto"/>
          <w:sz w:val="32"/>
        </w:rPr>
      </w:pPr>
      <w:r>
        <w:rPr>
          <w:rFonts w:ascii="Times New Roman" w:hAnsi="Times New Roman" w:cs="Times New Roman"/>
          <w:color w:val="auto"/>
          <w:sz w:val="32"/>
        </w:rPr>
        <w:t>6 验收执行标准</w:t>
      </w:r>
    </w:p>
    <w:p w14:paraId="19FBBB82">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rPr>
          <w:rFonts w:ascii="Times New Roman" w:hAnsi="Times New Roman" w:cs="Times New Roman"/>
          <w:b/>
          <w:color w:val="auto"/>
          <w:sz w:val="24"/>
        </w:rPr>
      </w:pPr>
      <w:r>
        <w:rPr>
          <w:rFonts w:ascii="Times New Roman" w:hAnsi="Times New Roman" w:cs="Times New Roman" w:eastAsiaTheme="minorEastAsia"/>
          <w:b/>
          <w:color w:val="auto"/>
          <w:kern w:val="2"/>
          <w:sz w:val="24"/>
          <w:szCs w:val="20"/>
          <w:lang w:val="en-US" w:eastAsia="zh-CN" w:bidi="ar-SA"/>
        </w:rPr>
        <w:t>（1）</w:t>
      </w:r>
      <w:r>
        <w:rPr>
          <w:rFonts w:ascii="Times New Roman" w:hAnsi="Times New Roman" w:cs="Times New Roman"/>
          <w:b/>
          <w:color w:val="auto"/>
          <w:sz w:val="24"/>
        </w:rPr>
        <w:t>废气</w:t>
      </w:r>
    </w:p>
    <w:p w14:paraId="0BC368C6">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200" w:right="0" w:rightChars="0"/>
        <w:textAlignment w:val="auto"/>
        <w:rPr>
          <w:rFonts w:ascii="Times New Roman" w:hAnsi="Times New Roman" w:cs="Times New Roman"/>
          <w:b/>
          <w:color w:val="auto"/>
          <w:sz w:val="24"/>
        </w:rPr>
      </w:pPr>
      <w:r>
        <w:rPr>
          <w:rFonts w:hint="default" w:ascii="Times New Roman" w:hAnsi="Times New Roman" w:eastAsia="宋体" w:cs="Times New Roman"/>
          <w:lang w:val="en-US" w:eastAsia="zh-CN"/>
        </w:rPr>
        <w:t>1.有组织废气</w:t>
      </w:r>
    </w:p>
    <w:p w14:paraId="0D1484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ascii="Times New Roman" w:hAnsi="Times New Roman" w:cs="Times New Roman"/>
          <w:color w:val="auto"/>
          <w:sz w:val="24"/>
          <w:szCs w:val="24"/>
        </w:rPr>
        <w:t>本项目产生的废气主</w:t>
      </w:r>
      <w:r>
        <w:rPr>
          <w:rFonts w:hint="eastAsia" w:ascii="Times New Roman" w:hAnsi="Times New Roman" w:cs="Times New Roman"/>
          <w:color w:val="auto"/>
          <w:sz w:val="24"/>
          <w:szCs w:val="24"/>
          <w:lang w:val="en-US" w:eastAsia="zh-CN"/>
        </w:rPr>
        <w:t>要为切割、机加工产生的颗粒物，废气经两级旋风收尘+脉冲滤袋除尘器处理后通过1根15m高排气筒排放</w:t>
      </w:r>
      <w:r>
        <w:rPr>
          <w:rFonts w:hint="eastAsia"/>
          <w:bCs/>
          <w:color w:val="000000"/>
          <w:sz w:val="24"/>
          <w:szCs w:val="24"/>
          <w:highlight w:val="none"/>
          <w:lang w:eastAsia="zh-CN"/>
        </w:rPr>
        <w:t>。</w:t>
      </w:r>
      <w:r>
        <w:rPr>
          <w:rFonts w:hint="eastAsia" w:ascii="宋体" w:hAnsi="宋体" w:eastAsia="宋体" w:cs="宋体"/>
          <w:color w:val="auto"/>
          <w:sz w:val="24"/>
          <w:szCs w:val="24"/>
        </w:rPr>
        <w:t>具体标准详见下表6.1。</w:t>
      </w:r>
    </w:p>
    <w:p w14:paraId="65591408">
      <w:pPr>
        <w:keepNext w:val="0"/>
        <w:keepLines w:val="0"/>
        <w:pageBreakBefore w:val="0"/>
        <w:widowControl w:val="0"/>
        <w:kinsoku/>
        <w:wordWrap/>
        <w:overflowPunct/>
        <w:topLinePunct w:val="0"/>
        <w:autoSpaceDE/>
        <w:autoSpaceDN/>
        <w:bidi w:val="0"/>
        <w:adjustRightInd/>
        <w:snapToGrid/>
        <w:spacing w:beforeLines="50" w:afterLines="50" w:line="360" w:lineRule="auto"/>
        <w:jc w:val="center"/>
        <w:textAlignment w:val="auto"/>
        <w:rPr>
          <w:rFonts w:hint="eastAsia" w:ascii="宋体" w:hAnsi="宋体" w:eastAsia="宋体" w:cs="宋体"/>
          <w:color w:val="auto"/>
          <w:sz w:val="24"/>
          <w:szCs w:val="24"/>
        </w:rPr>
      </w:pPr>
      <w:r>
        <w:rPr>
          <w:rFonts w:ascii="Times New Roman" w:hAnsi="Times New Roman" w:cs="Times New Roman"/>
          <w:b/>
          <w:bCs/>
          <w:color w:val="auto"/>
          <w:sz w:val="21"/>
          <w:szCs w:val="21"/>
        </w:rPr>
        <w:t>表6.1废气污染物</w:t>
      </w:r>
      <w:r>
        <w:rPr>
          <w:rFonts w:hint="eastAsia" w:ascii="Times New Roman" w:hAnsi="Times New Roman" w:cs="Times New Roman"/>
          <w:b/>
          <w:bCs/>
          <w:color w:val="auto"/>
          <w:sz w:val="21"/>
          <w:szCs w:val="21"/>
          <w:lang w:val="en-US" w:eastAsia="zh-CN"/>
        </w:rPr>
        <w:t>有</w:t>
      </w:r>
      <w:r>
        <w:rPr>
          <w:rFonts w:ascii="Times New Roman" w:hAnsi="Times New Roman" w:cs="Times New Roman"/>
          <w:b/>
          <w:bCs/>
          <w:color w:val="auto"/>
          <w:sz w:val="21"/>
          <w:szCs w:val="21"/>
        </w:rPr>
        <w:t>组织排放标准限值</w:t>
      </w:r>
    </w:p>
    <w:tbl>
      <w:tblPr>
        <w:tblStyle w:val="23"/>
        <w:tblW w:w="940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71"/>
        <w:gridCol w:w="1440"/>
        <w:gridCol w:w="1440"/>
        <w:gridCol w:w="1755"/>
      </w:tblGrid>
      <w:tr w14:paraId="655CDC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4771" w:type="dxa"/>
            <w:tcBorders>
              <w:tl2br w:val="nil"/>
              <w:tr2bl w:val="nil"/>
            </w:tcBorders>
            <w:vAlign w:val="center"/>
          </w:tcPr>
          <w:p w14:paraId="1FED74F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标准名称</w:t>
            </w:r>
          </w:p>
        </w:tc>
        <w:tc>
          <w:tcPr>
            <w:tcW w:w="1440" w:type="dxa"/>
            <w:tcBorders>
              <w:tl2br w:val="nil"/>
              <w:tr2bl w:val="nil"/>
            </w:tcBorders>
            <w:vAlign w:val="center"/>
          </w:tcPr>
          <w:p w14:paraId="402B7DF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执行标准</w:t>
            </w:r>
          </w:p>
        </w:tc>
        <w:tc>
          <w:tcPr>
            <w:tcW w:w="1440" w:type="dxa"/>
            <w:tcBorders>
              <w:tl2br w:val="nil"/>
              <w:tr2bl w:val="nil"/>
            </w:tcBorders>
            <w:vAlign w:val="center"/>
          </w:tcPr>
          <w:p w14:paraId="5069DFC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污染物项目</w:t>
            </w:r>
          </w:p>
        </w:tc>
        <w:tc>
          <w:tcPr>
            <w:tcW w:w="1755" w:type="dxa"/>
            <w:tcBorders>
              <w:tl2br w:val="nil"/>
              <w:tr2bl w:val="nil"/>
            </w:tcBorders>
            <w:vAlign w:val="center"/>
          </w:tcPr>
          <w:p w14:paraId="7049F32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b/>
                <w:bCs/>
                <w:color w:val="auto"/>
                <w:sz w:val="21"/>
                <w:szCs w:val="21"/>
                <w:lang w:val="en-US" w:eastAsia="zh-CN"/>
              </w:rPr>
              <w:t>标准限值要求</w:t>
            </w:r>
          </w:p>
        </w:tc>
      </w:tr>
      <w:tr w14:paraId="12872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18" w:hRule="atLeast"/>
        </w:trPr>
        <w:tc>
          <w:tcPr>
            <w:tcW w:w="4771" w:type="dxa"/>
            <w:tcBorders>
              <w:tl2br w:val="nil"/>
              <w:tr2bl w:val="nil"/>
            </w:tcBorders>
            <w:vAlign w:val="center"/>
          </w:tcPr>
          <w:p w14:paraId="5B36D3E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rPr>
                <w:rFonts w:ascii="Times New Roman" w:hAnsi="Times New Roman" w:cs="Times New Roman"/>
                <w:b/>
                <w:bCs/>
                <w:color w:val="auto"/>
                <w:sz w:val="24"/>
                <w:szCs w:val="24"/>
              </w:rPr>
            </w:pPr>
            <w:r>
              <w:rPr>
                <w:rFonts w:ascii="Times New Roman" w:hAnsi="Times New Roman" w:cs="Times New Roman"/>
                <w:color w:val="auto"/>
                <w:sz w:val="24"/>
                <w:szCs w:val="24"/>
              </w:rPr>
              <w:t>《大气污染物综合排放标准》（GB16297-1996）</w:t>
            </w:r>
          </w:p>
        </w:tc>
        <w:tc>
          <w:tcPr>
            <w:tcW w:w="1440" w:type="dxa"/>
            <w:tcBorders>
              <w:tl2br w:val="nil"/>
              <w:tr2bl w:val="nil"/>
            </w:tcBorders>
            <w:vAlign w:val="center"/>
          </w:tcPr>
          <w:p w14:paraId="3F944E1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rPr>
                <w:rFonts w:ascii="Times New Roman" w:hAnsi="Times New Roman" w:cs="Times New Roman"/>
                <w:b/>
                <w:bCs/>
                <w:color w:val="auto"/>
                <w:sz w:val="24"/>
                <w:szCs w:val="24"/>
              </w:rPr>
            </w:pPr>
            <w:r>
              <w:rPr>
                <w:rFonts w:ascii="Times New Roman" w:hAnsi="Times New Roman" w:cs="Times New Roman"/>
                <w:color w:val="auto"/>
                <w:sz w:val="24"/>
                <w:szCs w:val="24"/>
              </w:rPr>
              <w:t>表2二级</w:t>
            </w:r>
          </w:p>
        </w:tc>
        <w:tc>
          <w:tcPr>
            <w:tcW w:w="1440" w:type="dxa"/>
            <w:tcBorders>
              <w:tl2br w:val="nil"/>
              <w:tr2bl w:val="nil"/>
            </w:tcBorders>
            <w:vAlign w:val="center"/>
          </w:tcPr>
          <w:p w14:paraId="52B8729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rPr>
                <w:rFonts w:ascii="Times New Roman" w:hAnsi="Times New Roman" w:cs="Times New Roman"/>
                <w:b/>
                <w:bCs/>
                <w:color w:val="auto"/>
                <w:sz w:val="24"/>
                <w:szCs w:val="24"/>
              </w:rPr>
            </w:pPr>
            <w:r>
              <w:rPr>
                <w:rFonts w:hint="eastAsia" w:ascii="Times New Roman" w:hAnsi="Times New Roman" w:cs="Times New Roman"/>
                <w:color w:val="auto"/>
                <w:sz w:val="24"/>
                <w:szCs w:val="24"/>
                <w:lang w:val="en-US" w:eastAsia="zh-CN"/>
              </w:rPr>
              <w:t>颗粒物</w:t>
            </w:r>
          </w:p>
        </w:tc>
        <w:tc>
          <w:tcPr>
            <w:tcW w:w="1755" w:type="dxa"/>
            <w:tcBorders>
              <w:tl2br w:val="nil"/>
              <w:tr2bl w:val="nil"/>
            </w:tcBorders>
            <w:vAlign w:val="center"/>
          </w:tcPr>
          <w:p w14:paraId="6FC2695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rPr>
                <w:rFonts w:ascii="Times New Roman" w:hAnsi="Times New Roman" w:cs="Times New Roman"/>
                <w:color w:val="auto"/>
                <w:sz w:val="24"/>
                <w:szCs w:val="24"/>
              </w:rPr>
            </w:pPr>
            <w:r>
              <w:rPr>
                <w:rFonts w:hint="eastAsia" w:ascii="Times New Roman" w:hAnsi="Times New Roman" w:cs="Times New Roman"/>
                <w:color w:val="auto"/>
                <w:sz w:val="24"/>
                <w:szCs w:val="24"/>
                <w:highlight w:val="none"/>
                <w:lang w:val="en-US" w:eastAsia="zh-CN"/>
              </w:rPr>
              <w:t>120</w:t>
            </w:r>
            <w:r>
              <w:rPr>
                <w:rFonts w:hint="default" w:ascii="Times New Roman" w:hAnsi="Times New Roman" w:cs="Times New Roman" w:eastAsiaTheme="minorEastAsia"/>
                <w:color w:val="auto"/>
                <w:sz w:val="24"/>
                <w:szCs w:val="24"/>
                <w:highlight w:val="none"/>
              </w:rPr>
              <w:t>mg/m</w:t>
            </w:r>
            <w:r>
              <w:rPr>
                <w:rFonts w:hint="default" w:ascii="Times New Roman" w:hAnsi="Times New Roman" w:cs="Times New Roman" w:eastAsiaTheme="minorEastAsia"/>
                <w:color w:val="auto"/>
                <w:sz w:val="24"/>
                <w:szCs w:val="24"/>
                <w:highlight w:val="none"/>
                <w:vertAlign w:val="superscript"/>
              </w:rPr>
              <w:t>3</w:t>
            </w:r>
          </w:p>
        </w:tc>
      </w:tr>
      <w:tr w14:paraId="2D1CE1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1" w:hRule="atLeast"/>
        </w:trPr>
        <w:tc>
          <w:tcPr>
            <w:tcW w:w="4771" w:type="dxa"/>
            <w:tcBorders>
              <w:tl2br w:val="nil"/>
              <w:tr2bl w:val="nil"/>
            </w:tcBorders>
            <w:vAlign w:val="center"/>
          </w:tcPr>
          <w:p w14:paraId="1BE9D85B">
            <w:pPr>
              <w:pStyle w:val="30"/>
              <w:keepNext w:val="0"/>
              <w:keepLines w:val="0"/>
              <w:suppressLineNumbers w:val="0"/>
              <w:snapToGrid w:val="0"/>
              <w:spacing w:before="0" w:beforeAutospacing="0" w:after="0" w:afterAutospacing="0" w:line="240" w:lineRule="auto"/>
              <w:ind w:left="0" w:right="0"/>
              <w:jc w:val="center"/>
              <w:rPr>
                <w:rFonts w:hint="eastAsia" w:ascii="Times New Roman" w:hAnsi="Times New Roman" w:cs="Times New Roman" w:eastAsiaTheme="minorEastAsia"/>
                <w:color w:val="auto"/>
                <w:sz w:val="24"/>
                <w:szCs w:val="24"/>
                <w:lang w:eastAsia="zh-CN"/>
              </w:rPr>
            </w:pPr>
            <w:r>
              <w:rPr>
                <w:rFonts w:hint="eastAsia" w:ascii="Times New Roman" w:hAnsi="Times New Roman" w:eastAsia="宋体" w:cs="Times New Roman"/>
                <w:b w:val="0"/>
                <w:bCs/>
                <w:color w:val="auto"/>
                <w:sz w:val="24"/>
                <w:szCs w:val="24"/>
              </w:rPr>
              <w:t>满足《巩义市2019年工业企业深度治理专项工作方案》（巩环攻坚办[2019]27号）</w:t>
            </w:r>
          </w:p>
        </w:tc>
        <w:tc>
          <w:tcPr>
            <w:tcW w:w="1440" w:type="dxa"/>
            <w:tcBorders>
              <w:tl2br w:val="nil"/>
              <w:tr2bl w:val="nil"/>
            </w:tcBorders>
            <w:vAlign w:val="center"/>
          </w:tcPr>
          <w:p w14:paraId="2B773AC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 xml:space="preserve">      /</w:t>
            </w:r>
          </w:p>
        </w:tc>
        <w:tc>
          <w:tcPr>
            <w:tcW w:w="1440" w:type="dxa"/>
            <w:tcBorders>
              <w:tl2br w:val="nil"/>
              <w:tr2bl w:val="nil"/>
            </w:tcBorders>
            <w:vAlign w:val="center"/>
          </w:tcPr>
          <w:p w14:paraId="1355ECB4">
            <w:pPr>
              <w:pStyle w:val="30"/>
              <w:keepNext w:val="0"/>
              <w:keepLines w:val="0"/>
              <w:suppressLineNumbers w:val="0"/>
              <w:snapToGrid w:val="0"/>
              <w:spacing w:before="0" w:beforeAutospacing="0" w:after="0" w:afterAutospacing="0" w:line="240" w:lineRule="auto"/>
              <w:ind w:left="0" w:right="0"/>
              <w:jc w:val="center"/>
              <w:rPr>
                <w:rFonts w:hint="eastAsia" w:ascii="Times New Roman" w:hAnsi="Times New Roman" w:cs="Times New Roman"/>
                <w:color w:val="auto"/>
                <w:sz w:val="24"/>
                <w:szCs w:val="24"/>
                <w:lang w:val="en-US" w:eastAsia="zh-CN"/>
              </w:rPr>
            </w:pPr>
            <w:r>
              <w:rPr>
                <w:rFonts w:hint="eastAsia" w:ascii="Times New Roman" w:hAnsi="Times New Roman" w:eastAsia="宋体" w:cs="Times New Roman"/>
                <w:b w:val="0"/>
                <w:bCs/>
                <w:color w:val="auto"/>
                <w:sz w:val="24"/>
                <w:szCs w:val="24"/>
              </w:rPr>
              <w:t>颗粒物</w:t>
            </w:r>
          </w:p>
        </w:tc>
        <w:tc>
          <w:tcPr>
            <w:tcW w:w="1755" w:type="dxa"/>
            <w:tcBorders>
              <w:tl2br w:val="nil"/>
              <w:tr2bl w:val="nil"/>
            </w:tcBorders>
            <w:vAlign w:val="center"/>
          </w:tcPr>
          <w:p w14:paraId="5AE40C5D">
            <w:pPr>
              <w:pStyle w:val="30"/>
              <w:keepNext w:val="0"/>
              <w:keepLines w:val="0"/>
              <w:suppressLineNumbers w:val="0"/>
              <w:snapToGrid w:val="0"/>
              <w:spacing w:before="0" w:beforeAutospacing="0" w:after="0" w:afterAutospacing="0" w:line="240" w:lineRule="auto"/>
              <w:ind w:left="0" w:right="0"/>
              <w:jc w:val="center"/>
              <w:rPr>
                <w:rFonts w:hint="default" w:eastAsiaTheme="minorEastAsia"/>
                <w:color w:val="auto"/>
                <w:kern w:val="2"/>
                <w:sz w:val="24"/>
                <w:szCs w:val="24"/>
                <w:lang w:val="en-US" w:eastAsia="zh-CN"/>
              </w:rPr>
            </w:pPr>
            <w:r>
              <w:rPr>
                <w:rFonts w:hint="eastAsia" w:ascii="Times New Roman" w:hAnsi="Times New Roman" w:cs="Times New Roman"/>
                <w:b w:val="0"/>
                <w:color w:val="auto"/>
                <w:sz w:val="24"/>
                <w:szCs w:val="24"/>
              </w:rPr>
              <w:t>10mg/m</w:t>
            </w:r>
            <w:r>
              <w:rPr>
                <w:rFonts w:hint="eastAsia" w:ascii="Times New Roman" w:hAnsi="Times New Roman" w:cs="Times New Roman"/>
                <w:b w:val="0"/>
                <w:color w:val="auto"/>
                <w:sz w:val="24"/>
                <w:szCs w:val="24"/>
                <w:vertAlign w:val="superscript"/>
              </w:rPr>
              <w:t>3</w:t>
            </w:r>
          </w:p>
        </w:tc>
      </w:tr>
      <w:tr w14:paraId="361A0F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75" w:hRule="atLeast"/>
        </w:trPr>
        <w:tc>
          <w:tcPr>
            <w:tcW w:w="4771" w:type="dxa"/>
            <w:tcBorders>
              <w:tl2br w:val="nil"/>
              <w:tr2bl w:val="nil"/>
            </w:tcBorders>
            <w:vAlign w:val="center"/>
          </w:tcPr>
          <w:p w14:paraId="4FB299CC">
            <w:pPr>
              <w:pStyle w:val="30"/>
              <w:keepNext w:val="0"/>
              <w:keepLines w:val="0"/>
              <w:suppressLineNumbers w:val="0"/>
              <w:snapToGrid w:val="0"/>
              <w:spacing w:before="0" w:beforeAutospacing="0" w:after="0" w:afterAutospacing="0" w:line="240" w:lineRule="auto"/>
              <w:ind w:left="0" w:right="0"/>
              <w:jc w:val="center"/>
              <w:rPr>
                <w:rFonts w:hint="eastAsia" w:ascii="Times New Roman" w:hAnsi="Times New Roman" w:cs="Times New Roman"/>
                <w:color w:val="auto"/>
                <w:sz w:val="24"/>
                <w:szCs w:val="24"/>
                <w:lang w:val="en-US" w:eastAsia="zh-CN"/>
              </w:rPr>
            </w:pPr>
            <w:r>
              <w:rPr>
                <w:rFonts w:hint="eastAsia" w:ascii="Times New Roman" w:hAnsi="Times New Roman" w:eastAsia="宋体" w:cs="Times New Roman"/>
                <w:b w:val="0"/>
                <w:bCs/>
                <w:color w:val="auto"/>
                <w:sz w:val="24"/>
                <w:szCs w:val="24"/>
              </w:rPr>
              <w:t>《重污染天气重点行业应急减排措施制定技术指南》（2020年修订版）（环办大气函[2020]340号）</w:t>
            </w:r>
          </w:p>
        </w:tc>
        <w:tc>
          <w:tcPr>
            <w:tcW w:w="1440" w:type="dxa"/>
            <w:tcBorders>
              <w:tl2br w:val="nil"/>
              <w:tr2bl w:val="nil"/>
            </w:tcBorders>
            <w:vAlign w:val="center"/>
          </w:tcPr>
          <w:p w14:paraId="55EC1C7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 xml:space="preserve">      /</w:t>
            </w:r>
          </w:p>
        </w:tc>
        <w:tc>
          <w:tcPr>
            <w:tcW w:w="1440" w:type="dxa"/>
            <w:tcBorders>
              <w:tl2br w:val="nil"/>
              <w:tr2bl w:val="nil"/>
            </w:tcBorders>
            <w:vAlign w:val="center"/>
          </w:tcPr>
          <w:p w14:paraId="4C9227C0">
            <w:pPr>
              <w:pStyle w:val="30"/>
              <w:keepNext w:val="0"/>
              <w:keepLines w:val="0"/>
              <w:suppressLineNumbers w:val="0"/>
              <w:snapToGrid w:val="0"/>
              <w:spacing w:before="0" w:beforeAutospacing="0" w:after="0" w:afterAutospacing="0" w:line="240" w:lineRule="auto"/>
              <w:ind w:left="0" w:right="0"/>
              <w:jc w:val="center"/>
              <w:rPr>
                <w:rFonts w:hint="eastAsia" w:ascii="Times New Roman" w:hAnsi="Times New Roman" w:cs="Times New Roman"/>
                <w:color w:val="auto"/>
                <w:sz w:val="24"/>
                <w:szCs w:val="24"/>
                <w:lang w:val="en-US" w:eastAsia="zh-CN"/>
              </w:rPr>
            </w:pPr>
            <w:r>
              <w:rPr>
                <w:rFonts w:hint="eastAsia" w:ascii="Times New Roman" w:hAnsi="Times New Roman" w:eastAsia="宋体" w:cs="Times New Roman"/>
                <w:b w:val="0"/>
                <w:bCs/>
                <w:color w:val="auto"/>
                <w:sz w:val="24"/>
                <w:szCs w:val="24"/>
              </w:rPr>
              <w:t>颗粒物</w:t>
            </w:r>
          </w:p>
        </w:tc>
        <w:tc>
          <w:tcPr>
            <w:tcW w:w="1755" w:type="dxa"/>
            <w:tcBorders>
              <w:tl2br w:val="nil"/>
              <w:tr2bl w:val="nil"/>
            </w:tcBorders>
            <w:vAlign w:val="center"/>
          </w:tcPr>
          <w:p w14:paraId="052E9F1C">
            <w:pPr>
              <w:pStyle w:val="30"/>
              <w:keepNext w:val="0"/>
              <w:keepLines w:val="0"/>
              <w:suppressLineNumbers w:val="0"/>
              <w:snapToGrid w:val="0"/>
              <w:spacing w:before="0" w:beforeAutospacing="0" w:after="0" w:afterAutospacing="0" w:line="240" w:lineRule="auto"/>
              <w:ind w:left="0" w:right="0"/>
              <w:jc w:val="center"/>
              <w:rPr>
                <w:rFonts w:hint="eastAsia" w:ascii="Times New Roman" w:cs="Times New Roman" w:eastAsiaTheme="minorEastAsia"/>
                <w:color w:val="auto"/>
                <w:kern w:val="2"/>
                <w:sz w:val="24"/>
                <w:szCs w:val="24"/>
                <w:highlight w:val="none"/>
                <w:lang w:val="en-US" w:eastAsia="zh-CN"/>
              </w:rPr>
            </w:pPr>
            <w:r>
              <w:rPr>
                <w:rFonts w:hint="eastAsia" w:ascii="Times New Roman" w:hAnsi="Times New Roman" w:eastAsia="宋体" w:cs="Times New Roman"/>
                <w:b w:val="0"/>
                <w:bCs/>
                <w:color w:val="auto"/>
                <w:sz w:val="24"/>
                <w:szCs w:val="24"/>
              </w:rPr>
              <w:t>PM排放浓度不高于10mg/m</w:t>
            </w:r>
            <w:r>
              <w:rPr>
                <w:rFonts w:hint="eastAsia" w:ascii="Times New Roman" w:hAnsi="Times New Roman" w:eastAsia="宋体" w:cs="Times New Roman"/>
                <w:b w:val="0"/>
                <w:bCs/>
                <w:color w:val="auto"/>
                <w:sz w:val="24"/>
                <w:szCs w:val="24"/>
                <w:vertAlign w:val="superscript"/>
              </w:rPr>
              <w:t>3</w:t>
            </w:r>
            <w:r>
              <w:rPr>
                <w:rFonts w:hint="eastAsia" w:ascii="Times New Roman" w:hAnsi="Times New Roman" w:eastAsia="宋体" w:cs="Times New Roman"/>
                <w:b w:val="0"/>
                <w:bCs/>
                <w:color w:val="auto"/>
                <w:sz w:val="24"/>
                <w:szCs w:val="24"/>
              </w:rPr>
              <w:t>。</w:t>
            </w:r>
          </w:p>
        </w:tc>
      </w:tr>
    </w:tbl>
    <w:p w14:paraId="273F33B8">
      <w:pPr>
        <w:pStyle w:val="8"/>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firstLine="240" w:firstLineChars="100"/>
        <w:textAlignment w:val="auto"/>
        <w:rPr>
          <w:rFonts w:hint="default" w:ascii="Times New Roman" w:hAnsi="Times New Roman" w:eastAsia="宋体" w:cs="Times New Roman"/>
          <w:lang w:val="en-US" w:eastAsia="zh-CN"/>
        </w:rPr>
      </w:pPr>
    </w:p>
    <w:p w14:paraId="302E86CF">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240" w:firstLineChars="1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w:t>
      </w:r>
      <w:r>
        <w:rPr>
          <w:rFonts w:hint="eastAsia" w:ascii="Times New Roman" w:hAnsi="Times New Roman" w:eastAsia="宋体" w:cs="Times New Roman"/>
          <w:lang w:val="en-US" w:eastAsia="zh-CN"/>
        </w:rPr>
        <w:t>无</w:t>
      </w:r>
      <w:r>
        <w:rPr>
          <w:rFonts w:hint="default" w:ascii="Times New Roman" w:hAnsi="Times New Roman" w:eastAsia="宋体" w:cs="Times New Roman"/>
          <w:lang w:val="en-US" w:eastAsia="zh-CN"/>
        </w:rPr>
        <w:t>组织废气</w:t>
      </w:r>
    </w:p>
    <w:p w14:paraId="2A5C92AD">
      <w:pPr>
        <w:pStyle w:val="36"/>
        <w:keepNext w:val="0"/>
        <w:keepLines w:val="0"/>
        <w:pageBreakBefore w:val="0"/>
        <w:shd w:val="clear" w:color="auto" w:fill="auto"/>
        <w:tabs>
          <w:tab w:val="left" w:pos="1071"/>
        </w:tabs>
        <w:kinsoku/>
        <w:wordWrap/>
        <w:overflowPunct/>
        <w:topLinePunct w:val="0"/>
        <w:autoSpaceDE/>
        <w:autoSpaceDN/>
        <w:bidi w:val="0"/>
        <w:adjustRightInd/>
        <w:spacing w:before="0" w:line="360" w:lineRule="auto"/>
        <w:ind w:left="0" w:leftChars="0" w:firstLine="52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本项目</w:t>
      </w:r>
      <w:r>
        <w:rPr>
          <w:rFonts w:hint="eastAsia" w:asciiTheme="minorEastAsia" w:hAnsiTheme="minorEastAsia" w:eastAsiaTheme="minorEastAsia" w:cstheme="minorEastAsia"/>
          <w:color w:val="000000" w:themeColor="text1"/>
          <w:sz w:val="24"/>
          <w:szCs w:val="24"/>
          <w:highlight w:val="none"/>
          <w:lang w:val="en-US" w:eastAsia="zh-CN"/>
        </w:rPr>
        <w:t>厂界</w:t>
      </w:r>
      <w:r>
        <w:rPr>
          <w:rFonts w:hint="eastAsia" w:asciiTheme="minorEastAsia" w:hAnsiTheme="minorEastAsia" w:eastAsiaTheme="minorEastAsia" w:cstheme="minorEastAsia"/>
          <w:b w:val="0"/>
          <w:bCs w:val="0"/>
          <w:color w:val="000000" w:themeColor="text1"/>
          <w:sz w:val="24"/>
          <w:highlight w:val="none"/>
          <w:u w:val="none"/>
          <w:lang w:val="en-US" w:eastAsia="zh-CN"/>
        </w:rPr>
        <w:t>颗粒物</w:t>
      </w:r>
      <w:r>
        <w:rPr>
          <w:rFonts w:hint="eastAsia" w:asciiTheme="minorEastAsia" w:hAnsiTheme="minorEastAsia" w:eastAsiaTheme="minorEastAsia" w:cstheme="minorEastAsia"/>
          <w:color w:val="000000" w:themeColor="text1"/>
          <w:sz w:val="24"/>
          <w:szCs w:val="24"/>
          <w:highlight w:val="none"/>
          <w:lang w:val="en-US" w:eastAsia="zh-CN"/>
        </w:rPr>
        <w:t>无组织排放浓度</w:t>
      </w:r>
      <w:r>
        <w:rPr>
          <w:rFonts w:hint="eastAsia" w:asciiTheme="minorEastAsia" w:hAnsiTheme="minorEastAsia" w:eastAsiaTheme="minorEastAsia" w:cstheme="minorEastAsia"/>
          <w:color w:val="000000" w:themeColor="text1"/>
          <w:sz w:val="24"/>
          <w:szCs w:val="24"/>
          <w:highlight w:val="none"/>
        </w:rPr>
        <w:t>能够满足</w:t>
      </w:r>
      <w:r>
        <w:rPr>
          <w:rFonts w:hint="eastAsia" w:asciiTheme="minorEastAsia" w:hAnsiTheme="minorEastAsia" w:eastAsiaTheme="minorEastAsia" w:cstheme="minorEastAsia"/>
          <w:color w:val="auto"/>
          <w:sz w:val="24"/>
          <w:szCs w:val="24"/>
        </w:rPr>
        <w:t>《大气污染物综合排放标准》（GB16297-1996）</w:t>
      </w:r>
      <w:r>
        <w:rPr>
          <w:rFonts w:hint="eastAsia" w:asciiTheme="minorEastAsia" w:hAnsiTheme="minorEastAsia" w:eastAsiaTheme="minorEastAsia" w:cstheme="minorEastAsia"/>
          <w:color w:val="auto"/>
          <w:sz w:val="24"/>
          <w:szCs w:val="24"/>
          <w:lang w:val="en-US" w:eastAsia="zh-CN"/>
        </w:rPr>
        <w:t>表2二级标准小于</w:t>
      </w:r>
      <w:r>
        <w:rPr>
          <w:rFonts w:hint="eastAsia" w:asciiTheme="minorEastAsia" w:hAnsiTheme="minorEastAsia" w:eastAsiaTheme="minorEastAsia" w:cstheme="minorEastAsia"/>
          <w:color w:val="000000" w:themeColor="text1"/>
          <w:sz w:val="24"/>
          <w:szCs w:val="24"/>
          <w:highlight w:val="none"/>
          <w:lang w:val="en-US" w:eastAsia="zh-CN"/>
        </w:rPr>
        <w:t>1.0</w:t>
      </w:r>
      <w:r>
        <w:rPr>
          <w:rFonts w:hint="eastAsia" w:asciiTheme="minorEastAsia" w:hAnsiTheme="minorEastAsia" w:eastAsiaTheme="minorEastAsia" w:cstheme="minorEastAsia"/>
          <w:color w:val="000000" w:themeColor="text1"/>
          <w:sz w:val="24"/>
          <w:szCs w:val="24"/>
          <w:highlight w:val="none"/>
        </w:rPr>
        <w:t>mg/m</w:t>
      </w:r>
      <w:r>
        <w:rPr>
          <w:rFonts w:hint="eastAsia" w:asciiTheme="minorEastAsia" w:hAnsiTheme="minorEastAsia" w:eastAsiaTheme="minorEastAsia" w:cstheme="minorEastAsia"/>
          <w:color w:val="000000" w:themeColor="text1"/>
          <w:sz w:val="24"/>
          <w:szCs w:val="24"/>
          <w:highlight w:val="none"/>
          <w:vertAlign w:val="superscript"/>
        </w:rPr>
        <w:t>3</w:t>
      </w:r>
      <w:r>
        <w:rPr>
          <w:rFonts w:hint="eastAsia" w:asciiTheme="minorEastAsia" w:hAnsiTheme="minorEastAsia" w:eastAsiaTheme="minorEastAsia" w:cstheme="minorEastAsia"/>
          <w:color w:val="000000" w:themeColor="text1"/>
          <w:sz w:val="24"/>
          <w:szCs w:val="24"/>
          <w:highlight w:val="none"/>
          <w:vertAlign w:val="baseline"/>
          <w:lang w:val="en-US" w:eastAsia="zh-CN"/>
        </w:rPr>
        <w:t>的要求</w:t>
      </w:r>
      <w:r>
        <w:rPr>
          <w:rFonts w:hint="eastAsia" w:asciiTheme="minorEastAsia" w:hAnsiTheme="minorEastAsia" w:eastAsiaTheme="minorEastAsia" w:cstheme="minorEastAsia"/>
          <w:color w:val="000000" w:themeColor="text1"/>
          <w:sz w:val="24"/>
          <w:szCs w:val="24"/>
          <w:highlight w:val="none"/>
        </w:rPr>
        <w:t>。具体标准详见下表6.</w:t>
      </w:r>
      <w:r>
        <w:rPr>
          <w:rFonts w:hint="eastAsia" w:asciiTheme="minorEastAsia" w:hAnsiTheme="minorEastAsia" w:eastAsiaTheme="minorEastAsia" w:cstheme="minorEastAsia"/>
          <w:color w:val="000000" w:themeColor="text1"/>
          <w:sz w:val="24"/>
          <w:szCs w:val="24"/>
          <w:highlight w:val="none"/>
          <w:lang w:val="en-US" w:eastAsia="zh-CN"/>
        </w:rPr>
        <w:t>2</w:t>
      </w:r>
      <w:r>
        <w:rPr>
          <w:rFonts w:hint="eastAsia" w:asciiTheme="minorEastAsia" w:hAnsiTheme="minorEastAsia" w:eastAsiaTheme="minorEastAsia" w:cstheme="minorEastAsia"/>
          <w:color w:val="000000" w:themeColor="text1"/>
          <w:sz w:val="24"/>
          <w:szCs w:val="24"/>
          <w:highlight w:val="none"/>
        </w:rPr>
        <w:t>。</w:t>
      </w:r>
    </w:p>
    <w:p w14:paraId="02D05951">
      <w:pPr>
        <w:keepNext w:val="0"/>
        <w:keepLines w:val="0"/>
        <w:pageBreakBefore w:val="0"/>
        <w:widowControl w:val="0"/>
        <w:kinsoku/>
        <w:wordWrap/>
        <w:overflowPunct/>
        <w:topLinePunct w:val="0"/>
        <w:autoSpaceDE/>
        <w:autoSpaceDN/>
        <w:bidi w:val="0"/>
        <w:adjustRightInd/>
        <w:snapToGrid/>
        <w:spacing w:beforeLines="50" w:afterLines="50" w:line="360" w:lineRule="auto"/>
        <w:ind w:firstLine="2409" w:firstLineChars="1000"/>
        <w:jc w:val="both"/>
        <w:textAlignment w:val="auto"/>
        <w:rPr>
          <w:rFonts w:hint="default" w:ascii="Times New Roman" w:hAnsi="Times New Roman" w:eastAsia="宋体" w:cs="Times New Roman"/>
          <w:color w:val="000000" w:themeColor="text1"/>
          <w:sz w:val="24"/>
          <w:szCs w:val="24"/>
          <w:highlight w:val="none"/>
        </w:rPr>
      </w:pPr>
      <w:r>
        <w:rPr>
          <w:rFonts w:ascii="Times New Roman" w:hAnsi="Times New Roman" w:cs="Times New Roman"/>
          <w:b/>
          <w:bCs/>
          <w:color w:val="000000" w:themeColor="text1"/>
          <w:sz w:val="24"/>
          <w:szCs w:val="24"/>
          <w:highlight w:val="none"/>
        </w:rPr>
        <w:t>表6.</w:t>
      </w:r>
      <w:r>
        <w:rPr>
          <w:rFonts w:hint="eastAsia" w:ascii="Times New Roman" w:hAnsi="Times New Roman" w:cs="Times New Roman"/>
          <w:b/>
          <w:bCs/>
          <w:color w:val="000000" w:themeColor="text1"/>
          <w:sz w:val="24"/>
          <w:szCs w:val="24"/>
          <w:highlight w:val="none"/>
          <w:lang w:val="en-US" w:eastAsia="zh-CN"/>
        </w:rPr>
        <w:t>2</w:t>
      </w:r>
      <w:r>
        <w:rPr>
          <w:rFonts w:ascii="Times New Roman" w:hAnsi="Times New Roman" w:cs="Times New Roman"/>
          <w:b/>
          <w:bCs/>
          <w:color w:val="000000" w:themeColor="text1"/>
          <w:sz w:val="24"/>
          <w:szCs w:val="24"/>
          <w:highlight w:val="none"/>
        </w:rPr>
        <w:t>废气污染物</w:t>
      </w:r>
      <w:r>
        <w:rPr>
          <w:rFonts w:hint="eastAsia" w:ascii="Times New Roman" w:hAnsi="Times New Roman" w:cs="Times New Roman"/>
          <w:b/>
          <w:bCs/>
          <w:color w:val="000000" w:themeColor="text1"/>
          <w:sz w:val="24"/>
          <w:szCs w:val="24"/>
          <w:highlight w:val="none"/>
          <w:lang w:val="en-US" w:eastAsia="zh-CN"/>
        </w:rPr>
        <w:t>无</w:t>
      </w:r>
      <w:r>
        <w:rPr>
          <w:rFonts w:ascii="Times New Roman" w:hAnsi="Times New Roman" w:cs="Times New Roman"/>
          <w:b/>
          <w:bCs/>
          <w:color w:val="000000" w:themeColor="text1"/>
          <w:sz w:val="24"/>
          <w:szCs w:val="24"/>
          <w:highlight w:val="none"/>
        </w:rPr>
        <w:t>组织排放标准限值</w:t>
      </w:r>
    </w:p>
    <w:tbl>
      <w:tblPr>
        <w:tblStyle w:val="23"/>
        <w:tblW w:w="91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1362"/>
        <w:gridCol w:w="1623"/>
        <w:gridCol w:w="2052"/>
        <w:gridCol w:w="1410"/>
      </w:tblGrid>
      <w:tr w14:paraId="1C09F7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73" w:type="dxa"/>
            <w:vMerge w:val="restart"/>
            <w:tcBorders>
              <w:tl2br w:val="nil"/>
              <w:tr2bl w:val="nil"/>
            </w:tcBorders>
            <w:vAlign w:val="center"/>
          </w:tcPr>
          <w:p w14:paraId="7B8A2A8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center"/>
              <w:textAlignment w:val="auto"/>
              <w:rPr>
                <w:rFonts w:ascii="Times New Roman" w:hAnsi="Times New Roman" w:cs="Times New Roman"/>
                <w:b/>
                <w:bCs/>
                <w:color w:val="000000" w:themeColor="text1"/>
                <w:sz w:val="24"/>
                <w:szCs w:val="24"/>
                <w:highlight w:val="none"/>
              </w:rPr>
            </w:pPr>
            <w:r>
              <w:rPr>
                <w:rFonts w:ascii="Times New Roman" w:hAnsi="Times New Roman" w:cs="Times New Roman"/>
                <w:b/>
                <w:bCs/>
                <w:color w:val="000000" w:themeColor="text1"/>
                <w:sz w:val="24"/>
                <w:szCs w:val="24"/>
                <w:highlight w:val="none"/>
              </w:rPr>
              <w:t>标准名称</w:t>
            </w:r>
          </w:p>
        </w:tc>
        <w:tc>
          <w:tcPr>
            <w:tcW w:w="1362" w:type="dxa"/>
            <w:vMerge w:val="restart"/>
            <w:tcBorders>
              <w:tl2br w:val="nil"/>
              <w:tr2bl w:val="nil"/>
            </w:tcBorders>
            <w:vAlign w:val="center"/>
          </w:tcPr>
          <w:p w14:paraId="6879C76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ascii="Times New Roman" w:hAnsi="Times New Roman" w:cs="Times New Roman"/>
                <w:b/>
                <w:bCs/>
                <w:color w:val="000000" w:themeColor="text1"/>
                <w:sz w:val="24"/>
                <w:szCs w:val="24"/>
                <w:highlight w:val="none"/>
              </w:rPr>
            </w:pPr>
            <w:r>
              <w:rPr>
                <w:rFonts w:ascii="Times New Roman" w:hAnsi="Times New Roman" w:cs="Times New Roman"/>
                <w:b/>
                <w:bCs/>
                <w:color w:val="000000" w:themeColor="text1"/>
                <w:sz w:val="24"/>
                <w:szCs w:val="24"/>
                <w:highlight w:val="none"/>
              </w:rPr>
              <w:t>执行标准</w:t>
            </w:r>
          </w:p>
        </w:tc>
        <w:tc>
          <w:tcPr>
            <w:tcW w:w="1623" w:type="dxa"/>
            <w:vMerge w:val="restart"/>
            <w:tcBorders>
              <w:tl2br w:val="nil"/>
              <w:tr2bl w:val="nil"/>
            </w:tcBorders>
            <w:vAlign w:val="center"/>
          </w:tcPr>
          <w:p w14:paraId="6FBD687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ascii="Times New Roman" w:hAnsi="Times New Roman" w:cs="Times New Roman"/>
                <w:b/>
                <w:bCs/>
                <w:color w:val="000000" w:themeColor="text1"/>
                <w:sz w:val="24"/>
                <w:szCs w:val="24"/>
                <w:highlight w:val="none"/>
              </w:rPr>
            </w:pPr>
            <w:r>
              <w:rPr>
                <w:rFonts w:ascii="Times New Roman" w:hAnsi="Times New Roman" w:cs="Times New Roman"/>
                <w:b/>
                <w:bCs/>
                <w:color w:val="000000" w:themeColor="text1"/>
                <w:sz w:val="24"/>
                <w:szCs w:val="24"/>
                <w:highlight w:val="none"/>
              </w:rPr>
              <w:t>污染物项目</w:t>
            </w:r>
          </w:p>
        </w:tc>
        <w:tc>
          <w:tcPr>
            <w:tcW w:w="3462" w:type="dxa"/>
            <w:gridSpan w:val="2"/>
            <w:tcBorders>
              <w:tl2br w:val="nil"/>
              <w:tr2bl w:val="nil"/>
            </w:tcBorders>
            <w:vAlign w:val="center"/>
          </w:tcPr>
          <w:p w14:paraId="3EF44F0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center"/>
              <w:textAlignment w:val="auto"/>
              <w:rPr>
                <w:rFonts w:hint="default" w:ascii="Times New Roman" w:hAnsi="Times New Roman" w:cs="Times New Roman" w:eastAsiaTheme="minorEastAsia"/>
                <w:b/>
                <w:bCs/>
                <w:color w:val="000000" w:themeColor="text1"/>
                <w:sz w:val="24"/>
                <w:szCs w:val="24"/>
                <w:highlight w:val="none"/>
                <w:lang w:val="en-US" w:eastAsia="zh-CN"/>
              </w:rPr>
            </w:pPr>
            <w:r>
              <w:rPr>
                <w:rFonts w:hint="eastAsia" w:ascii="Times New Roman" w:hAnsi="Times New Roman" w:cs="Times New Roman"/>
                <w:b/>
                <w:bCs/>
                <w:color w:val="000000" w:themeColor="text1"/>
                <w:sz w:val="24"/>
                <w:szCs w:val="24"/>
                <w:highlight w:val="none"/>
                <w:lang w:val="en-US" w:eastAsia="zh-CN"/>
              </w:rPr>
              <w:t>标准限值要求</w:t>
            </w:r>
          </w:p>
        </w:tc>
      </w:tr>
      <w:tr w14:paraId="23EA6E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73" w:type="dxa"/>
            <w:vMerge w:val="continue"/>
            <w:tcBorders>
              <w:tl2br w:val="nil"/>
              <w:tr2bl w:val="nil"/>
            </w:tcBorders>
            <w:vAlign w:val="center"/>
          </w:tcPr>
          <w:p w14:paraId="20E1A15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center"/>
              <w:textAlignment w:val="auto"/>
              <w:rPr>
                <w:rFonts w:ascii="Times New Roman" w:hAnsi="Times New Roman" w:cs="Times New Roman"/>
                <w:b/>
                <w:bCs/>
                <w:color w:val="000000" w:themeColor="text1"/>
                <w:sz w:val="24"/>
                <w:szCs w:val="24"/>
                <w:highlight w:val="none"/>
              </w:rPr>
            </w:pPr>
          </w:p>
        </w:tc>
        <w:tc>
          <w:tcPr>
            <w:tcW w:w="1362" w:type="dxa"/>
            <w:vMerge w:val="continue"/>
            <w:tcBorders>
              <w:tl2br w:val="nil"/>
              <w:tr2bl w:val="nil"/>
            </w:tcBorders>
            <w:vAlign w:val="center"/>
          </w:tcPr>
          <w:p w14:paraId="46D962E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center"/>
              <w:textAlignment w:val="auto"/>
              <w:rPr>
                <w:rFonts w:hint="eastAsia" w:ascii="Times New Roman" w:hAnsi="Times New Roman" w:cs="Times New Roman" w:eastAsiaTheme="minorEastAsia"/>
                <w:b/>
                <w:bCs/>
                <w:color w:val="000000" w:themeColor="text1"/>
                <w:sz w:val="24"/>
                <w:szCs w:val="24"/>
                <w:highlight w:val="none"/>
                <w:lang w:eastAsia="zh-CN"/>
              </w:rPr>
            </w:pPr>
          </w:p>
        </w:tc>
        <w:tc>
          <w:tcPr>
            <w:tcW w:w="1623" w:type="dxa"/>
            <w:vMerge w:val="continue"/>
            <w:tcBorders>
              <w:tl2br w:val="nil"/>
              <w:tr2bl w:val="nil"/>
            </w:tcBorders>
            <w:vAlign w:val="center"/>
          </w:tcPr>
          <w:p w14:paraId="48C3621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center"/>
              <w:textAlignment w:val="auto"/>
              <w:rPr>
                <w:rFonts w:ascii="Times New Roman" w:hAnsi="Times New Roman" w:cs="Times New Roman"/>
                <w:b/>
                <w:bCs/>
                <w:color w:val="000000" w:themeColor="text1"/>
                <w:sz w:val="24"/>
                <w:szCs w:val="24"/>
                <w:highlight w:val="none"/>
              </w:rPr>
            </w:pPr>
          </w:p>
        </w:tc>
        <w:tc>
          <w:tcPr>
            <w:tcW w:w="2052" w:type="dxa"/>
            <w:tcBorders>
              <w:tl2br w:val="nil"/>
              <w:tr2bl w:val="nil"/>
            </w:tcBorders>
            <w:vAlign w:val="center"/>
          </w:tcPr>
          <w:p w14:paraId="1FF2553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both"/>
              <w:textAlignment w:val="auto"/>
              <w:rPr>
                <w:rFonts w:ascii="Times New Roman" w:hAnsi="Times New Roman" w:cs="Times New Roman" w:eastAsiaTheme="minorEastAsia"/>
                <w:b/>
                <w:bCs/>
                <w:color w:val="000000" w:themeColor="text1"/>
                <w:kern w:val="2"/>
                <w:sz w:val="24"/>
                <w:szCs w:val="24"/>
                <w:highlight w:val="none"/>
                <w:lang w:val="en-US" w:eastAsia="zh-CN" w:bidi="ar-SA"/>
              </w:rPr>
            </w:pPr>
            <w:r>
              <w:rPr>
                <w:rFonts w:ascii="Times New Roman" w:hAnsi="Times New Roman" w:cs="Times New Roman"/>
                <w:b/>
                <w:bCs/>
                <w:color w:val="000000" w:themeColor="text1"/>
                <w:sz w:val="24"/>
                <w:szCs w:val="24"/>
                <w:highlight w:val="none"/>
              </w:rPr>
              <w:t>监控点</w:t>
            </w:r>
          </w:p>
        </w:tc>
        <w:tc>
          <w:tcPr>
            <w:tcW w:w="1410" w:type="dxa"/>
            <w:tcBorders>
              <w:tl2br w:val="nil"/>
              <w:tr2bl w:val="nil"/>
            </w:tcBorders>
            <w:vAlign w:val="center"/>
          </w:tcPr>
          <w:p w14:paraId="497E9A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jc w:val="center"/>
              <w:textAlignment w:val="auto"/>
              <w:rPr>
                <w:rFonts w:ascii="Times New Roman" w:hAnsi="Times New Roman" w:cs="Times New Roman" w:eastAsiaTheme="minorEastAsia"/>
                <w:b/>
                <w:bCs/>
                <w:color w:val="000000" w:themeColor="text1"/>
                <w:kern w:val="2"/>
                <w:sz w:val="24"/>
                <w:szCs w:val="24"/>
                <w:highlight w:val="none"/>
                <w:lang w:val="en-US" w:eastAsia="zh-CN" w:bidi="ar-SA"/>
              </w:rPr>
            </w:pPr>
            <w:r>
              <w:rPr>
                <w:rFonts w:hint="eastAsia" w:ascii="Times New Roman" w:hAnsi="Times New Roman" w:cs="Times New Roman"/>
                <w:b/>
                <w:bCs/>
                <w:color w:val="000000" w:themeColor="text1"/>
                <w:sz w:val="24"/>
                <w:szCs w:val="24"/>
                <w:highlight w:val="none"/>
                <w:lang w:val="en-US" w:eastAsia="zh-CN"/>
              </w:rPr>
              <w:t>浓度</w:t>
            </w:r>
            <w:r>
              <w:rPr>
                <w:rFonts w:ascii="Times New Roman" w:hAnsi="Times New Roman" w:cs="Times New Roman"/>
                <w:b/>
                <w:bCs/>
                <w:color w:val="000000" w:themeColor="text1"/>
                <w:sz w:val="24"/>
                <w:szCs w:val="24"/>
                <w:highlight w:val="none"/>
              </w:rPr>
              <w:t>（mg/m</w:t>
            </w:r>
            <w:r>
              <w:rPr>
                <w:rFonts w:ascii="Times New Roman" w:hAnsi="Times New Roman" w:cs="Times New Roman"/>
                <w:b/>
                <w:bCs/>
                <w:color w:val="000000" w:themeColor="text1"/>
                <w:sz w:val="24"/>
                <w:szCs w:val="24"/>
                <w:highlight w:val="none"/>
                <w:vertAlign w:val="superscript"/>
              </w:rPr>
              <w:t>3</w:t>
            </w:r>
            <w:r>
              <w:rPr>
                <w:rFonts w:ascii="Times New Roman" w:hAnsi="Times New Roman" w:cs="Times New Roman"/>
                <w:b/>
                <w:bCs/>
                <w:color w:val="000000" w:themeColor="text1"/>
                <w:sz w:val="24"/>
                <w:szCs w:val="24"/>
                <w:highlight w:val="none"/>
              </w:rPr>
              <w:t>）</w:t>
            </w:r>
          </w:p>
        </w:tc>
      </w:tr>
      <w:tr w14:paraId="2F752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73" w:type="dxa"/>
            <w:tcBorders>
              <w:tl2br w:val="nil"/>
              <w:tr2bl w:val="nil"/>
            </w:tcBorders>
            <w:vAlign w:val="center"/>
          </w:tcPr>
          <w:p w14:paraId="27308A2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ascii="Times New Roman" w:hAnsi="Times New Roman" w:cs="Times New Roman"/>
                <w:b w:val="0"/>
                <w:bCs w:val="0"/>
                <w:color w:val="000000" w:themeColor="text1"/>
                <w:sz w:val="24"/>
                <w:szCs w:val="24"/>
                <w:highlight w:val="none"/>
              </w:rPr>
            </w:pPr>
            <w:r>
              <w:rPr>
                <w:rFonts w:hint="eastAsia" w:ascii="Times New Roman" w:hAnsi="Times New Roman" w:cs="Times New Roman"/>
                <w:b w:val="0"/>
                <w:bCs w:val="0"/>
                <w:color w:val="000000" w:themeColor="text1"/>
                <w:sz w:val="24"/>
                <w:szCs w:val="24"/>
                <w:highlight w:val="none"/>
              </w:rPr>
              <w:t>《大气污染物综合排放标准》（GB16297-1996）</w:t>
            </w:r>
          </w:p>
        </w:tc>
        <w:tc>
          <w:tcPr>
            <w:tcW w:w="1362" w:type="dxa"/>
            <w:tcBorders>
              <w:tl2br w:val="nil"/>
              <w:tr2bl w:val="nil"/>
            </w:tcBorders>
            <w:vAlign w:val="center"/>
          </w:tcPr>
          <w:p w14:paraId="6025780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cs="Times New Roman" w:eastAsiaTheme="minorEastAsia"/>
                <w:b w:val="0"/>
                <w:bCs w:val="0"/>
                <w:color w:val="000000" w:themeColor="text1"/>
                <w:sz w:val="24"/>
                <w:szCs w:val="24"/>
                <w:highlight w:val="none"/>
                <w:lang w:eastAsia="zh-CN"/>
              </w:rPr>
            </w:pPr>
            <w:r>
              <w:rPr>
                <w:rFonts w:hint="eastAsia" w:ascii="Times New Roman" w:hAnsi="Times New Roman" w:cs="Times New Roman"/>
                <w:b w:val="0"/>
                <w:bCs w:val="0"/>
                <w:color w:val="000000" w:themeColor="text1"/>
                <w:sz w:val="24"/>
                <w:szCs w:val="24"/>
                <w:highlight w:val="none"/>
              </w:rPr>
              <w:t>表2 二级标准</w:t>
            </w:r>
          </w:p>
        </w:tc>
        <w:tc>
          <w:tcPr>
            <w:tcW w:w="1623" w:type="dxa"/>
            <w:tcBorders>
              <w:tl2br w:val="nil"/>
              <w:tr2bl w:val="nil"/>
            </w:tcBorders>
            <w:vAlign w:val="center"/>
          </w:tcPr>
          <w:p w14:paraId="560D817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240" w:firstLineChars="100"/>
              <w:jc w:val="both"/>
              <w:textAlignment w:val="auto"/>
              <w:rPr>
                <w:rFonts w:ascii="Times New Roman" w:hAnsi="Times New Roman" w:cs="Times New Roman" w:eastAsiaTheme="minorEastAsia"/>
                <w:b w:val="0"/>
                <w:bCs w:val="0"/>
                <w:color w:val="000000" w:themeColor="text1"/>
                <w:kern w:val="2"/>
                <w:sz w:val="24"/>
                <w:szCs w:val="24"/>
                <w:highlight w:val="none"/>
                <w:lang w:val="en-US" w:eastAsia="zh-CN" w:bidi="ar-SA"/>
              </w:rPr>
            </w:pPr>
            <w:r>
              <w:rPr>
                <w:rFonts w:hint="eastAsia" w:ascii="Times New Roman" w:hAnsi="Times New Roman" w:cs="Times New Roman"/>
                <w:b w:val="0"/>
                <w:bCs w:val="0"/>
                <w:color w:val="000000" w:themeColor="text1"/>
                <w:sz w:val="24"/>
                <w:szCs w:val="24"/>
                <w:highlight w:val="none"/>
                <w:lang w:val="en-US" w:eastAsia="zh-CN"/>
              </w:rPr>
              <w:t>颗粒物</w:t>
            </w:r>
          </w:p>
        </w:tc>
        <w:tc>
          <w:tcPr>
            <w:tcW w:w="2052" w:type="dxa"/>
            <w:tcBorders>
              <w:tl2br w:val="nil"/>
              <w:tr2bl w:val="nil"/>
            </w:tcBorders>
            <w:vAlign w:val="center"/>
          </w:tcPr>
          <w:p w14:paraId="46A3F3D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jc w:val="both"/>
              <w:textAlignment w:val="auto"/>
              <w:rPr>
                <w:rFonts w:ascii="Times New Roman" w:hAnsi="Times New Roman" w:cs="Times New Roman" w:eastAsiaTheme="minorEastAsia"/>
                <w:b w:val="0"/>
                <w:bCs w:val="0"/>
                <w:color w:val="000000" w:themeColor="text1"/>
                <w:kern w:val="2"/>
                <w:sz w:val="24"/>
                <w:szCs w:val="24"/>
                <w:highlight w:val="none"/>
                <w:lang w:val="en-US" w:eastAsia="zh-CN" w:bidi="ar-SA"/>
              </w:rPr>
            </w:pPr>
            <w:r>
              <w:rPr>
                <w:rFonts w:ascii="Times New Roman" w:hAnsi="Times New Roman" w:cs="Times New Roman"/>
                <w:b w:val="0"/>
                <w:bCs w:val="0"/>
                <w:color w:val="000000" w:themeColor="text1"/>
                <w:sz w:val="24"/>
                <w:szCs w:val="24"/>
                <w:highlight w:val="none"/>
              </w:rPr>
              <w:t>周界外浓度最高点</w:t>
            </w:r>
          </w:p>
        </w:tc>
        <w:tc>
          <w:tcPr>
            <w:tcW w:w="1410" w:type="dxa"/>
            <w:tcBorders>
              <w:tl2br w:val="nil"/>
              <w:tr2bl w:val="nil"/>
            </w:tcBorders>
            <w:vAlign w:val="center"/>
          </w:tcPr>
          <w:p w14:paraId="4F60ED2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b w:val="0"/>
                <w:bCs w:val="0"/>
                <w:color w:val="000000" w:themeColor="text1"/>
                <w:sz w:val="24"/>
                <w:szCs w:val="24"/>
                <w:highlight w:val="none"/>
                <w:lang w:val="en-US" w:eastAsia="zh-CN"/>
              </w:rPr>
            </w:pPr>
            <w:r>
              <w:rPr>
                <w:rFonts w:hint="eastAsia" w:ascii="Times New Roman" w:hAnsi="Times New Roman" w:cs="Times New Roman"/>
                <w:b w:val="0"/>
                <w:bCs w:val="0"/>
                <w:color w:val="000000" w:themeColor="text1"/>
                <w:sz w:val="24"/>
                <w:szCs w:val="24"/>
                <w:highlight w:val="none"/>
                <w:lang w:val="en-US" w:eastAsia="zh-CN"/>
              </w:rPr>
              <w:t>1.0</w:t>
            </w:r>
          </w:p>
        </w:tc>
      </w:tr>
    </w:tbl>
    <w:p w14:paraId="6C7CA445">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textAlignment w:val="auto"/>
        <w:rPr>
          <w:rFonts w:ascii="Times New Roman" w:hAnsi="Times New Roman" w:cs="Times New Roman"/>
          <w:b/>
          <w:bCs/>
          <w:color w:val="000000" w:themeColor="text1"/>
          <w:sz w:val="24"/>
          <w:szCs w:val="32"/>
          <w:highlight w:val="none"/>
        </w:rPr>
      </w:pPr>
      <w:r>
        <w:rPr>
          <w:rFonts w:ascii="Times New Roman" w:hAnsi="Times New Roman" w:cs="Times New Roman" w:eastAsiaTheme="minorEastAsia"/>
          <w:b/>
          <w:bCs/>
          <w:color w:val="000000" w:themeColor="text1"/>
          <w:kern w:val="2"/>
          <w:sz w:val="24"/>
          <w:szCs w:val="32"/>
          <w:lang w:val="en-US" w:eastAsia="zh-CN" w:bidi="ar-SA"/>
        </w:rPr>
        <w:t>（2）</w:t>
      </w:r>
      <w:r>
        <w:rPr>
          <w:rFonts w:ascii="Times New Roman" w:hAnsi="Times New Roman" w:cs="Times New Roman"/>
          <w:b/>
          <w:bCs/>
          <w:color w:val="000000" w:themeColor="text1"/>
          <w:sz w:val="24"/>
          <w:szCs w:val="32"/>
          <w:highlight w:val="none"/>
        </w:rPr>
        <w:t>废水</w:t>
      </w:r>
    </w:p>
    <w:p w14:paraId="6B98E4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eastAsiaTheme="minorEastAsia"/>
          <w:color w:val="auto"/>
          <w:sz w:val="24"/>
          <w:szCs w:val="24"/>
          <w:lang w:val="en-US" w:eastAsia="zh-CN"/>
        </w:rPr>
      </w:pPr>
      <w:r>
        <w:rPr>
          <w:rFonts w:hint="eastAsia" w:ascii="Times New Roman" w:hAnsi="Times New Roman" w:cs="Times New Roman"/>
          <w:color w:val="auto"/>
          <w:sz w:val="24"/>
          <w:szCs w:val="24"/>
          <w:highlight w:val="none"/>
          <w:lang w:val="en-US" w:eastAsia="zh-CN"/>
        </w:rPr>
        <w:t>本项目</w:t>
      </w:r>
      <w:r>
        <w:rPr>
          <w:rFonts w:hint="eastAsia" w:ascii="Times New Roman" w:hAnsi="Times New Roman" w:cs="Times New Roman"/>
          <w:color w:val="000000"/>
          <w:sz w:val="24"/>
          <w:lang w:val="en-US" w:eastAsia="zh-CN"/>
        </w:rPr>
        <w:t>废水为生活污水，生活污水</w:t>
      </w:r>
      <w:r>
        <w:rPr>
          <w:rFonts w:hint="eastAsia"/>
          <w:bCs/>
          <w:color w:val="auto"/>
          <w:sz w:val="24"/>
        </w:rPr>
        <w:t>依托厂区内河南永恒橡胶有限公司一体化污水处理设施</w:t>
      </w:r>
      <w:r>
        <w:rPr>
          <w:rFonts w:hint="eastAsia"/>
          <w:bCs/>
          <w:color w:val="auto"/>
          <w:sz w:val="24"/>
          <w:lang w:val="en-US" w:eastAsia="zh-CN"/>
        </w:rPr>
        <w:t>处理后用于农田灌溉</w:t>
      </w:r>
      <w:r>
        <w:rPr>
          <w:rFonts w:hint="eastAsia"/>
          <w:bCs/>
          <w:color w:val="auto"/>
          <w:sz w:val="24"/>
        </w:rPr>
        <w:t>，</w:t>
      </w:r>
      <w:r>
        <w:rPr>
          <w:rFonts w:hint="eastAsia"/>
          <w:bCs/>
          <w:color w:val="auto"/>
          <w:sz w:val="24"/>
          <w:lang w:val="en-US" w:eastAsia="zh-CN"/>
        </w:rPr>
        <w:t>不外排。</w:t>
      </w:r>
    </w:p>
    <w:p w14:paraId="6F650F89">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ascii="Times New Roman" w:hAnsi="Times New Roman" w:cs="Times New Roman"/>
          <w:b/>
          <w:bCs/>
          <w:color w:val="auto"/>
          <w:sz w:val="24"/>
          <w:szCs w:val="32"/>
        </w:rPr>
      </w:pPr>
      <w:r>
        <w:rPr>
          <w:rFonts w:hint="eastAsia" w:ascii="Times New Roman" w:hAnsi="Times New Roman" w:cs="Times New Roman"/>
          <w:b/>
          <w:bCs/>
          <w:color w:val="auto"/>
          <w:sz w:val="24"/>
          <w:szCs w:val="32"/>
          <w:lang w:eastAsia="zh-CN"/>
        </w:rPr>
        <w:t>（</w:t>
      </w:r>
      <w:r>
        <w:rPr>
          <w:rFonts w:hint="eastAsia" w:ascii="Times New Roman" w:hAnsi="Times New Roman" w:cs="Times New Roman"/>
          <w:b/>
          <w:bCs/>
          <w:color w:val="auto"/>
          <w:sz w:val="24"/>
          <w:szCs w:val="32"/>
          <w:lang w:val="en-US" w:eastAsia="zh-CN"/>
        </w:rPr>
        <w:t>3）</w:t>
      </w:r>
      <w:r>
        <w:rPr>
          <w:rFonts w:ascii="Times New Roman" w:hAnsi="Times New Roman" w:cs="Times New Roman"/>
          <w:b/>
          <w:bCs/>
          <w:color w:val="auto"/>
          <w:sz w:val="24"/>
          <w:szCs w:val="32"/>
        </w:rPr>
        <w:t>噪声</w:t>
      </w:r>
    </w:p>
    <w:p w14:paraId="52A6196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cs="Times New Roman"/>
          <w:color w:val="auto"/>
          <w:kern w:val="0"/>
          <w:sz w:val="24"/>
        </w:rPr>
      </w:pPr>
      <w:r>
        <w:rPr>
          <w:rFonts w:ascii="Times New Roman" w:hAnsi="Times New Roman" w:cs="Times New Roman"/>
          <w:color w:val="auto"/>
          <w:kern w:val="0"/>
          <w:sz w:val="24"/>
        </w:rPr>
        <w:t>本项目</w:t>
      </w:r>
      <w:r>
        <w:rPr>
          <w:rFonts w:hint="eastAsia" w:ascii="Times New Roman" w:hAnsi="Times New Roman" w:cs="Times New Roman"/>
          <w:color w:val="auto"/>
          <w:kern w:val="0"/>
          <w:sz w:val="24"/>
          <w:lang w:val="en-US" w:eastAsia="zh-CN"/>
        </w:rPr>
        <w:t>四周</w:t>
      </w:r>
      <w:r>
        <w:rPr>
          <w:rFonts w:ascii="Times New Roman" w:hAnsi="Times New Roman" w:cs="Times New Roman"/>
          <w:color w:val="auto"/>
          <w:kern w:val="0"/>
          <w:sz w:val="24"/>
        </w:rPr>
        <w:t>厂界噪声执行《工业企业厂界环境噪声排放标准》（GB12348-2008）</w:t>
      </w:r>
      <w:r>
        <w:rPr>
          <w:rFonts w:hint="eastAsia" w:ascii="Times New Roman" w:hAnsi="Times New Roman" w:cs="Times New Roman"/>
          <w:color w:val="auto"/>
          <w:kern w:val="0"/>
          <w:sz w:val="24"/>
          <w:lang w:val="en-US" w:eastAsia="zh-CN"/>
        </w:rPr>
        <w:t>2</w:t>
      </w:r>
      <w:r>
        <w:rPr>
          <w:rFonts w:ascii="Times New Roman" w:hAnsi="Times New Roman" w:cs="Times New Roman"/>
          <w:color w:val="auto"/>
          <w:kern w:val="0"/>
          <w:sz w:val="24"/>
        </w:rPr>
        <w:t>类标准限值要求，详见下表6.</w:t>
      </w:r>
      <w:r>
        <w:rPr>
          <w:rFonts w:hint="eastAsia" w:ascii="Times New Roman" w:hAnsi="Times New Roman" w:cs="Times New Roman"/>
          <w:color w:val="auto"/>
          <w:kern w:val="0"/>
          <w:sz w:val="24"/>
          <w:lang w:val="en-US" w:eastAsia="zh-CN"/>
        </w:rPr>
        <w:t>3</w:t>
      </w:r>
      <w:r>
        <w:rPr>
          <w:rFonts w:ascii="Times New Roman" w:hAnsi="Times New Roman" w:cs="Times New Roman"/>
          <w:color w:val="auto"/>
          <w:kern w:val="0"/>
          <w:sz w:val="24"/>
        </w:rPr>
        <w:t>。</w:t>
      </w:r>
    </w:p>
    <w:p w14:paraId="1146E463">
      <w:pPr>
        <w:pStyle w:val="39"/>
        <w:keepNext w:val="0"/>
        <w:keepLines w:val="0"/>
        <w:pageBreakBefore w:val="0"/>
        <w:widowControl w:val="0"/>
        <w:kinsoku/>
        <w:wordWrap/>
        <w:overflowPunct/>
        <w:topLinePunct w:val="0"/>
        <w:autoSpaceDE/>
        <w:autoSpaceDN/>
        <w:bidi w:val="0"/>
        <w:adjustRightInd/>
        <w:snapToGrid/>
        <w:spacing w:beforeLines="50" w:afterLines="50" w:line="360" w:lineRule="auto"/>
        <w:ind w:left="0" w:leftChars="0" w:firstLine="2530" w:firstLineChars="1200"/>
        <w:jc w:val="both"/>
        <w:textAlignment w:val="auto"/>
        <w:rPr>
          <w:rFonts w:ascii="Times New Roman" w:hAnsi="Times New Roman" w:cs="Times New Roman"/>
          <w:color w:val="auto"/>
          <w:sz w:val="21"/>
          <w:szCs w:val="21"/>
        </w:rPr>
      </w:pPr>
      <w:r>
        <w:rPr>
          <w:rFonts w:ascii="Times New Roman" w:hAnsi="Times New Roman" w:cs="Times New Roman"/>
          <w:b/>
          <w:bCs/>
          <w:color w:val="auto"/>
          <w:sz w:val="21"/>
          <w:szCs w:val="21"/>
        </w:rPr>
        <w:t>表6.</w:t>
      </w:r>
      <w:r>
        <w:rPr>
          <w:rFonts w:hint="eastAsia" w:ascii="Times New Roman" w:hAnsi="Times New Roman" w:cs="Times New Roman"/>
          <w:b/>
          <w:bCs/>
          <w:color w:val="auto"/>
          <w:sz w:val="21"/>
          <w:szCs w:val="21"/>
          <w:lang w:val="en-US" w:eastAsia="zh-CN"/>
        </w:rPr>
        <w:t>3</w:t>
      </w:r>
      <w:r>
        <w:rPr>
          <w:rFonts w:hint="eastAsia" w:ascii="Times New Roman" w:hAnsi="Times New Roman" w:cs="Times New Roman"/>
          <w:b/>
          <w:bCs/>
          <w:color w:val="auto"/>
          <w:sz w:val="21"/>
          <w:szCs w:val="21"/>
        </w:rPr>
        <w:t xml:space="preserve"> </w:t>
      </w:r>
      <w:r>
        <w:rPr>
          <w:rFonts w:ascii="Times New Roman" w:hAnsi="Times New Roman" w:cs="Times New Roman"/>
          <w:b/>
          <w:bCs/>
          <w:color w:val="auto"/>
          <w:sz w:val="21"/>
          <w:szCs w:val="21"/>
        </w:rPr>
        <w:t xml:space="preserve">工业企业厂界环境噪声限值  </w:t>
      </w:r>
      <w:r>
        <w:rPr>
          <w:rFonts w:hint="eastAsia" w:ascii="Times New Roman" w:hAnsi="Times New Roman" w:cs="Times New Roman"/>
          <w:b/>
          <w:bCs/>
          <w:color w:val="auto"/>
          <w:sz w:val="21"/>
          <w:szCs w:val="21"/>
          <w:lang w:val="en-US" w:eastAsia="zh-CN"/>
        </w:rPr>
        <w:t xml:space="preserve">              </w:t>
      </w:r>
      <w:r>
        <w:rPr>
          <w:rFonts w:ascii="Times New Roman" w:hAnsi="Times New Roman" w:cs="Times New Roman"/>
          <w:b/>
          <w:bCs/>
          <w:color w:val="auto"/>
          <w:sz w:val="21"/>
          <w:szCs w:val="21"/>
        </w:rPr>
        <w:t>单位：dB（A）</w:t>
      </w:r>
    </w:p>
    <w:tbl>
      <w:tblPr>
        <w:tblStyle w:val="23"/>
        <w:tblW w:w="83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05"/>
        <w:gridCol w:w="1410"/>
        <w:gridCol w:w="1681"/>
        <w:gridCol w:w="1076"/>
        <w:gridCol w:w="1002"/>
      </w:tblGrid>
      <w:tr w14:paraId="6E216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05" w:type="dxa"/>
            <w:tcBorders>
              <w:tl2br w:val="nil"/>
              <w:tr2bl w:val="nil"/>
            </w:tcBorders>
            <w:vAlign w:val="center"/>
          </w:tcPr>
          <w:p w14:paraId="37910FE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ascii="Times New Roman" w:hAnsi="Times New Roman" w:cs="Times New Roman"/>
                <w:b/>
                <w:bCs/>
                <w:color w:val="auto"/>
                <w:sz w:val="24"/>
                <w:szCs w:val="24"/>
              </w:rPr>
            </w:pPr>
            <w:r>
              <w:rPr>
                <w:rFonts w:ascii="Times New Roman" w:hAnsi="Times New Roman" w:cs="Times New Roman"/>
                <w:b/>
                <w:bCs/>
                <w:color w:val="auto"/>
                <w:sz w:val="24"/>
                <w:szCs w:val="24"/>
              </w:rPr>
              <w:t>标准名称</w:t>
            </w:r>
          </w:p>
        </w:tc>
        <w:tc>
          <w:tcPr>
            <w:tcW w:w="1410" w:type="dxa"/>
            <w:tcBorders>
              <w:tl2br w:val="nil"/>
              <w:tr2bl w:val="nil"/>
            </w:tcBorders>
            <w:vAlign w:val="center"/>
          </w:tcPr>
          <w:p w14:paraId="2AC7D10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ascii="Times New Roman" w:hAnsi="Times New Roman" w:cs="Times New Roman"/>
                <w:b/>
                <w:bCs/>
                <w:color w:val="auto"/>
                <w:sz w:val="24"/>
                <w:szCs w:val="24"/>
              </w:rPr>
            </w:pPr>
            <w:r>
              <w:rPr>
                <w:rFonts w:ascii="Times New Roman" w:hAnsi="Times New Roman" w:cs="Times New Roman"/>
                <w:b/>
                <w:bCs/>
                <w:color w:val="auto"/>
                <w:sz w:val="24"/>
                <w:szCs w:val="24"/>
              </w:rPr>
              <w:t>执行标准</w:t>
            </w:r>
          </w:p>
        </w:tc>
        <w:tc>
          <w:tcPr>
            <w:tcW w:w="1681" w:type="dxa"/>
            <w:tcBorders>
              <w:tl2br w:val="nil"/>
              <w:tr2bl w:val="nil"/>
            </w:tcBorders>
            <w:vAlign w:val="center"/>
          </w:tcPr>
          <w:p w14:paraId="5CDB3BA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ascii="Times New Roman" w:hAnsi="Times New Roman" w:cs="Times New Roman"/>
                <w:b/>
                <w:bCs/>
                <w:color w:val="auto"/>
                <w:sz w:val="24"/>
                <w:szCs w:val="24"/>
              </w:rPr>
            </w:pPr>
            <w:r>
              <w:rPr>
                <w:rFonts w:ascii="Times New Roman" w:hAnsi="Times New Roman" w:cs="Times New Roman"/>
                <w:b/>
                <w:bCs/>
                <w:color w:val="auto"/>
                <w:sz w:val="24"/>
                <w:szCs w:val="24"/>
              </w:rPr>
              <w:t>适用范围</w:t>
            </w:r>
          </w:p>
        </w:tc>
        <w:tc>
          <w:tcPr>
            <w:tcW w:w="1076" w:type="dxa"/>
            <w:tcBorders>
              <w:tl2br w:val="nil"/>
              <w:tr2bl w:val="nil"/>
            </w:tcBorders>
            <w:vAlign w:val="center"/>
          </w:tcPr>
          <w:p w14:paraId="6EE58AF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ascii="Times New Roman" w:hAnsi="Times New Roman" w:cs="Times New Roman"/>
                <w:b/>
                <w:bCs/>
                <w:color w:val="auto"/>
                <w:sz w:val="24"/>
                <w:szCs w:val="24"/>
              </w:rPr>
            </w:pPr>
            <w:r>
              <w:rPr>
                <w:rFonts w:ascii="Times New Roman" w:hAnsi="Times New Roman" w:cs="Times New Roman"/>
                <w:b/>
                <w:bCs/>
                <w:color w:val="auto"/>
                <w:sz w:val="24"/>
                <w:szCs w:val="24"/>
              </w:rPr>
              <w:t>昼  间</w:t>
            </w:r>
          </w:p>
        </w:tc>
        <w:tc>
          <w:tcPr>
            <w:tcW w:w="1002" w:type="dxa"/>
            <w:tcBorders>
              <w:tl2br w:val="nil"/>
              <w:tr2bl w:val="nil"/>
            </w:tcBorders>
            <w:vAlign w:val="center"/>
          </w:tcPr>
          <w:p w14:paraId="2EB1A9B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ascii="Times New Roman" w:hAnsi="Times New Roman" w:cs="Times New Roman"/>
                <w:b/>
                <w:bCs/>
                <w:color w:val="auto"/>
                <w:sz w:val="24"/>
                <w:szCs w:val="24"/>
              </w:rPr>
            </w:pPr>
            <w:r>
              <w:rPr>
                <w:rFonts w:ascii="Times New Roman" w:hAnsi="Times New Roman" w:cs="Times New Roman"/>
                <w:b/>
                <w:bCs/>
                <w:color w:val="auto"/>
                <w:sz w:val="24"/>
                <w:szCs w:val="24"/>
              </w:rPr>
              <w:t>夜  间</w:t>
            </w:r>
          </w:p>
        </w:tc>
      </w:tr>
      <w:tr w14:paraId="7DF86C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05" w:type="dxa"/>
            <w:tcBorders>
              <w:tl2br w:val="nil"/>
              <w:tr2bl w:val="nil"/>
            </w:tcBorders>
            <w:vAlign w:val="center"/>
          </w:tcPr>
          <w:p w14:paraId="270824F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《工业企业厂界环境噪声排放标准》（GB12348—2008）</w:t>
            </w:r>
          </w:p>
        </w:tc>
        <w:tc>
          <w:tcPr>
            <w:tcW w:w="1410" w:type="dxa"/>
            <w:tcBorders>
              <w:tl2br w:val="nil"/>
              <w:tr2bl w:val="nil"/>
            </w:tcBorders>
            <w:vAlign w:val="center"/>
          </w:tcPr>
          <w:p w14:paraId="610C69B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类标准</w:t>
            </w:r>
          </w:p>
        </w:tc>
        <w:tc>
          <w:tcPr>
            <w:tcW w:w="1681" w:type="dxa"/>
            <w:tcBorders>
              <w:tl2br w:val="nil"/>
              <w:tr2bl w:val="nil"/>
            </w:tcBorders>
            <w:vAlign w:val="center"/>
          </w:tcPr>
          <w:p w14:paraId="1A58A5A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西</w:t>
            </w:r>
            <w:r>
              <w:rPr>
                <w:rFonts w:ascii="Times New Roman" w:hAnsi="Times New Roman" w:cs="Times New Roman"/>
                <w:color w:val="auto"/>
                <w:sz w:val="24"/>
                <w:szCs w:val="24"/>
              </w:rPr>
              <w:t>厂界</w:t>
            </w:r>
          </w:p>
        </w:tc>
        <w:tc>
          <w:tcPr>
            <w:tcW w:w="1076" w:type="dxa"/>
            <w:tcBorders>
              <w:tl2br w:val="nil"/>
              <w:tr2bl w:val="nil"/>
            </w:tcBorders>
            <w:vAlign w:val="center"/>
          </w:tcPr>
          <w:p w14:paraId="2CF4E6E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60</w:t>
            </w:r>
          </w:p>
        </w:tc>
        <w:tc>
          <w:tcPr>
            <w:tcW w:w="1002" w:type="dxa"/>
            <w:tcBorders>
              <w:tl2br w:val="nil"/>
              <w:tr2bl w:val="nil"/>
            </w:tcBorders>
            <w:vAlign w:val="center"/>
          </w:tcPr>
          <w:p w14:paraId="3C4DE27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50</w:t>
            </w:r>
          </w:p>
        </w:tc>
      </w:tr>
    </w:tbl>
    <w:p w14:paraId="32B32EB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Times New Roman" w:hAnsi="Times New Roman" w:cs="Times New Roman"/>
          <w:b/>
          <w:bCs/>
          <w:color w:val="auto"/>
          <w:sz w:val="24"/>
          <w:szCs w:val="32"/>
        </w:rPr>
      </w:pPr>
      <w:r>
        <w:rPr>
          <w:rFonts w:hint="eastAsia" w:ascii="Times New Roman" w:hAnsi="Times New Roman" w:cs="Times New Roman"/>
          <w:b/>
          <w:bCs/>
          <w:color w:val="auto"/>
          <w:sz w:val="24"/>
          <w:szCs w:val="32"/>
          <w:lang w:eastAsia="zh-CN"/>
        </w:rPr>
        <w:t>（</w:t>
      </w:r>
      <w:r>
        <w:rPr>
          <w:rFonts w:hint="eastAsia" w:ascii="Times New Roman" w:hAnsi="Times New Roman" w:cs="Times New Roman"/>
          <w:b/>
          <w:bCs/>
          <w:color w:val="auto"/>
          <w:sz w:val="24"/>
          <w:szCs w:val="32"/>
          <w:lang w:val="en-US" w:eastAsia="zh-CN"/>
        </w:rPr>
        <w:t>4</w:t>
      </w:r>
      <w:r>
        <w:rPr>
          <w:rFonts w:hint="eastAsia" w:ascii="Times New Roman" w:hAnsi="Times New Roman" w:cs="Times New Roman"/>
          <w:b/>
          <w:bCs/>
          <w:color w:val="auto"/>
          <w:sz w:val="24"/>
          <w:szCs w:val="32"/>
          <w:lang w:eastAsia="zh-CN"/>
        </w:rPr>
        <w:t>）</w:t>
      </w:r>
      <w:r>
        <w:rPr>
          <w:rFonts w:ascii="Times New Roman" w:hAnsi="Times New Roman" w:cs="Times New Roman"/>
          <w:b/>
          <w:bCs/>
          <w:color w:val="auto"/>
          <w:sz w:val="24"/>
          <w:szCs w:val="32"/>
        </w:rPr>
        <w:t>固体废物</w:t>
      </w:r>
    </w:p>
    <w:p w14:paraId="1EF92490">
      <w:pPr>
        <w:keepNext w:val="0"/>
        <w:keepLines w:val="0"/>
        <w:pageBreakBefore w:val="0"/>
        <w:widowControl w:val="0"/>
        <w:kinsoku/>
        <w:wordWrap/>
        <w:overflowPunct/>
        <w:topLinePunct w:val="0"/>
        <w:autoSpaceDE/>
        <w:autoSpaceDN/>
        <w:bidi w:val="0"/>
        <w:adjustRightInd/>
        <w:snapToGrid/>
        <w:spacing w:beforeLines="50" w:afterLines="50" w:line="360" w:lineRule="auto"/>
        <w:ind w:firstLine="720" w:firstLineChars="300"/>
        <w:textAlignment w:val="auto"/>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本项目一般固废执行《一般工业固体废物贮存和填埋污染控制标准》（GB18599-2020）标准要求；</w:t>
      </w:r>
      <w:r>
        <w:rPr>
          <w:rFonts w:hint="eastAsia" w:ascii="Times New Roman" w:hAnsi="Times New Roman" w:eastAsia="宋体" w:cs="Times New Roman"/>
          <w:color w:val="auto"/>
          <w:sz w:val="24"/>
          <w:lang w:val="en-US" w:eastAsia="zh-CN"/>
        </w:rPr>
        <w:t>危险废物执行</w:t>
      </w:r>
      <w:r>
        <w:rPr>
          <w:rFonts w:hint="eastAsia" w:ascii="Times New Roman" w:hAnsi="Times New Roman" w:eastAsia="宋体" w:cs="Times New Roman"/>
          <w:color w:val="auto"/>
          <w:sz w:val="24"/>
        </w:rPr>
        <w:t>《危险废物贮存污染控制标准》（GB18597-2023）标准要求。</w:t>
      </w:r>
    </w:p>
    <w:p w14:paraId="6A3D536D">
      <w:pPr>
        <w:pStyle w:val="2"/>
        <w:pageBreakBefore w:val="0"/>
        <w:widowControl w:val="0"/>
        <w:kinsoku/>
        <w:wordWrap/>
        <w:overflowPunct/>
        <w:topLinePunct w:val="0"/>
        <w:autoSpaceDE/>
        <w:autoSpaceDN/>
        <w:bidi w:val="0"/>
        <w:adjustRightInd/>
        <w:snapToGrid/>
        <w:spacing w:before="0" w:after="0" w:line="360" w:lineRule="auto"/>
        <w:textAlignment w:val="auto"/>
        <w:rPr>
          <w:rFonts w:ascii="Times New Roman" w:hAnsi="Times New Roman" w:cs="Times New Roman"/>
          <w:color w:val="auto"/>
          <w:sz w:val="32"/>
        </w:rPr>
      </w:pPr>
      <w:bookmarkStart w:id="42" w:name="_Toc23880"/>
      <w:bookmarkStart w:id="43" w:name="_Toc77"/>
      <w:r>
        <w:rPr>
          <w:rFonts w:ascii="Times New Roman" w:hAnsi="Times New Roman" w:cs="Times New Roman"/>
          <w:color w:val="auto"/>
          <w:sz w:val="32"/>
        </w:rPr>
        <w:t>7 验收监测</w:t>
      </w:r>
      <w:bookmarkEnd w:id="42"/>
      <w:bookmarkEnd w:id="43"/>
    </w:p>
    <w:p w14:paraId="34B733F0">
      <w:pPr>
        <w:pStyle w:val="3"/>
        <w:pageBreakBefore w:val="0"/>
        <w:widowControl w:val="0"/>
        <w:kinsoku/>
        <w:wordWrap/>
        <w:overflowPunct/>
        <w:topLinePunct w:val="0"/>
        <w:autoSpaceDE/>
        <w:autoSpaceDN/>
        <w:bidi w:val="0"/>
        <w:adjustRightInd/>
        <w:snapToGrid/>
        <w:spacing w:before="0" w:after="0" w:line="360" w:lineRule="auto"/>
        <w:textAlignment w:val="auto"/>
        <w:rPr>
          <w:rFonts w:ascii="Times New Roman" w:hAnsi="Times New Roman" w:eastAsia="宋体"/>
          <w:color w:val="auto"/>
          <w:sz w:val="24"/>
          <w:szCs w:val="24"/>
        </w:rPr>
      </w:pPr>
      <w:bookmarkStart w:id="44" w:name="_Toc2254"/>
      <w:r>
        <w:rPr>
          <w:rFonts w:ascii="Times New Roman" w:hAnsi="Times New Roman" w:eastAsia="宋体"/>
          <w:color w:val="auto"/>
          <w:sz w:val="24"/>
          <w:szCs w:val="24"/>
        </w:rPr>
        <w:t>7.</w:t>
      </w:r>
      <w:r>
        <w:rPr>
          <w:rFonts w:hint="eastAsia" w:ascii="Times New Roman" w:hAnsi="Times New Roman" w:eastAsia="宋体"/>
          <w:color w:val="auto"/>
          <w:sz w:val="24"/>
          <w:szCs w:val="24"/>
          <w:lang w:val="en-US" w:eastAsia="zh-CN"/>
        </w:rPr>
        <w:t xml:space="preserve">1 </w:t>
      </w:r>
      <w:r>
        <w:rPr>
          <w:rFonts w:ascii="Times New Roman" w:hAnsi="Times New Roman" w:eastAsia="宋体"/>
          <w:color w:val="auto"/>
          <w:sz w:val="24"/>
          <w:szCs w:val="24"/>
        </w:rPr>
        <w:t>环境保护设施调试效果</w:t>
      </w:r>
      <w:bookmarkEnd w:id="44"/>
    </w:p>
    <w:p w14:paraId="117D79DA">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本次通过对各类污染物达标排放及各类污染物治理设施去除效率的监测，来说明本项目环境保护设施调试效果，具体检测内容如下。</w:t>
      </w:r>
    </w:p>
    <w:p w14:paraId="35970261">
      <w:pPr>
        <w:pStyle w:val="4"/>
        <w:pageBreakBefore w:val="0"/>
        <w:widowControl w:val="0"/>
        <w:shd w:val="clear"/>
        <w:kinsoku/>
        <w:wordWrap/>
        <w:overflowPunct/>
        <w:topLinePunct w:val="0"/>
        <w:autoSpaceDE/>
        <w:autoSpaceDN/>
        <w:bidi w:val="0"/>
        <w:adjustRightInd/>
        <w:snapToGrid/>
        <w:spacing w:before="0" w:after="0" w:line="360" w:lineRule="auto"/>
        <w:textAlignment w:val="auto"/>
        <w:rPr>
          <w:rFonts w:ascii="Times New Roman" w:hAnsi="Times New Roman"/>
          <w:sz w:val="24"/>
          <w:szCs w:val="24"/>
        </w:rPr>
      </w:pPr>
      <w:r>
        <w:rPr>
          <w:rFonts w:ascii="Times New Roman" w:hAnsi="Times New Roman"/>
          <w:sz w:val="24"/>
          <w:szCs w:val="24"/>
        </w:rPr>
        <w:t>7.1.1</w:t>
      </w:r>
      <w:r>
        <w:rPr>
          <w:rFonts w:hint="eastAsia" w:ascii="Times New Roman" w:hAnsi="Times New Roman"/>
          <w:sz w:val="24"/>
          <w:szCs w:val="24"/>
          <w:lang w:val="en-US" w:eastAsia="zh-CN"/>
        </w:rPr>
        <w:t xml:space="preserve"> </w:t>
      </w:r>
      <w:r>
        <w:rPr>
          <w:rFonts w:ascii="Times New Roman" w:hAnsi="Times New Roman"/>
          <w:sz w:val="24"/>
          <w:szCs w:val="24"/>
        </w:rPr>
        <w:t>废水</w:t>
      </w:r>
    </w:p>
    <w:p w14:paraId="6D1B99FE">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kern w:val="2"/>
          <w:sz w:val="24"/>
          <w:szCs w:val="24"/>
          <w:lang w:val="en-US" w:eastAsia="zh-CN"/>
        </w:rPr>
      </w:pPr>
      <w:r>
        <w:rPr>
          <w:rFonts w:hint="eastAsia" w:ascii="Times New Roman" w:hAnsi="Times New Roman" w:cs="Times New Roman"/>
          <w:color w:val="auto"/>
          <w:sz w:val="24"/>
          <w:szCs w:val="24"/>
          <w:highlight w:val="none"/>
          <w:lang w:val="en-US" w:eastAsia="zh-CN"/>
        </w:rPr>
        <w:t>本项目无</w:t>
      </w:r>
      <w:r>
        <w:rPr>
          <w:rFonts w:hint="eastAsia" w:ascii="Times New Roman" w:hAnsi="Times New Roman" w:cs="Times New Roman"/>
          <w:color w:val="000000"/>
          <w:sz w:val="24"/>
          <w:lang w:val="en-US" w:eastAsia="zh-CN"/>
        </w:rPr>
        <w:t>生产废水，生活污水</w:t>
      </w:r>
      <w:r>
        <w:rPr>
          <w:rFonts w:hint="eastAsia"/>
          <w:bCs/>
          <w:color w:val="auto"/>
          <w:sz w:val="24"/>
        </w:rPr>
        <w:t>依托厂区内河南永恒橡胶有限公司一体化污水处理设施</w:t>
      </w:r>
      <w:r>
        <w:rPr>
          <w:rFonts w:hint="eastAsia"/>
          <w:bCs/>
          <w:color w:val="auto"/>
          <w:sz w:val="24"/>
          <w:lang w:val="en-US" w:eastAsia="zh-CN"/>
        </w:rPr>
        <w:t>处理后用于农田灌溉</w:t>
      </w:r>
      <w:r>
        <w:rPr>
          <w:rFonts w:hint="eastAsia"/>
          <w:bCs/>
          <w:color w:val="auto"/>
          <w:sz w:val="24"/>
        </w:rPr>
        <w:t>，</w:t>
      </w:r>
      <w:r>
        <w:rPr>
          <w:rFonts w:hint="eastAsia"/>
          <w:bCs/>
          <w:color w:val="auto"/>
          <w:sz w:val="24"/>
          <w:lang w:val="en-US" w:eastAsia="zh-CN"/>
        </w:rPr>
        <w:t>不外排</w:t>
      </w:r>
      <w:r>
        <w:rPr>
          <w:rFonts w:hint="eastAsia"/>
          <w:kern w:val="0"/>
          <w:sz w:val="24"/>
          <w:szCs w:val="24"/>
          <w:lang w:eastAsia="zh-CN"/>
        </w:rPr>
        <w:t>，</w:t>
      </w:r>
      <w:r>
        <w:rPr>
          <w:rFonts w:ascii="宋体" w:hAnsi="宋体" w:eastAsia="宋体"/>
          <w:kern w:val="2"/>
          <w:sz w:val="24"/>
          <w:szCs w:val="24"/>
        </w:rPr>
        <w:t>故不</w:t>
      </w:r>
      <w:r>
        <w:rPr>
          <w:rFonts w:hint="eastAsia" w:ascii="宋体" w:hAnsi="宋体" w:eastAsia="宋体"/>
          <w:kern w:val="2"/>
          <w:sz w:val="24"/>
          <w:szCs w:val="24"/>
        </w:rPr>
        <w:t>对其</w:t>
      </w:r>
      <w:r>
        <w:rPr>
          <w:rFonts w:ascii="宋体" w:hAnsi="宋体" w:eastAsia="宋体"/>
          <w:kern w:val="2"/>
          <w:sz w:val="24"/>
          <w:szCs w:val="24"/>
        </w:rPr>
        <w:t>进行监</w:t>
      </w:r>
      <w:r>
        <w:rPr>
          <w:rFonts w:hint="eastAsia" w:ascii="宋体" w:hAnsi="宋体" w:eastAsia="宋体"/>
          <w:kern w:val="2"/>
          <w:sz w:val="24"/>
          <w:szCs w:val="24"/>
          <w:lang w:val="en-US" w:eastAsia="zh-CN"/>
        </w:rPr>
        <w:t>测。</w:t>
      </w:r>
    </w:p>
    <w:p w14:paraId="2B0501AF">
      <w:pPr>
        <w:pStyle w:val="4"/>
        <w:pageBreakBefore w:val="0"/>
        <w:widowControl w:val="0"/>
        <w:shd w:val="clear"/>
        <w:kinsoku/>
        <w:wordWrap/>
        <w:overflowPunct/>
        <w:topLinePunct w:val="0"/>
        <w:autoSpaceDE/>
        <w:autoSpaceDN/>
        <w:bidi w:val="0"/>
        <w:adjustRightInd/>
        <w:snapToGrid/>
        <w:spacing w:before="0" w:after="0" w:line="360" w:lineRule="auto"/>
        <w:textAlignment w:val="auto"/>
        <w:rPr>
          <w:rFonts w:ascii="Times New Roman" w:hAnsi="Times New Roman"/>
          <w:sz w:val="24"/>
          <w:szCs w:val="24"/>
        </w:rPr>
      </w:pPr>
      <w:r>
        <w:rPr>
          <w:rFonts w:ascii="Times New Roman" w:hAnsi="Times New Roman"/>
          <w:sz w:val="24"/>
          <w:szCs w:val="24"/>
        </w:rPr>
        <w:t>7.1.2</w:t>
      </w:r>
      <w:r>
        <w:rPr>
          <w:rFonts w:hint="eastAsia" w:ascii="Times New Roman" w:hAnsi="Times New Roman"/>
          <w:sz w:val="24"/>
          <w:szCs w:val="24"/>
          <w:lang w:val="en-US" w:eastAsia="zh-CN"/>
        </w:rPr>
        <w:t xml:space="preserve"> </w:t>
      </w:r>
      <w:r>
        <w:rPr>
          <w:rFonts w:ascii="Times New Roman" w:hAnsi="Times New Roman"/>
          <w:sz w:val="24"/>
          <w:szCs w:val="24"/>
        </w:rPr>
        <w:t>废气</w:t>
      </w:r>
    </w:p>
    <w:p w14:paraId="44246C01">
      <w:pPr>
        <w:pStyle w:val="6"/>
        <w:keepNext w:val="0"/>
        <w:keepLines w:val="0"/>
        <w:pageBreakBefore w:val="0"/>
        <w:shd w:val="clear"/>
        <w:kinsoku/>
        <w:wordWrap/>
        <w:overflowPunct/>
        <w:topLinePunct w:val="0"/>
        <w:autoSpaceDE/>
        <w:autoSpaceDN/>
        <w:bidi w:val="0"/>
        <w:adjustRightInd/>
        <w:snapToGrid/>
        <w:spacing w:before="1" w:line="360" w:lineRule="auto"/>
        <w:textAlignment w:val="auto"/>
        <w:rPr>
          <w:rFonts w:hint="eastAsia" w:ascii="Times New Roman" w:hAnsi="Times New Roman" w:cs="Times New Roman"/>
          <w:b/>
          <w:sz w:val="24"/>
          <w:szCs w:val="24"/>
          <w:highlight w:val="none"/>
          <w:lang w:val="en-US" w:eastAsia="zh-CN"/>
        </w:rPr>
      </w:pPr>
      <w:r>
        <w:rPr>
          <w:rFonts w:hint="eastAsia" w:ascii="Times New Roman" w:hAnsi="Times New Roman" w:cs="Times New Roman"/>
          <w:b/>
          <w:sz w:val="24"/>
          <w:szCs w:val="24"/>
          <w:highlight w:val="none"/>
          <w:lang w:val="en-US" w:eastAsia="zh-CN"/>
        </w:rPr>
        <w:t>7.1.2.1有组织排放</w:t>
      </w:r>
    </w:p>
    <w:p w14:paraId="46AC58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lang w:val="en-US" w:eastAsia="zh-CN"/>
        </w:rPr>
      </w:pPr>
      <w:r>
        <w:rPr>
          <w:rFonts w:hint="eastAsia" w:ascii="Times New Roman" w:hAnsi="Times New Roman"/>
          <w:color w:val="auto"/>
          <w:sz w:val="24"/>
          <w:lang w:val="en-US" w:eastAsia="zh-CN"/>
        </w:rPr>
        <w:t>本项目厂区有组织排放主要为颗粒物</w:t>
      </w:r>
      <w:r>
        <w:rPr>
          <w:rFonts w:hint="eastAsia" w:ascii="Times New Roman" w:hAnsi="Times New Roman"/>
          <w:sz w:val="24"/>
          <w:lang w:val="en-US" w:eastAsia="zh-CN"/>
        </w:rPr>
        <w:t>，本项目有组织废气监测内容见下表7.1。</w:t>
      </w:r>
    </w:p>
    <w:p w14:paraId="77CD7B62">
      <w:pPr>
        <w:pStyle w:val="36"/>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Lines="50" w:afterLines="50" w:line="360" w:lineRule="auto"/>
        <w:ind w:left="2662" w:leftChars="1110" w:hanging="331" w:hangingChars="157"/>
        <w:jc w:val="both"/>
        <w:textAlignment w:val="auto"/>
        <w:rPr>
          <w:rFonts w:hint="eastAsia" w:ascii="Times New Roman" w:hAnsi="Times New Roman"/>
          <w:sz w:val="24"/>
          <w:lang w:val="en-US" w:eastAsia="zh-CN"/>
        </w:rPr>
      </w:pPr>
      <w:r>
        <w:rPr>
          <w:rFonts w:ascii="Times New Roman" w:hAnsi="Times New Roman" w:eastAsia="宋体" w:cs="Times New Roman"/>
          <w:b/>
          <w:bCs/>
          <w:color w:val="auto"/>
          <w:spacing w:val="0"/>
          <w:sz w:val="21"/>
          <w:szCs w:val="21"/>
        </w:rPr>
        <w:t>表7</w:t>
      </w:r>
      <w:r>
        <w:rPr>
          <w:rFonts w:hint="eastAsia" w:ascii="Times New Roman" w:hAnsi="Times New Roman" w:eastAsia="宋体" w:cs="Times New Roman"/>
          <w:b/>
          <w:bCs/>
          <w:color w:val="auto"/>
          <w:spacing w:val="0"/>
          <w:sz w:val="21"/>
          <w:szCs w:val="21"/>
        </w:rPr>
        <w:t>.</w:t>
      </w:r>
      <w:r>
        <w:rPr>
          <w:rFonts w:hint="eastAsia" w:ascii="Times New Roman" w:hAnsi="Times New Roman" w:eastAsia="宋体" w:cs="Times New Roman"/>
          <w:b/>
          <w:bCs/>
          <w:color w:val="auto"/>
          <w:spacing w:val="0"/>
          <w:sz w:val="21"/>
          <w:szCs w:val="21"/>
          <w:lang w:val="en-US" w:eastAsia="zh-CN"/>
        </w:rPr>
        <w:t>1</w:t>
      </w:r>
      <w:r>
        <w:rPr>
          <w:rFonts w:ascii="Times New Roman" w:hAnsi="Times New Roman" w:eastAsia="宋体" w:cs="Times New Roman"/>
          <w:b/>
          <w:bCs/>
          <w:color w:val="auto"/>
          <w:spacing w:val="0"/>
          <w:sz w:val="21"/>
          <w:szCs w:val="21"/>
        </w:rPr>
        <w:t>本项目</w:t>
      </w:r>
      <w:r>
        <w:rPr>
          <w:rFonts w:hint="eastAsia" w:ascii="Times New Roman" w:hAnsi="Times New Roman" w:eastAsia="宋体" w:cs="Times New Roman"/>
          <w:b/>
          <w:bCs/>
          <w:color w:val="auto"/>
          <w:spacing w:val="0"/>
          <w:sz w:val="21"/>
          <w:szCs w:val="21"/>
          <w:lang w:val="en-US" w:eastAsia="zh-CN"/>
        </w:rPr>
        <w:t>有</w:t>
      </w:r>
      <w:r>
        <w:rPr>
          <w:rFonts w:ascii="Times New Roman" w:hAnsi="Times New Roman" w:eastAsia="宋体" w:cs="Times New Roman"/>
          <w:b/>
          <w:bCs/>
          <w:color w:val="auto"/>
          <w:spacing w:val="0"/>
          <w:sz w:val="21"/>
          <w:szCs w:val="21"/>
        </w:rPr>
        <w:t>组织排放监测内容</w:t>
      </w:r>
    </w:p>
    <w:tbl>
      <w:tblPr>
        <w:tblStyle w:val="23"/>
        <w:tblW w:w="91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9"/>
        <w:gridCol w:w="2895"/>
        <w:gridCol w:w="2115"/>
        <w:gridCol w:w="2583"/>
      </w:tblGrid>
      <w:tr w14:paraId="25611C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1549" w:type="dxa"/>
            <w:vAlign w:val="center"/>
          </w:tcPr>
          <w:p w14:paraId="7055C2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Times New Roman" w:hAnsi="Times New Roman" w:cs="Times New Roman" w:eastAsiaTheme="minorEastAsia"/>
                <w:b/>
                <w:color w:val="auto"/>
                <w:kern w:val="0"/>
                <w:sz w:val="24"/>
                <w:szCs w:val="24"/>
                <w:lang w:eastAsia="zh-CN"/>
              </w:rPr>
            </w:pPr>
            <w:r>
              <w:rPr>
                <w:rFonts w:hint="eastAsia" w:ascii="Times New Roman" w:hAnsi="Times New Roman" w:cs="Times New Roman"/>
                <w:b/>
                <w:color w:val="auto"/>
                <w:kern w:val="0"/>
                <w:sz w:val="24"/>
                <w:szCs w:val="24"/>
                <w:lang w:val="en-US" w:eastAsia="zh-CN"/>
              </w:rPr>
              <w:t>监测项目</w:t>
            </w:r>
          </w:p>
        </w:tc>
        <w:tc>
          <w:tcPr>
            <w:tcW w:w="2895" w:type="dxa"/>
            <w:vAlign w:val="center"/>
          </w:tcPr>
          <w:p w14:paraId="72FC8A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ascii="Times New Roman" w:hAnsi="Times New Roman" w:cs="Times New Roman"/>
                <w:b/>
                <w:color w:val="auto"/>
                <w:kern w:val="0"/>
                <w:sz w:val="24"/>
                <w:szCs w:val="24"/>
              </w:rPr>
            </w:pPr>
            <w:r>
              <w:rPr>
                <w:rFonts w:ascii="Times New Roman" w:hAnsi="Times New Roman" w:cs="Times New Roman"/>
                <w:b/>
                <w:color w:val="auto"/>
                <w:kern w:val="0"/>
                <w:sz w:val="24"/>
                <w:szCs w:val="24"/>
              </w:rPr>
              <w:t>监测点位</w:t>
            </w:r>
          </w:p>
        </w:tc>
        <w:tc>
          <w:tcPr>
            <w:tcW w:w="2115" w:type="dxa"/>
            <w:vAlign w:val="center"/>
          </w:tcPr>
          <w:p w14:paraId="67F5AC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ascii="Times New Roman" w:hAnsi="Times New Roman" w:cs="Times New Roman"/>
                <w:b/>
                <w:color w:val="auto"/>
                <w:kern w:val="0"/>
                <w:sz w:val="24"/>
                <w:szCs w:val="24"/>
                <w:highlight w:val="yellow"/>
              </w:rPr>
            </w:pPr>
            <w:r>
              <w:rPr>
                <w:rFonts w:ascii="Times New Roman" w:hAnsi="Times New Roman" w:cs="Times New Roman"/>
                <w:b/>
                <w:color w:val="auto"/>
                <w:kern w:val="0"/>
                <w:sz w:val="24"/>
                <w:szCs w:val="24"/>
              </w:rPr>
              <w:t>监测因子</w:t>
            </w:r>
          </w:p>
        </w:tc>
        <w:tc>
          <w:tcPr>
            <w:tcW w:w="2583" w:type="dxa"/>
            <w:vAlign w:val="center"/>
          </w:tcPr>
          <w:p w14:paraId="77AAA3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ascii="Times New Roman" w:hAnsi="Times New Roman" w:cs="Times New Roman"/>
                <w:b/>
                <w:color w:val="auto"/>
                <w:kern w:val="0"/>
                <w:sz w:val="24"/>
                <w:szCs w:val="24"/>
              </w:rPr>
            </w:pPr>
            <w:r>
              <w:rPr>
                <w:rFonts w:ascii="Times New Roman" w:hAnsi="Times New Roman" w:cs="Times New Roman"/>
                <w:b/>
                <w:bCs/>
                <w:color w:val="auto"/>
                <w:sz w:val="24"/>
                <w:szCs w:val="24"/>
              </w:rPr>
              <w:t>监测时间及频次</w:t>
            </w:r>
          </w:p>
        </w:tc>
      </w:tr>
      <w:tr w14:paraId="70AC76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1549" w:type="dxa"/>
            <w:vMerge w:val="restart"/>
            <w:vAlign w:val="center"/>
          </w:tcPr>
          <w:p w14:paraId="2535DA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有组织废气</w:t>
            </w:r>
          </w:p>
        </w:tc>
        <w:tc>
          <w:tcPr>
            <w:tcW w:w="2895" w:type="dxa"/>
            <w:vAlign w:val="center"/>
          </w:tcPr>
          <w:p w14:paraId="7B2697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default"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color w:val="auto"/>
                <w:sz w:val="24"/>
                <w:szCs w:val="24"/>
                <w:highlight w:val="none"/>
                <w:lang w:val="en-US" w:eastAsia="zh-CN"/>
              </w:rPr>
              <w:t xml:space="preserve">   脉冲滤袋除尘器进口</w:t>
            </w:r>
          </w:p>
        </w:tc>
        <w:tc>
          <w:tcPr>
            <w:tcW w:w="2115" w:type="dxa"/>
            <w:vMerge w:val="restart"/>
            <w:vAlign w:val="center"/>
          </w:tcPr>
          <w:p w14:paraId="568305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颗粒物</w:t>
            </w:r>
          </w:p>
        </w:tc>
        <w:tc>
          <w:tcPr>
            <w:tcW w:w="2583" w:type="dxa"/>
            <w:vMerge w:val="restart"/>
            <w:vAlign w:val="center"/>
          </w:tcPr>
          <w:p w14:paraId="4E7924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default" w:ascii="Times New Roman" w:hAnsi="Times New Roman" w:cs="Times New Roman"/>
                <w:color w:val="auto"/>
                <w:kern w:val="0"/>
                <w:sz w:val="24"/>
                <w:szCs w:val="24"/>
                <w:lang w:val="en-US"/>
              </w:rPr>
            </w:pPr>
            <w:r>
              <w:rPr>
                <w:rFonts w:hint="eastAsia" w:ascii="Times New Roman" w:hAnsi="Times New Roman" w:cs="Times New Roman"/>
                <w:color w:val="auto"/>
                <w:sz w:val="24"/>
                <w:szCs w:val="24"/>
                <w:lang w:val="en-US" w:eastAsia="zh-CN"/>
              </w:rPr>
              <w:t>连续检测2周期</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每周期检测3次</w:t>
            </w:r>
          </w:p>
        </w:tc>
      </w:tr>
      <w:tr w14:paraId="594C59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1549" w:type="dxa"/>
            <w:vMerge w:val="continue"/>
            <w:vAlign w:val="center"/>
          </w:tcPr>
          <w:p w14:paraId="3C897E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Times New Roman" w:hAnsi="Times New Roman" w:cs="Times New Roman"/>
                <w:color w:val="auto"/>
                <w:kern w:val="0"/>
                <w:sz w:val="24"/>
                <w:szCs w:val="24"/>
                <w:lang w:val="en-US" w:eastAsia="zh-CN"/>
              </w:rPr>
            </w:pPr>
          </w:p>
        </w:tc>
        <w:tc>
          <w:tcPr>
            <w:tcW w:w="2895" w:type="dxa"/>
            <w:vAlign w:val="center"/>
          </w:tcPr>
          <w:p w14:paraId="2B0EF0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脉冲滤袋除尘器出口</w:t>
            </w:r>
          </w:p>
        </w:tc>
        <w:tc>
          <w:tcPr>
            <w:tcW w:w="2115" w:type="dxa"/>
            <w:vMerge w:val="continue"/>
            <w:vAlign w:val="center"/>
          </w:tcPr>
          <w:p w14:paraId="7BB73D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Times New Roman" w:hAnsi="Times New Roman" w:cs="Times New Roman"/>
                <w:color w:val="auto"/>
                <w:kern w:val="0"/>
                <w:sz w:val="24"/>
                <w:szCs w:val="24"/>
                <w:lang w:val="en-US" w:eastAsia="zh-CN"/>
              </w:rPr>
            </w:pPr>
          </w:p>
        </w:tc>
        <w:tc>
          <w:tcPr>
            <w:tcW w:w="2583" w:type="dxa"/>
            <w:vMerge w:val="continue"/>
            <w:vAlign w:val="center"/>
          </w:tcPr>
          <w:p w14:paraId="2C004A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Times New Roman" w:hAnsi="Times New Roman" w:cs="Times New Roman"/>
                <w:color w:val="auto"/>
                <w:sz w:val="24"/>
                <w:szCs w:val="24"/>
                <w:lang w:val="en-US" w:eastAsia="zh-CN"/>
              </w:rPr>
            </w:pPr>
          </w:p>
        </w:tc>
      </w:tr>
    </w:tbl>
    <w:p w14:paraId="17E6452F">
      <w:pPr>
        <w:pStyle w:val="6"/>
        <w:keepNext w:val="0"/>
        <w:keepLines w:val="0"/>
        <w:pageBreakBefore w:val="0"/>
        <w:kinsoku/>
        <w:wordWrap/>
        <w:overflowPunct/>
        <w:topLinePunct w:val="0"/>
        <w:autoSpaceDE/>
        <w:autoSpaceDN/>
        <w:bidi w:val="0"/>
        <w:adjustRightInd/>
        <w:snapToGrid/>
        <w:spacing w:before="1" w:line="360" w:lineRule="auto"/>
        <w:textAlignment w:val="auto"/>
        <w:rPr>
          <w:rFonts w:hint="default" w:ascii="Times New Roman" w:hAnsi="Times New Roman" w:cs="Times New Roman"/>
          <w:b/>
          <w:bCs w:val="0"/>
          <w:color w:val="auto"/>
          <w:sz w:val="24"/>
          <w:szCs w:val="24"/>
          <w:lang w:val="en-US" w:eastAsia="zh-CN"/>
        </w:rPr>
      </w:pPr>
      <w:bookmarkStart w:id="45" w:name="_Toc14531_WPSOffice_Level2"/>
      <w:bookmarkStart w:id="46" w:name="_Toc6864_WPSOffice_Level2"/>
      <w:r>
        <w:rPr>
          <w:rFonts w:hint="default" w:ascii="Times New Roman" w:hAnsi="Times New Roman" w:cs="Times New Roman"/>
          <w:b/>
          <w:bCs w:val="0"/>
          <w:color w:val="auto"/>
          <w:sz w:val="24"/>
          <w:szCs w:val="24"/>
          <w:lang w:val="en-US" w:eastAsia="zh-CN"/>
        </w:rPr>
        <w:t>7.1.2.2无组织排放</w:t>
      </w:r>
      <w:bookmarkEnd w:id="45"/>
      <w:bookmarkEnd w:id="46"/>
    </w:p>
    <w:p w14:paraId="04FA38A6">
      <w:pPr>
        <w:pStyle w:val="36"/>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0" w:line="360" w:lineRule="auto"/>
        <w:ind w:firstLine="480" w:firstLineChars="200"/>
        <w:textAlignment w:val="auto"/>
        <w:rPr>
          <w:rFonts w:ascii="Times New Roman" w:hAnsi="Times New Roman" w:eastAsia="宋体" w:cs="Times New Roman"/>
          <w:color w:val="auto"/>
          <w:spacing w:val="0"/>
          <w:sz w:val="24"/>
          <w:szCs w:val="24"/>
        </w:rPr>
      </w:pPr>
      <w:r>
        <w:rPr>
          <w:rFonts w:ascii="Times New Roman" w:hAnsi="Times New Roman" w:eastAsia="宋体" w:cs="Times New Roman"/>
          <w:color w:val="auto"/>
          <w:spacing w:val="0"/>
          <w:sz w:val="24"/>
          <w:szCs w:val="24"/>
        </w:rPr>
        <w:t>本项目厂区无组织排放主要为</w:t>
      </w:r>
      <w:r>
        <w:rPr>
          <w:rFonts w:hint="eastAsia" w:ascii="Times New Roman" w:hAnsi="Times New Roman" w:eastAsia="宋体" w:cs="Times New Roman"/>
          <w:color w:val="auto"/>
          <w:spacing w:val="0"/>
          <w:sz w:val="24"/>
          <w:szCs w:val="24"/>
          <w:lang w:val="en-US" w:eastAsia="zh-CN"/>
        </w:rPr>
        <w:t>颗粒物</w:t>
      </w:r>
      <w:r>
        <w:rPr>
          <w:rFonts w:hint="eastAsia" w:ascii="Times New Roman" w:hAnsi="Times New Roman" w:eastAsia="宋体" w:cs="Times New Roman"/>
          <w:color w:val="auto"/>
          <w:spacing w:val="0"/>
          <w:sz w:val="24"/>
          <w:szCs w:val="24"/>
        </w:rPr>
        <w:t>的</w:t>
      </w:r>
      <w:r>
        <w:rPr>
          <w:rFonts w:ascii="Times New Roman" w:hAnsi="Times New Roman" w:eastAsia="宋体" w:cs="Times New Roman"/>
          <w:color w:val="auto"/>
          <w:spacing w:val="0"/>
          <w:sz w:val="24"/>
          <w:szCs w:val="24"/>
        </w:rPr>
        <w:t>无组织排放</w:t>
      </w:r>
      <w:r>
        <w:rPr>
          <w:rFonts w:ascii="Times New Roman" w:hAnsi="Times New Roman" w:eastAsia="宋体" w:cs="Times New Roman"/>
          <w:color w:val="0000FF"/>
          <w:spacing w:val="0"/>
          <w:sz w:val="24"/>
          <w:szCs w:val="24"/>
        </w:rPr>
        <w:t>，</w:t>
      </w:r>
      <w:r>
        <w:rPr>
          <w:rFonts w:ascii="Times New Roman" w:hAnsi="Times New Roman" w:eastAsia="宋体" w:cs="Times New Roman"/>
          <w:color w:val="auto"/>
          <w:spacing w:val="0"/>
          <w:sz w:val="24"/>
          <w:szCs w:val="24"/>
        </w:rPr>
        <w:t>本项目无组织废气监测内容见下表7</w:t>
      </w:r>
      <w:r>
        <w:rPr>
          <w:rFonts w:hint="eastAsia" w:ascii="Times New Roman" w:hAnsi="Times New Roman" w:eastAsia="宋体" w:cs="Times New Roman"/>
          <w:color w:val="auto"/>
          <w:spacing w:val="0"/>
          <w:sz w:val="24"/>
          <w:szCs w:val="24"/>
        </w:rPr>
        <w:t>.</w:t>
      </w:r>
      <w:r>
        <w:rPr>
          <w:rFonts w:hint="eastAsia" w:ascii="Times New Roman" w:hAnsi="Times New Roman" w:eastAsia="宋体" w:cs="Times New Roman"/>
          <w:color w:val="auto"/>
          <w:spacing w:val="0"/>
          <w:sz w:val="24"/>
          <w:szCs w:val="24"/>
          <w:lang w:val="en-US" w:eastAsia="zh-CN"/>
        </w:rPr>
        <w:t>2</w:t>
      </w:r>
      <w:r>
        <w:rPr>
          <w:rFonts w:ascii="Times New Roman" w:hAnsi="Times New Roman" w:eastAsia="宋体" w:cs="Times New Roman"/>
          <w:color w:val="auto"/>
          <w:spacing w:val="0"/>
          <w:sz w:val="24"/>
          <w:szCs w:val="24"/>
        </w:rPr>
        <w:t>。</w:t>
      </w:r>
    </w:p>
    <w:p w14:paraId="54600F3F">
      <w:pPr>
        <w:pStyle w:val="36"/>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0" w:line="360" w:lineRule="auto"/>
        <w:ind w:left="2520" w:leftChars="1200" w:firstLine="301" w:firstLineChars="143"/>
        <w:textAlignment w:val="auto"/>
        <w:rPr>
          <w:rFonts w:ascii="Times New Roman" w:hAnsi="Times New Roman" w:eastAsia="宋体" w:cs="Times New Roman"/>
          <w:b/>
          <w:bCs/>
          <w:color w:val="auto"/>
          <w:spacing w:val="0"/>
          <w:sz w:val="21"/>
          <w:szCs w:val="21"/>
        </w:rPr>
      </w:pPr>
      <w:r>
        <w:rPr>
          <w:rFonts w:ascii="Times New Roman" w:hAnsi="Times New Roman" w:eastAsia="宋体" w:cs="Times New Roman"/>
          <w:b/>
          <w:bCs/>
          <w:color w:val="auto"/>
          <w:spacing w:val="0"/>
          <w:sz w:val="21"/>
          <w:szCs w:val="21"/>
        </w:rPr>
        <w:t>表7</w:t>
      </w:r>
      <w:r>
        <w:rPr>
          <w:rFonts w:hint="eastAsia" w:ascii="Times New Roman" w:hAnsi="Times New Roman" w:eastAsia="宋体" w:cs="Times New Roman"/>
          <w:b/>
          <w:bCs/>
          <w:color w:val="auto"/>
          <w:spacing w:val="0"/>
          <w:sz w:val="21"/>
          <w:szCs w:val="21"/>
        </w:rPr>
        <w:t>.</w:t>
      </w:r>
      <w:r>
        <w:rPr>
          <w:rFonts w:hint="eastAsia" w:ascii="Times New Roman" w:hAnsi="Times New Roman" w:eastAsia="宋体" w:cs="Times New Roman"/>
          <w:b/>
          <w:bCs/>
          <w:color w:val="auto"/>
          <w:spacing w:val="0"/>
          <w:sz w:val="21"/>
          <w:szCs w:val="21"/>
          <w:lang w:val="en-US" w:eastAsia="zh-CN"/>
        </w:rPr>
        <w:t>2</w:t>
      </w:r>
      <w:r>
        <w:rPr>
          <w:rFonts w:ascii="Times New Roman" w:hAnsi="Times New Roman" w:eastAsia="宋体" w:cs="Times New Roman"/>
          <w:b/>
          <w:bCs/>
          <w:color w:val="auto"/>
          <w:spacing w:val="0"/>
          <w:sz w:val="21"/>
          <w:szCs w:val="21"/>
        </w:rPr>
        <w:t>本项目无组织排放监测内容</w:t>
      </w:r>
    </w:p>
    <w:tbl>
      <w:tblPr>
        <w:tblStyle w:val="23"/>
        <w:tblpPr w:leftFromText="180" w:rightFromText="180" w:vertAnchor="text" w:horzAnchor="page" w:tblpX="1887" w:tblpY="89"/>
        <w:tblOverlap w:val="never"/>
        <w:tblW w:w="873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3400"/>
        <w:gridCol w:w="1998"/>
        <w:gridCol w:w="1986"/>
      </w:tblGrid>
      <w:tr w14:paraId="0B6FBA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trPr>
        <w:tc>
          <w:tcPr>
            <w:tcW w:w="1354" w:type="dxa"/>
            <w:vAlign w:val="center"/>
          </w:tcPr>
          <w:p w14:paraId="1A320A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default" w:ascii="Times New Roman" w:hAnsi="Times New Roman" w:cs="Times New Roman" w:eastAsiaTheme="minorEastAsia"/>
                <w:b/>
                <w:color w:val="auto"/>
                <w:kern w:val="0"/>
                <w:sz w:val="24"/>
                <w:szCs w:val="24"/>
                <w:lang w:val="en-US" w:eastAsia="zh-CN"/>
              </w:rPr>
            </w:pPr>
            <w:r>
              <w:rPr>
                <w:rFonts w:hint="eastAsia" w:ascii="Times New Roman" w:hAnsi="Times New Roman" w:cs="Times New Roman"/>
                <w:b/>
                <w:color w:val="auto"/>
                <w:kern w:val="0"/>
                <w:sz w:val="24"/>
                <w:szCs w:val="24"/>
                <w:lang w:val="en-US" w:eastAsia="zh-CN"/>
              </w:rPr>
              <w:t>监测项目</w:t>
            </w:r>
          </w:p>
        </w:tc>
        <w:tc>
          <w:tcPr>
            <w:tcW w:w="3400" w:type="dxa"/>
            <w:vAlign w:val="center"/>
          </w:tcPr>
          <w:p w14:paraId="04E40F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ascii="Times New Roman" w:hAnsi="Times New Roman" w:cs="Times New Roman"/>
                <w:b/>
                <w:color w:val="auto"/>
                <w:kern w:val="0"/>
                <w:sz w:val="24"/>
                <w:szCs w:val="24"/>
              </w:rPr>
            </w:pPr>
            <w:r>
              <w:rPr>
                <w:rFonts w:ascii="Times New Roman" w:hAnsi="Times New Roman" w:cs="Times New Roman"/>
                <w:b/>
                <w:color w:val="auto"/>
                <w:kern w:val="0"/>
                <w:sz w:val="24"/>
                <w:szCs w:val="24"/>
              </w:rPr>
              <w:t>监测点位</w:t>
            </w:r>
          </w:p>
        </w:tc>
        <w:tc>
          <w:tcPr>
            <w:tcW w:w="1998" w:type="dxa"/>
            <w:vAlign w:val="center"/>
          </w:tcPr>
          <w:p w14:paraId="43D940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ascii="Times New Roman" w:hAnsi="Times New Roman" w:cs="Times New Roman"/>
                <w:b/>
                <w:color w:val="auto"/>
                <w:kern w:val="0"/>
                <w:sz w:val="24"/>
                <w:szCs w:val="24"/>
                <w:highlight w:val="yellow"/>
              </w:rPr>
            </w:pPr>
            <w:r>
              <w:rPr>
                <w:rFonts w:ascii="Times New Roman" w:hAnsi="Times New Roman" w:cs="Times New Roman"/>
                <w:b/>
                <w:color w:val="auto"/>
                <w:kern w:val="0"/>
                <w:sz w:val="24"/>
                <w:szCs w:val="24"/>
              </w:rPr>
              <w:t>监测因子</w:t>
            </w:r>
          </w:p>
        </w:tc>
        <w:tc>
          <w:tcPr>
            <w:tcW w:w="1986" w:type="dxa"/>
            <w:vAlign w:val="center"/>
          </w:tcPr>
          <w:p w14:paraId="76E01E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ascii="Times New Roman" w:hAnsi="Times New Roman" w:cs="Times New Roman"/>
                <w:b/>
                <w:color w:val="auto"/>
                <w:kern w:val="0"/>
                <w:sz w:val="24"/>
                <w:szCs w:val="24"/>
              </w:rPr>
            </w:pPr>
            <w:r>
              <w:rPr>
                <w:rFonts w:ascii="Times New Roman" w:hAnsi="Times New Roman" w:cs="Times New Roman"/>
                <w:b/>
                <w:bCs/>
                <w:color w:val="auto"/>
                <w:sz w:val="24"/>
                <w:szCs w:val="24"/>
              </w:rPr>
              <w:t>监测时间及频次</w:t>
            </w:r>
          </w:p>
        </w:tc>
      </w:tr>
      <w:tr w14:paraId="761A1E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0" w:hRule="atLeast"/>
        </w:trPr>
        <w:tc>
          <w:tcPr>
            <w:tcW w:w="1354" w:type="dxa"/>
            <w:vAlign w:val="center"/>
          </w:tcPr>
          <w:p w14:paraId="456F33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废气</w:t>
            </w:r>
          </w:p>
          <w:p w14:paraId="54197F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无组织</w:t>
            </w:r>
          </w:p>
        </w:tc>
        <w:tc>
          <w:tcPr>
            <w:tcW w:w="3400" w:type="dxa"/>
            <w:vAlign w:val="center"/>
          </w:tcPr>
          <w:p w14:paraId="54604D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sz w:val="24"/>
                <w:szCs w:val="24"/>
                <w:lang w:val="en-US" w:eastAsia="zh-CN"/>
              </w:rPr>
              <w:t>厂界外上风向设1个参照点，下风向设3个监控点</w:t>
            </w:r>
          </w:p>
        </w:tc>
        <w:tc>
          <w:tcPr>
            <w:tcW w:w="1998" w:type="dxa"/>
            <w:vAlign w:val="center"/>
          </w:tcPr>
          <w:p w14:paraId="6906B5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color w:val="auto"/>
                <w:kern w:val="0"/>
                <w:sz w:val="24"/>
                <w:szCs w:val="24"/>
                <w:lang w:val="en-US" w:eastAsia="zh-CN"/>
              </w:rPr>
              <w:t>颗粒物</w:t>
            </w:r>
          </w:p>
        </w:tc>
        <w:tc>
          <w:tcPr>
            <w:tcW w:w="1986" w:type="dxa"/>
            <w:vAlign w:val="center"/>
          </w:tcPr>
          <w:p w14:paraId="7DD264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ascii="Times New Roman" w:hAnsi="Times New Roman" w:cs="Times New Roman"/>
                <w:color w:val="auto"/>
                <w:kern w:val="0"/>
                <w:sz w:val="24"/>
                <w:szCs w:val="24"/>
              </w:rPr>
            </w:pPr>
            <w:r>
              <w:rPr>
                <w:rFonts w:hint="eastAsia" w:ascii="Times New Roman" w:hAnsi="Times New Roman" w:cs="Times New Roman"/>
                <w:color w:val="auto"/>
                <w:sz w:val="24"/>
                <w:szCs w:val="24"/>
                <w:lang w:val="en-US" w:eastAsia="zh-CN"/>
              </w:rPr>
              <w:t>连续检测2周期</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每周期检测3次</w:t>
            </w:r>
          </w:p>
        </w:tc>
      </w:tr>
    </w:tbl>
    <w:p w14:paraId="432A8482">
      <w:pPr>
        <w:pStyle w:val="4"/>
        <w:pageBreakBefore w:val="0"/>
        <w:widowControl w:val="0"/>
        <w:kinsoku/>
        <w:wordWrap/>
        <w:overflowPunct/>
        <w:topLinePunct w:val="0"/>
        <w:autoSpaceDE/>
        <w:autoSpaceDN/>
        <w:bidi w:val="0"/>
        <w:adjustRightInd/>
        <w:snapToGrid/>
        <w:spacing w:before="0" w:after="0" w:line="360" w:lineRule="auto"/>
        <w:textAlignment w:val="auto"/>
        <w:rPr>
          <w:rFonts w:ascii="Times New Roman" w:hAnsi="Times New Roman"/>
          <w:color w:val="auto"/>
          <w:sz w:val="24"/>
          <w:szCs w:val="24"/>
        </w:rPr>
      </w:pPr>
      <w:r>
        <w:rPr>
          <w:rFonts w:ascii="Times New Roman" w:hAnsi="Times New Roman"/>
          <w:color w:val="auto"/>
          <w:sz w:val="24"/>
          <w:szCs w:val="24"/>
        </w:rPr>
        <w:t>7.1.3</w:t>
      </w:r>
      <w:r>
        <w:rPr>
          <w:rFonts w:hint="eastAsia" w:ascii="Times New Roman" w:hAnsi="Times New Roman"/>
          <w:color w:val="auto"/>
          <w:sz w:val="24"/>
          <w:szCs w:val="24"/>
          <w:lang w:val="en-US" w:eastAsia="zh-CN"/>
        </w:rPr>
        <w:t xml:space="preserve"> </w:t>
      </w:r>
      <w:r>
        <w:rPr>
          <w:rFonts w:ascii="Times New Roman" w:hAnsi="Times New Roman"/>
          <w:color w:val="auto"/>
          <w:sz w:val="24"/>
          <w:szCs w:val="24"/>
        </w:rPr>
        <w:t>厂界噪声监测</w:t>
      </w:r>
    </w:p>
    <w:p w14:paraId="4704EA77">
      <w:pPr>
        <w:keepNext w:val="0"/>
        <w:keepLines w:val="0"/>
        <w:pageBreakBefore w:val="0"/>
        <w:widowControl w:val="0"/>
        <w:kinsoku/>
        <w:wordWrap/>
        <w:overflowPunct/>
        <w:topLinePunct w:val="0"/>
        <w:autoSpaceDE/>
        <w:autoSpaceDN/>
        <w:bidi w:val="0"/>
        <w:adjustRightInd w:val="0"/>
        <w:snapToGrid w:val="0"/>
        <w:spacing w:beforeLines="50" w:afterLines="50" w:line="360" w:lineRule="auto"/>
        <w:ind w:firstLine="2951" w:firstLineChars="1400"/>
        <w:jc w:val="both"/>
        <w:textAlignment w:val="auto"/>
        <w:outlineLvl w:val="9"/>
        <w:rPr>
          <w:rFonts w:hint="eastAsia" w:eastAsiaTheme="minorEastAsia"/>
          <w:sz w:val="21"/>
          <w:szCs w:val="21"/>
          <w:lang w:val="en-US" w:eastAsia="zh-CN"/>
        </w:rPr>
      </w:pPr>
      <w:r>
        <w:rPr>
          <w:rFonts w:ascii="Times New Roman" w:hAnsi="Times New Roman" w:cs="Times New Roman"/>
          <w:b/>
          <w:bCs/>
          <w:color w:val="auto"/>
          <w:sz w:val="21"/>
          <w:szCs w:val="21"/>
        </w:rPr>
        <w:t>表7</w:t>
      </w:r>
      <w:r>
        <w:rPr>
          <w:rFonts w:hint="eastAsia" w:ascii="Times New Roman" w:hAnsi="Times New Roman" w:cs="Times New Roman"/>
          <w:b/>
          <w:bCs/>
          <w:color w:val="auto"/>
          <w:sz w:val="21"/>
          <w:szCs w:val="21"/>
        </w:rPr>
        <w:t>.</w:t>
      </w:r>
      <w:r>
        <w:rPr>
          <w:rFonts w:hint="eastAsia" w:ascii="Times New Roman" w:hAnsi="Times New Roman" w:cs="Times New Roman"/>
          <w:b/>
          <w:bCs/>
          <w:color w:val="auto"/>
          <w:sz w:val="21"/>
          <w:szCs w:val="21"/>
          <w:lang w:val="en-US" w:eastAsia="zh-CN"/>
        </w:rPr>
        <w:t>3</w:t>
      </w:r>
      <w:r>
        <w:rPr>
          <w:rFonts w:ascii="Times New Roman" w:hAnsi="Times New Roman" w:cs="Times New Roman"/>
          <w:b/>
          <w:bCs/>
          <w:color w:val="auto"/>
          <w:sz w:val="21"/>
          <w:szCs w:val="21"/>
        </w:rPr>
        <w:t xml:space="preserve"> 本项目厂界噪声监测内</w:t>
      </w:r>
      <w:r>
        <w:rPr>
          <w:rFonts w:hint="eastAsia" w:ascii="Times New Roman" w:hAnsi="Times New Roman" w:cs="Times New Roman"/>
          <w:b/>
          <w:bCs/>
          <w:color w:val="auto"/>
          <w:sz w:val="21"/>
          <w:szCs w:val="21"/>
          <w:lang w:val="en-US" w:eastAsia="zh-CN"/>
        </w:rPr>
        <w:t>容</w:t>
      </w:r>
    </w:p>
    <w:tbl>
      <w:tblPr>
        <w:tblStyle w:val="23"/>
        <w:tblpPr w:leftFromText="180" w:rightFromText="180" w:vertAnchor="text" w:horzAnchor="page" w:tblpX="1917" w:tblpY="28"/>
        <w:tblOverlap w:val="never"/>
        <w:tblW w:w="852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725"/>
        <w:gridCol w:w="1650"/>
        <w:gridCol w:w="3930"/>
      </w:tblGrid>
      <w:tr w14:paraId="1CFA27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tcBorders>
              <w:tl2br w:val="nil"/>
              <w:tr2bl w:val="nil"/>
            </w:tcBorders>
            <w:vAlign w:val="center"/>
          </w:tcPr>
          <w:p w14:paraId="2F3CDC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Times New Roman" w:hAnsi="Times New Roman" w:cs="Times New Roman" w:eastAsiaTheme="minorEastAsia"/>
                <w:b/>
                <w:bCs/>
                <w:color w:val="auto"/>
                <w:sz w:val="24"/>
                <w:szCs w:val="24"/>
                <w:lang w:val="en-US" w:eastAsia="zh-CN"/>
              </w:rPr>
            </w:pPr>
            <w:r>
              <w:rPr>
                <w:rFonts w:ascii="Times New Roman" w:hAnsi="Times New Roman" w:cs="Times New Roman"/>
                <w:b/>
                <w:bCs/>
                <w:color w:val="auto"/>
                <w:sz w:val="24"/>
                <w:szCs w:val="24"/>
              </w:rPr>
              <w:t>监测</w:t>
            </w:r>
            <w:r>
              <w:rPr>
                <w:rFonts w:hint="eastAsia" w:ascii="Times New Roman" w:hAnsi="Times New Roman" w:cs="Times New Roman"/>
                <w:b/>
                <w:bCs/>
                <w:color w:val="auto"/>
                <w:sz w:val="24"/>
                <w:szCs w:val="24"/>
                <w:lang w:val="en-US" w:eastAsia="zh-CN"/>
              </w:rPr>
              <w:t>项目</w:t>
            </w:r>
          </w:p>
        </w:tc>
        <w:tc>
          <w:tcPr>
            <w:tcW w:w="1725" w:type="dxa"/>
            <w:tcBorders>
              <w:tl2br w:val="nil"/>
              <w:tr2bl w:val="nil"/>
            </w:tcBorders>
            <w:vAlign w:val="center"/>
          </w:tcPr>
          <w:p w14:paraId="4B8614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outlineLvl w:val="9"/>
              <w:rPr>
                <w:rFonts w:ascii="Times New Roman" w:hAnsi="Times New Roman" w:cs="Times New Roman" w:eastAsiaTheme="minorEastAsia"/>
                <w:b/>
                <w:bCs/>
                <w:color w:val="auto"/>
                <w:kern w:val="2"/>
                <w:sz w:val="24"/>
                <w:szCs w:val="24"/>
                <w:lang w:val="en-US" w:eastAsia="zh-CN" w:bidi="ar-SA"/>
              </w:rPr>
            </w:pPr>
            <w:r>
              <w:rPr>
                <w:rFonts w:ascii="Times New Roman" w:hAnsi="Times New Roman" w:cs="Times New Roman"/>
                <w:b/>
                <w:bCs/>
                <w:color w:val="auto"/>
                <w:sz w:val="24"/>
                <w:szCs w:val="24"/>
              </w:rPr>
              <w:t>监测点位</w:t>
            </w:r>
          </w:p>
        </w:tc>
        <w:tc>
          <w:tcPr>
            <w:tcW w:w="1650" w:type="dxa"/>
            <w:tcBorders>
              <w:tl2br w:val="nil"/>
              <w:tr2bl w:val="nil"/>
            </w:tcBorders>
            <w:vAlign w:val="center"/>
          </w:tcPr>
          <w:p w14:paraId="3796EA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ascii="Times New Roman" w:hAnsi="Times New Roman" w:cs="Times New Roman"/>
                <w:b/>
                <w:bCs/>
                <w:color w:val="auto"/>
                <w:sz w:val="24"/>
                <w:szCs w:val="24"/>
              </w:rPr>
            </w:pPr>
            <w:r>
              <w:rPr>
                <w:rFonts w:ascii="Times New Roman" w:hAnsi="Times New Roman" w:cs="Times New Roman"/>
                <w:b/>
                <w:bCs/>
                <w:color w:val="auto"/>
                <w:sz w:val="24"/>
                <w:szCs w:val="24"/>
              </w:rPr>
              <w:t>监测因子</w:t>
            </w:r>
          </w:p>
        </w:tc>
        <w:tc>
          <w:tcPr>
            <w:tcW w:w="3930" w:type="dxa"/>
            <w:tcBorders>
              <w:tl2br w:val="nil"/>
              <w:tr2bl w:val="nil"/>
            </w:tcBorders>
            <w:vAlign w:val="center"/>
          </w:tcPr>
          <w:p w14:paraId="4EC4B5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ascii="Times New Roman" w:hAnsi="Times New Roman" w:cs="Times New Roman"/>
                <w:b/>
                <w:bCs/>
                <w:color w:val="auto"/>
                <w:sz w:val="24"/>
                <w:szCs w:val="24"/>
              </w:rPr>
            </w:pPr>
            <w:r>
              <w:rPr>
                <w:rFonts w:ascii="Times New Roman" w:hAnsi="Times New Roman" w:cs="Times New Roman"/>
                <w:b/>
                <w:bCs/>
                <w:color w:val="auto"/>
                <w:sz w:val="24"/>
                <w:szCs w:val="24"/>
              </w:rPr>
              <w:t>监测频次</w:t>
            </w:r>
          </w:p>
        </w:tc>
      </w:tr>
      <w:tr w14:paraId="28BBA1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tcBorders>
              <w:tl2br w:val="nil"/>
              <w:tr2bl w:val="nil"/>
            </w:tcBorders>
            <w:vAlign w:val="center"/>
          </w:tcPr>
          <w:p w14:paraId="46A274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噪音</w:t>
            </w:r>
          </w:p>
        </w:tc>
        <w:tc>
          <w:tcPr>
            <w:tcW w:w="1725" w:type="dxa"/>
            <w:tcBorders>
              <w:tl2br w:val="nil"/>
              <w:tr2bl w:val="nil"/>
            </w:tcBorders>
            <w:vAlign w:val="center"/>
          </w:tcPr>
          <w:p w14:paraId="0EED48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outlineLvl w:val="9"/>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sz w:val="24"/>
                <w:szCs w:val="24"/>
                <w:lang w:val="en-US" w:eastAsia="zh-CN"/>
              </w:rPr>
              <w:t>西厂界</w:t>
            </w:r>
          </w:p>
        </w:tc>
        <w:tc>
          <w:tcPr>
            <w:tcW w:w="1650" w:type="dxa"/>
            <w:tcBorders>
              <w:tl2br w:val="nil"/>
              <w:tr2bl w:val="nil"/>
            </w:tcBorders>
            <w:vAlign w:val="center"/>
          </w:tcPr>
          <w:p w14:paraId="18CCD9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Times New Roman" w:hAnsi="Times New Roman" w:cs="Times New Roman" w:eastAsiaTheme="minorEastAsia"/>
                <w:color w:val="auto"/>
                <w:sz w:val="24"/>
                <w:szCs w:val="24"/>
                <w:lang w:eastAsia="zh-CN"/>
              </w:rPr>
            </w:pPr>
            <w:r>
              <w:rPr>
                <w:rFonts w:hint="eastAsia" w:ascii="Times New Roman" w:hAnsi="Times New Roman" w:cs="Times New Roman"/>
                <w:color w:val="auto"/>
                <w:sz w:val="24"/>
                <w:szCs w:val="24"/>
                <w:lang w:val="en-US" w:eastAsia="zh-CN"/>
              </w:rPr>
              <w:t>厂界噪音</w:t>
            </w:r>
          </w:p>
        </w:tc>
        <w:tc>
          <w:tcPr>
            <w:tcW w:w="3930" w:type="dxa"/>
            <w:tcBorders>
              <w:tl2br w:val="nil"/>
              <w:tr2bl w:val="nil"/>
            </w:tcBorders>
            <w:vAlign w:val="center"/>
          </w:tcPr>
          <w:p w14:paraId="233E5A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连续监测两天，昼间各1次（夜间不生产）</w:t>
            </w:r>
          </w:p>
        </w:tc>
      </w:tr>
    </w:tbl>
    <w:p w14:paraId="49DDC7C7">
      <w:pPr>
        <w:pageBreakBefore w:val="0"/>
        <w:widowControl w:val="0"/>
        <w:kinsoku/>
        <w:wordWrap/>
        <w:overflowPunct/>
        <w:topLinePunct w:val="0"/>
        <w:autoSpaceDE/>
        <w:autoSpaceDN/>
        <w:bidi w:val="0"/>
        <w:adjustRightInd/>
        <w:spacing w:before="0" w:after="0" w:line="360" w:lineRule="auto"/>
        <w:jc w:val="left"/>
        <w:textAlignment w:val="auto"/>
        <w:outlineLvl w:val="9"/>
        <w:rPr>
          <w:rFonts w:ascii="Times New Roman" w:hAnsi="Times New Roman" w:eastAsia="宋体"/>
          <w:b/>
          <w:bCs/>
          <w:color w:val="auto"/>
          <w:sz w:val="24"/>
          <w:szCs w:val="24"/>
        </w:rPr>
      </w:pPr>
      <w:r>
        <w:rPr>
          <w:rFonts w:ascii="Times New Roman" w:hAnsi="Times New Roman" w:eastAsia="宋体"/>
          <w:b/>
          <w:bCs/>
          <w:color w:val="auto"/>
          <w:sz w:val="24"/>
          <w:szCs w:val="24"/>
        </w:rPr>
        <w:t>7.2</w:t>
      </w:r>
      <w:r>
        <w:rPr>
          <w:rFonts w:hint="eastAsia" w:ascii="Times New Roman" w:hAnsi="Times New Roman" w:eastAsia="宋体"/>
          <w:b/>
          <w:bCs/>
          <w:color w:val="auto"/>
          <w:sz w:val="24"/>
          <w:szCs w:val="24"/>
          <w:lang w:val="en-US" w:eastAsia="zh-CN"/>
        </w:rPr>
        <w:t xml:space="preserve"> </w:t>
      </w:r>
      <w:r>
        <w:rPr>
          <w:rFonts w:ascii="Times New Roman" w:hAnsi="Times New Roman" w:eastAsia="宋体"/>
          <w:b/>
          <w:bCs/>
          <w:color w:val="auto"/>
          <w:sz w:val="24"/>
          <w:szCs w:val="24"/>
        </w:rPr>
        <w:t>环境质量监测</w:t>
      </w:r>
    </w:p>
    <w:p w14:paraId="42FBB957">
      <w:pPr>
        <w:pageBreakBefore w:val="0"/>
        <w:kinsoku/>
        <w:wordWrap/>
        <w:overflowPunct/>
        <w:topLinePunct w:val="0"/>
        <w:autoSpaceDE/>
        <w:autoSpaceDN/>
        <w:bidi w:val="0"/>
        <w:adjustRightInd/>
        <w:spacing w:line="360" w:lineRule="auto"/>
        <w:ind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本项目环评阶段未对项目所在地区域的环境空气、地表水、地下水环境质量现状进行实测，无现状背景值可参考。本项目环境影响报告表及环评审批意见未要求对项目周边环境敏感保护目标进行环境质量监测。因此本次未进行环境质量监测。</w:t>
      </w:r>
    </w:p>
    <w:p w14:paraId="53F6A6E4">
      <w:pPr>
        <w:pStyle w:val="2"/>
        <w:pageBreakBefore w:val="0"/>
        <w:kinsoku/>
        <w:wordWrap/>
        <w:overflowPunct/>
        <w:topLinePunct w:val="0"/>
        <w:autoSpaceDE/>
        <w:autoSpaceDN/>
        <w:bidi w:val="0"/>
        <w:adjustRightInd/>
        <w:spacing w:before="0" w:after="0" w:line="5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8 质量保证及质量控制</w:t>
      </w:r>
    </w:p>
    <w:p w14:paraId="3F11988B">
      <w:pPr>
        <w:pStyle w:val="3"/>
        <w:pageBreakBefore w:val="0"/>
        <w:kinsoku/>
        <w:wordWrap/>
        <w:overflowPunct/>
        <w:topLinePunct w:val="0"/>
        <w:autoSpaceDE/>
        <w:autoSpaceDN/>
        <w:bidi w:val="0"/>
        <w:adjustRightInd/>
        <w:spacing w:before="0" w:after="0" w:line="500" w:lineRule="exact"/>
        <w:textAlignment w:val="auto"/>
        <w:rPr>
          <w:rFonts w:hint="default" w:ascii="Times New Roman" w:hAnsi="Times New Roman" w:eastAsia="宋体" w:cs="Times New Roman"/>
          <w:sz w:val="28"/>
          <w:szCs w:val="28"/>
          <w:lang w:val="en-US" w:eastAsia="zh-CN"/>
        </w:rPr>
      </w:pPr>
      <w:bookmarkStart w:id="47" w:name="_Toc501874892"/>
      <w:bookmarkStart w:id="48" w:name="_Toc17097"/>
      <w:bookmarkStart w:id="49" w:name="_Toc16229"/>
      <w:r>
        <w:rPr>
          <w:rFonts w:hint="default" w:ascii="Times New Roman" w:hAnsi="Times New Roman" w:eastAsia="宋体" w:cs="Times New Roman"/>
          <w:sz w:val="28"/>
          <w:szCs w:val="28"/>
        </w:rPr>
        <w:t xml:space="preserve">8.1 </w:t>
      </w:r>
      <w:r>
        <w:rPr>
          <w:rFonts w:hint="eastAsia" w:ascii="Times New Roman" w:hAnsi="Times New Roman" w:eastAsia="宋体" w:cs="Times New Roman"/>
          <w:sz w:val="28"/>
          <w:szCs w:val="28"/>
          <w:lang w:val="en-US" w:eastAsia="zh-CN"/>
        </w:rPr>
        <w:t>检测</w:t>
      </w:r>
      <w:r>
        <w:rPr>
          <w:rFonts w:hint="default" w:ascii="Times New Roman" w:hAnsi="Times New Roman" w:eastAsia="宋体" w:cs="Times New Roman"/>
          <w:sz w:val="28"/>
          <w:szCs w:val="28"/>
        </w:rPr>
        <w:t>分析方法</w:t>
      </w:r>
      <w:bookmarkEnd w:id="47"/>
      <w:bookmarkEnd w:id="48"/>
      <w:bookmarkEnd w:id="49"/>
      <w:r>
        <w:rPr>
          <w:rFonts w:hint="eastAsia" w:ascii="Times New Roman" w:hAnsi="Times New Roman" w:eastAsia="宋体" w:cs="Times New Roman"/>
          <w:sz w:val="28"/>
          <w:szCs w:val="28"/>
          <w:lang w:val="en-US" w:eastAsia="zh-CN"/>
        </w:rPr>
        <w:t>及检测仪器</w:t>
      </w:r>
    </w:p>
    <w:p w14:paraId="6DA48C64">
      <w:pPr>
        <w:pStyle w:val="8"/>
        <w:pageBreakBefore w:val="0"/>
        <w:kinsoku/>
        <w:wordWrap/>
        <w:overflowPunct/>
        <w:topLinePunct w:val="0"/>
        <w:autoSpaceDE/>
        <w:autoSpaceDN/>
        <w:bidi w:val="0"/>
        <w:adjustRightInd/>
        <w:spacing w:line="500" w:lineRule="exact"/>
        <w:ind w:left="0" w:right="0" w:firstLine="480" w:firstLineChars="200"/>
        <w:textAlignment w:val="auto"/>
        <w:rPr>
          <w:rFonts w:hint="default" w:ascii="Times New Roman" w:hAnsi="Times New Roman" w:cs="Times New Roman"/>
        </w:rPr>
      </w:pPr>
      <w:r>
        <w:rPr>
          <w:rFonts w:hint="eastAsia" w:ascii="Times New Roman" w:hAnsi="Times New Roman" w:cs="Times New Roman"/>
          <w:lang w:val="en-US" w:eastAsia="zh-CN"/>
        </w:rPr>
        <w:t>检测</w:t>
      </w:r>
      <w:r>
        <w:rPr>
          <w:rFonts w:hint="default" w:ascii="Times New Roman" w:hAnsi="Times New Roman" w:cs="Times New Roman"/>
        </w:rPr>
        <w:t>过程中采用的分析方法详见表8.1。</w:t>
      </w:r>
    </w:p>
    <w:tbl>
      <w:tblPr>
        <w:tblStyle w:val="23"/>
        <w:tblpPr w:leftFromText="180" w:rightFromText="180" w:vertAnchor="text" w:horzAnchor="page" w:tblpX="910" w:tblpY="803"/>
        <w:tblOverlap w:val="never"/>
        <w:tblW w:w="1000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62"/>
        <w:gridCol w:w="953"/>
        <w:gridCol w:w="2827"/>
        <w:gridCol w:w="1694"/>
        <w:gridCol w:w="2082"/>
        <w:gridCol w:w="1590"/>
      </w:tblGrid>
      <w:tr w14:paraId="24D333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57" w:hRule="atLeast"/>
          <w:tblHeader/>
        </w:trPr>
        <w:tc>
          <w:tcPr>
            <w:tcW w:w="862" w:type="dxa"/>
            <w:tcBorders>
              <w:tl2br w:val="nil"/>
              <w:tr2bl w:val="nil"/>
            </w:tcBorders>
            <w:noWrap w:val="0"/>
            <w:vAlign w:val="center"/>
          </w:tcPr>
          <w:p w14:paraId="5DEF3613">
            <w:pPr>
              <w:pStyle w:val="51"/>
              <w:keepNext w:val="0"/>
              <w:keepLines w:val="0"/>
              <w:pageBreakBefore w:val="0"/>
              <w:suppressLineNumbers w:val="0"/>
              <w:kinsoku/>
              <w:wordWrap/>
              <w:overflowPunct w:val="0"/>
              <w:topLinePunct/>
              <w:autoSpaceDE/>
              <w:autoSpaceDN/>
              <w:bidi w:val="0"/>
              <w:snapToGrid w:val="0"/>
              <w:spacing w:before="0" w:beforeAutospacing="0" w:after="0" w:afterAutospacing="0" w:line="240" w:lineRule="auto"/>
              <w:ind w:left="0" w:right="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检测</w:t>
            </w:r>
          </w:p>
          <w:p w14:paraId="60FA054D">
            <w:pPr>
              <w:pStyle w:val="51"/>
              <w:keepNext w:val="0"/>
              <w:keepLines w:val="0"/>
              <w:pageBreakBefore w:val="0"/>
              <w:suppressLineNumbers w:val="0"/>
              <w:kinsoku/>
              <w:wordWrap/>
              <w:overflowPunct w:val="0"/>
              <w:topLinePunct/>
              <w:autoSpaceDE/>
              <w:autoSpaceDN/>
              <w:bidi w:val="0"/>
              <w:snapToGrid w:val="0"/>
              <w:spacing w:before="0" w:beforeAutospacing="0" w:after="0" w:afterAutospacing="0" w:line="240" w:lineRule="auto"/>
              <w:ind w:left="0" w:right="0"/>
              <w:rPr>
                <w:rFonts w:hint="default" w:ascii="Times New Roman" w:hAnsi="Times New Roman" w:eastAsia="宋体" w:cs="Times New Roman"/>
                <w:b/>
                <w:color w:val="auto"/>
                <w:sz w:val="24"/>
                <w:szCs w:val="24"/>
                <w:vertAlign w:val="superscript"/>
              </w:rPr>
            </w:pPr>
            <w:r>
              <w:rPr>
                <w:rFonts w:hint="default" w:ascii="Times New Roman" w:hAnsi="Times New Roman" w:eastAsia="宋体" w:cs="Times New Roman"/>
                <w:b/>
                <w:color w:val="auto"/>
                <w:sz w:val="24"/>
                <w:szCs w:val="24"/>
              </w:rPr>
              <w:t>类别</w:t>
            </w:r>
          </w:p>
        </w:tc>
        <w:tc>
          <w:tcPr>
            <w:tcW w:w="953" w:type="dxa"/>
            <w:tcBorders>
              <w:tl2br w:val="nil"/>
              <w:tr2bl w:val="nil"/>
            </w:tcBorders>
            <w:noWrap w:val="0"/>
            <w:vAlign w:val="center"/>
          </w:tcPr>
          <w:p w14:paraId="7C6B5998">
            <w:pPr>
              <w:pStyle w:val="51"/>
              <w:keepNext w:val="0"/>
              <w:keepLines w:val="0"/>
              <w:pageBreakBefore w:val="0"/>
              <w:suppressLineNumbers w:val="0"/>
              <w:kinsoku/>
              <w:wordWrap/>
              <w:overflowPunct w:val="0"/>
              <w:topLinePunct/>
              <w:autoSpaceDE/>
              <w:autoSpaceDN/>
              <w:bidi w:val="0"/>
              <w:snapToGrid w:val="0"/>
              <w:spacing w:before="0" w:beforeAutospacing="0" w:after="0" w:afterAutospacing="0" w:line="240" w:lineRule="auto"/>
              <w:ind w:left="0" w:right="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项目</w:t>
            </w:r>
          </w:p>
        </w:tc>
        <w:tc>
          <w:tcPr>
            <w:tcW w:w="2827" w:type="dxa"/>
            <w:tcBorders>
              <w:tl2br w:val="nil"/>
              <w:tr2bl w:val="nil"/>
            </w:tcBorders>
            <w:noWrap w:val="0"/>
            <w:vAlign w:val="center"/>
          </w:tcPr>
          <w:p w14:paraId="61681D13">
            <w:pPr>
              <w:pStyle w:val="51"/>
              <w:keepNext w:val="0"/>
              <w:keepLines w:val="0"/>
              <w:pageBreakBefore w:val="0"/>
              <w:suppressLineNumbers w:val="0"/>
              <w:kinsoku/>
              <w:wordWrap/>
              <w:overflowPunct w:val="0"/>
              <w:topLinePunct/>
              <w:autoSpaceDE/>
              <w:autoSpaceDN/>
              <w:bidi w:val="0"/>
              <w:snapToGrid w:val="0"/>
              <w:spacing w:before="0" w:beforeAutospacing="0" w:after="0" w:afterAutospacing="0" w:line="240" w:lineRule="auto"/>
              <w:ind w:left="0" w:right="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检测方法标准号</w:t>
            </w:r>
          </w:p>
          <w:p w14:paraId="3D8F1628">
            <w:pPr>
              <w:pStyle w:val="51"/>
              <w:keepNext w:val="0"/>
              <w:keepLines w:val="0"/>
              <w:pageBreakBefore w:val="0"/>
              <w:suppressLineNumbers w:val="0"/>
              <w:kinsoku/>
              <w:wordWrap/>
              <w:overflowPunct w:val="0"/>
              <w:topLinePunct/>
              <w:autoSpaceDE/>
              <w:autoSpaceDN/>
              <w:bidi w:val="0"/>
              <w:snapToGrid w:val="0"/>
              <w:spacing w:before="0" w:beforeAutospacing="0" w:after="0" w:afterAutospacing="0" w:line="240" w:lineRule="auto"/>
              <w:ind w:left="0" w:right="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或来源</w:t>
            </w:r>
          </w:p>
        </w:tc>
        <w:tc>
          <w:tcPr>
            <w:tcW w:w="1694" w:type="dxa"/>
            <w:tcBorders>
              <w:tl2br w:val="nil"/>
              <w:tr2bl w:val="nil"/>
            </w:tcBorders>
            <w:noWrap w:val="0"/>
            <w:vAlign w:val="center"/>
          </w:tcPr>
          <w:p w14:paraId="6EA322BD">
            <w:pPr>
              <w:pStyle w:val="51"/>
              <w:keepNext w:val="0"/>
              <w:keepLines w:val="0"/>
              <w:pageBreakBefore w:val="0"/>
              <w:suppressLineNumbers w:val="0"/>
              <w:kinsoku/>
              <w:wordWrap/>
              <w:overflowPunct w:val="0"/>
              <w:topLinePunct/>
              <w:autoSpaceDE/>
              <w:autoSpaceDN/>
              <w:bidi w:val="0"/>
              <w:snapToGrid w:val="0"/>
              <w:spacing w:before="0" w:beforeAutospacing="0" w:after="0" w:afterAutospacing="0" w:line="240" w:lineRule="auto"/>
              <w:ind w:left="0" w:right="0"/>
              <w:rPr>
                <w:rFonts w:hint="default"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方法标准来源</w:t>
            </w:r>
          </w:p>
        </w:tc>
        <w:tc>
          <w:tcPr>
            <w:tcW w:w="2082" w:type="dxa"/>
            <w:tcBorders>
              <w:tl2br w:val="nil"/>
              <w:tr2bl w:val="nil"/>
            </w:tcBorders>
            <w:noWrap w:val="0"/>
            <w:vAlign w:val="center"/>
          </w:tcPr>
          <w:p w14:paraId="36B7E4C6">
            <w:pPr>
              <w:pStyle w:val="51"/>
              <w:keepNext w:val="0"/>
              <w:keepLines w:val="0"/>
              <w:pageBreakBefore w:val="0"/>
              <w:suppressLineNumbers w:val="0"/>
              <w:kinsoku/>
              <w:wordWrap/>
              <w:overflowPunct w:val="0"/>
              <w:topLinePunct/>
              <w:autoSpaceDE/>
              <w:autoSpaceDN/>
              <w:bidi w:val="0"/>
              <w:snapToGrid w:val="0"/>
              <w:spacing w:before="0" w:beforeAutospacing="0" w:after="0" w:afterAutospacing="0" w:line="240" w:lineRule="auto"/>
              <w:ind w:left="0" w:right="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 xml:space="preserve"> </w:t>
            </w:r>
            <w:r>
              <w:rPr>
                <w:rFonts w:hint="eastAsia" w:ascii="Times New Roman" w:hAnsi="Times New Roman" w:eastAsia="宋体" w:cs="Times New Roman"/>
                <w:b/>
                <w:color w:val="auto"/>
                <w:sz w:val="24"/>
                <w:szCs w:val="24"/>
                <w:lang w:val="en-US" w:eastAsia="zh-CN"/>
              </w:rPr>
              <w:t>检测分析</w:t>
            </w:r>
            <w:r>
              <w:rPr>
                <w:rFonts w:hint="default" w:ascii="Times New Roman" w:hAnsi="Times New Roman" w:eastAsia="宋体" w:cs="Times New Roman"/>
                <w:b/>
                <w:color w:val="auto"/>
                <w:sz w:val="24"/>
                <w:szCs w:val="24"/>
              </w:rPr>
              <w:t>仪器</w:t>
            </w:r>
          </w:p>
        </w:tc>
        <w:tc>
          <w:tcPr>
            <w:tcW w:w="1590" w:type="dxa"/>
            <w:tcBorders>
              <w:tl2br w:val="nil"/>
              <w:tr2bl w:val="nil"/>
            </w:tcBorders>
            <w:noWrap w:val="0"/>
            <w:vAlign w:val="center"/>
          </w:tcPr>
          <w:p w14:paraId="048A60ED">
            <w:pPr>
              <w:pStyle w:val="51"/>
              <w:keepNext w:val="0"/>
              <w:keepLines w:val="0"/>
              <w:pageBreakBefore w:val="0"/>
              <w:suppressLineNumbers w:val="0"/>
              <w:kinsoku/>
              <w:wordWrap/>
              <w:overflowPunct w:val="0"/>
              <w:topLinePunct/>
              <w:autoSpaceDE/>
              <w:autoSpaceDN/>
              <w:bidi w:val="0"/>
              <w:snapToGrid w:val="0"/>
              <w:spacing w:before="0" w:beforeAutospacing="0" w:after="0" w:afterAutospacing="0" w:line="240" w:lineRule="auto"/>
              <w:ind w:left="0" w:right="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检出限</w:t>
            </w:r>
          </w:p>
        </w:tc>
      </w:tr>
      <w:tr w14:paraId="23CC09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19" w:hRule="atLeast"/>
        </w:trPr>
        <w:tc>
          <w:tcPr>
            <w:tcW w:w="862" w:type="dxa"/>
            <w:vMerge w:val="restart"/>
            <w:tcBorders>
              <w:tl2br w:val="nil"/>
              <w:tr2bl w:val="nil"/>
            </w:tcBorders>
            <w:noWrap w:val="0"/>
            <w:vAlign w:val="center"/>
          </w:tcPr>
          <w:p w14:paraId="4C956B30">
            <w:pPr>
              <w:pStyle w:val="22"/>
              <w:ind w:left="0" w:leftChars="0" w:firstLine="0" w:firstLineChars="0"/>
              <w:jc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废气</w:t>
            </w:r>
          </w:p>
        </w:tc>
        <w:tc>
          <w:tcPr>
            <w:tcW w:w="953" w:type="dxa"/>
            <w:tcBorders>
              <w:tl2br w:val="nil"/>
              <w:tr2bl w:val="nil"/>
            </w:tcBorders>
            <w:noWrap w:val="0"/>
            <w:vAlign w:val="center"/>
          </w:tcPr>
          <w:p w14:paraId="02A82864">
            <w:pPr>
              <w:keepNext w:val="0"/>
              <w:keepLines w:val="0"/>
              <w:widowControl w:val="0"/>
              <w:suppressLineNumbers w:val="0"/>
              <w:kinsoku w:val="0"/>
              <w:overflowPunct w:val="0"/>
              <w:autoSpaceDE w:val="0"/>
              <w:autoSpaceDN w:val="0"/>
              <w:adjustRightInd w:val="0"/>
              <w:snapToGrid w:val="0"/>
              <w:spacing w:before="0" w:beforeAutospacing="0" w:after="0" w:afterAutospacing="0"/>
              <w:ind w:left="0" w:right="0"/>
              <w:jc w:val="center"/>
              <w:rPr>
                <w:rFonts w:hint="eastAsia" w:ascii="宋体" w:hAnsi="宋体" w:eastAsia="宋体" w:cs="宋体"/>
                <w:b w:val="0"/>
                <w:bCs w:val="0"/>
                <w:color w:val="auto"/>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颗粒物</w:t>
            </w:r>
          </w:p>
        </w:tc>
        <w:tc>
          <w:tcPr>
            <w:tcW w:w="2827" w:type="dxa"/>
            <w:tcBorders>
              <w:tl2br w:val="nil"/>
              <w:tr2bl w:val="nil"/>
            </w:tcBorders>
            <w:noWrap w:val="0"/>
            <w:vAlign w:val="center"/>
          </w:tcPr>
          <w:p w14:paraId="51BC2B18">
            <w:pPr>
              <w:keepNext w:val="0"/>
              <w:keepLines w:val="0"/>
              <w:widowControl w:val="0"/>
              <w:suppressLineNumbers w:val="0"/>
              <w:kinsoku w:val="0"/>
              <w:overflowPunct w:val="0"/>
              <w:autoSpaceDE w:val="0"/>
              <w:autoSpaceDN w:val="0"/>
              <w:adjustRightInd w:val="0"/>
              <w:snapToGrid w:val="0"/>
              <w:spacing w:before="0" w:beforeAutospacing="0" w:after="0" w:afterAutospacing="0"/>
              <w:ind w:left="0" w:right="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固定污染源排气中颗粒物测定与气态污染物采样方法及修改单</w:t>
            </w:r>
          </w:p>
        </w:tc>
        <w:tc>
          <w:tcPr>
            <w:tcW w:w="1694" w:type="dxa"/>
            <w:tcBorders>
              <w:tl2br w:val="nil"/>
              <w:tr2bl w:val="nil"/>
            </w:tcBorders>
            <w:noWrap w:val="0"/>
            <w:vAlign w:val="center"/>
          </w:tcPr>
          <w:p w14:paraId="577542F8">
            <w:pPr>
              <w:pStyle w:val="51"/>
              <w:keepNext w:val="0"/>
              <w:keepLines w:val="0"/>
              <w:suppressLineNumbers w:val="0"/>
              <w:kinsoku w:val="0"/>
              <w:overflowPunct w:val="0"/>
              <w:autoSpaceDE w:val="0"/>
              <w:autoSpaceDN w:val="0"/>
              <w:snapToGrid w:val="0"/>
              <w:spacing w:before="0" w:beforeAutospacing="0" w:after="0" w:afterAutospacing="0" w:line="240" w:lineRule="auto"/>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GB/T  </w:t>
            </w:r>
          </w:p>
          <w:p w14:paraId="21868025">
            <w:pPr>
              <w:pStyle w:val="51"/>
              <w:keepNext w:val="0"/>
              <w:keepLines w:val="0"/>
              <w:suppressLineNumbers w:val="0"/>
              <w:kinsoku w:val="0"/>
              <w:overflowPunct w:val="0"/>
              <w:autoSpaceDE w:val="0"/>
              <w:autoSpaceDN w:val="0"/>
              <w:snapToGrid w:val="0"/>
              <w:spacing w:before="0" w:beforeAutospacing="0" w:after="0" w:afterAutospacing="0" w:line="240" w:lineRule="auto"/>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16157-1996</w:t>
            </w:r>
          </w:p>
        </w:tc>
        <w:tc>
          <w:tcPr>
            <w:tcW w:w="2082" w:type="dxa"/>
            <w:tcBorders>
              <w:tl2br w:val="nil"/>
              <w:tr2bl w:val="nil"/>
            </w:tcBorders>
            <w:noWrap w:val="0"/>
            <w:vAlign w:val="center"/>
          </w:tcPr>
          <w:p w14:paraId="179C36AD">
            <w:pPr>
              <w:pStyle w:val="51"/>
              <w:keepNext w:val="0"/>
              <w:keepLines w:val="0"/>
              <w:suppressLineNumbers w:val="0"/>
              <w:kinsoku w:val="0"/>
              <w:overflowPunct w:val="0"/>
              <w:autoSpaceDE w:val="0"/>
              <w:autoSpaceDN w:val="0"/>
              <w:snapToGrid w:val="0"/>
              <w:spacing w:before="0" w:beforeAutospacing="0" w:after="0" w:afterAutospacing="0" w:line="240" w:lineRule="auto"/>
              <w:ind w:left="0" w:right="0" w:firstLine="210" w:firstLineChars="1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电子天平 </w:t>
            </w:r>
          </w:p>
          <w:p w14:paraId="31BC9FDA">
            <w:pPr>
              <w:keepNext w:val="0"/>
              <w:keepLines w:val="0"/>
              <w:suppressLineNumbers w:val="0"/>
              <w:spacing w:before="0" w:beforeAutospacing="0" w:after="0" w:afterAutospacing="0"/>
              <w:ind w:left="0" w:right="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FA1204</w:t>
            </w:r>
          </w:p>
          <w:p w14:paraId="334694A2">
            <w:pPr>
              <w:keepNext w:val="0"/>
              <w:keepLines w:val="0"/>
              <w:suppressLineNumbers w:val="0"/>
              <w:spacing w:before="0" w:beforeAutospacing="0" w:after="0" w:afterAutospacing="0"/>
              <w:ind w:left="0" w:right="0" w:firstLine="210" w:firstLineChars="10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HXJC-YQ-30</w:t>
            </w:r>
          </w:p>
        </w:tc>
        <w:tc>
          <w:tcPr>
            <w:tcW w:w="1590" w:type="dxa"/>
            <w:tcBorders>
              <w:tl2br w:val="nil"/>
              <w:tr2bl w:val="nil"/>
            </w:tcBorders>
            <w:noWrap w:val="0"/>
            <w:vAlign w:val="center"/>
          </w:tcPr>
          <w:p w14:paraId="2B5C6E89">
            <w:pPr>
              <w:pStyle w:val="51"/>
              <w:keepNext w:val="0"/>
              <w:keepLines w:val="0"/>
              <w:suppressLineNumbers w:val="0"/>
              <w:kinsoku w:val="0"/>
              <w:overflowPunct w:val="0"/>
              <w:autoSpaceDE w:val="0"/>
              <w:autoSpaceDN w:val="0"/>
              <w:snapToGrid w:val="0"/>
              <w:spacing w:before="0" w:beforeAutospacing="0" w:after="0" w:afterAutospacing="0" w:line="240" w:lineRule="auto"/>
              <w:ind w:left="0" w:right="0" w:firstLine="630" w:firstLineChars="300"/>
              <w:jc w:val="both"/>
              <w:rPr>
                <w:rFonts w:hint="default" w:ascii="宋体" w:hAnsi="宋体" w:eastAsia="宋体" w:cs="宋体"/>
                <w:b w:val="0"/>
                <w:bCs w:val="0"/>
                <w:sz w:val="21"/>
                <w:szCs w:val="21"/>
                <w:highlight w:val="none"/>
                <w:vertAlign w:val="superscript"/>
                <w:lang w:val="en-US" w:eastAsia="zh-CN"/>
              </w:rPr>
            </w:pPr>
            <w:r>
              <w:rPr>
                <w:rFonts w:hint="eastAsia" w:ascii="宋体" w:hAnsi="宋体" w:eastAsia="宋体" w:cs="宋体"/>
                <w:b w:val="0"/>
                <w:bCs w:val="0"/>
                <w:sz w:val="21"/>
                <w:szCs w:val="21"/>
                <w:highlight w:val="none"/>
                <w:vertAlign w:val="baseline"/>
                <w:lang w:val="en-US" w:eastAsia="zh-CN"/>
              </w:rPr>
              <w:t>/</w:t>
            </w:r>
          </w:p>
        </w:tc>
      </w:tr>
      <w:tr w14:paraId="4B76E7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862" w:type="dxa"/>
            <w:vMerge w:val="continue"/>
            <w:tcBorders>
              <w:tl2br w:val="nil"/>
              <w:tr2bl w:val="nil"/>
            </w:tcBorders>
            <w:noWrap w:val="0"/>
            <w:vAlign w:val="center"/>
          </w:tcPr>
          <w:p w14:paraId="25310928">
            <w:pPr>
              <w:keepNext w:val="0"/>
              <w:keepLines w:val="0"/>
              <w:pageBreakBefore w:val="0"/>
              <w:widowControl w:val="0"/>
              <w:suppressLineNumbers w:val="0"/>
              <w:kinsoku/>
              <w:wordWrap/>
              <w:autoSpaceDE/>
              <w:autoSpaceDN/>
              <w:bidi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1"/>
                <w:szCs w:val="21"/>
                <w:lang w:val="en-US" w:eastAsia="zh-CN"/>
              </w:rPr>
            </w:pPr>
          </w:p>
        </w:tc>
        <w:tc>
          <w:tcPr>
            <w:tcW w:w="953" w:type="dxa"/>
            <w:tcBorders>
              <w:tl2br w:val="nil"/>
              <w:tr2bl w:val="nil"/>
            </w:tcBorders>
            <w:noWrap w:val="0"/>
            <w:vAlign w:val="center"/>
          </w:tcPr>
          <w:p w14:paraId="6CD0B993">
            <w:pPr>
              <w:keepNext w:val="0"/>
              <w:keepLines w:val="0"/>
              <w:widowControl w:val="0"/>
              <w:suppressLineNumbers w:val="0"/>
              <w:kinsoku w:val="0"/>
              <w:overflowPunct w:val="0"/>
              <w:autoSpaceDE w:val="0"/>
              <w:autoSpaceDN w:val="0"/>
              <w:adjustRightInd w:val="0"/>
              <w:snapToGrid w:val="0"/>
              <w:spacing w:before="0" w:beforeAutospacing="0" w:after="0" w:afterAutospacing="0"/>
              <w:ind w:left="0" w:leftChars="0" w:right="0" w:rightChars="0"/>
              <w:jc w:val="center"/>
              <w:rPr>
                <w:rFonts w:hint="eastAsia" w:ascii="宋体" w:hAnsi="宋体" w:eastAsia="宋体" w:cs="宋体"/>
                <w:b w:val="0"/>
                <w:bCs w:val="0"/>
                <w:color w:val="auto"/>
                <w:sz w:val="21"/>
                <w:szCs w:val="21"/>
                <w:highlight w:val="none"/>
                <w:lang w:eastAsia="zh-CN"/>
              </w:rPr>
            </w:pPr>
            <w:r>
              <w:rPr>
                <w:rFonts w:hint="eastAsia" w:ascii="Times New Roman" w:hAnsi="Times New Roman" w:cs="Times New Roman"/>
                <w:color w:val="auto"/>
                <w:kern w:val="0"/>
                <w:sz w:val="21"/>
                <w:szCs w:val="21"/>
                <w:highlight w:val="none"/>
                <w:lang w:val="en-US" w:eastAsia="zh-CN"/>
              </w:rPr>
              <w:t>低浓度颗粒物</w:t>
            </w:r>
          </w:p>
        </w:tc>
        <w:tc>
          <w:tcPr>
            <w:tcW w:w="2827" w:type="dxa"/>
            <w:tcBorders>
              <w:tl2br w:val="nil"/>
              <w:tr2bl w:val="nil"/>
            </w:tcBorders>
            <w:noWrap w:val="0"/>
            <w:vAlign w:val="center"/>
          </w:tcPr>
          <w:p w14:paraId="7CF755C4">
            <w:pPr>
              <w:keepNext w:val="0"/>
              <w:keepLines w:val="0"/>
              <w:widowControl w:val="0"/>
              <w:suppressLineNumbers w:val="0"/>
              <w:kinsoku w:val="0"/>
              <w:overflowPunct w:val="0"/>
              <w:autoSpaceDE w:val="0"/>
              <w:autoSpaceDN w:val="0"/>
              <w:adjustRightInd w:val="0"/>
              <w:snapToGrid w:val="0"/>
              <w:spacing w:before="0" w:beforeAutospacing="0" w:after="0" w:afterAutospacing="0"/>
              <w:ind w:left="0" w:leftChars="0" w:right="0" w:rightChars="0"/>
              <w:rPr>
                <w:rFonts w:hint="default"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固定污染源废气低浓度颗粒物的测定   重量法</w:t>
            </w:r>
          </w:p>
        </w:tc>
        <w:tc>
          <w:tcPr>
            <w:tcW w:w="1694" w:type="dxa"/>
            <w:tcBorders>
              <w:tl2br w:val="nil"/>
              <w:tr2bl w:val="nil"/>
            </w:tcBorders>
            <w:noWrap w:val="0"/>
            <w:vAlign w:val="center"/>
          </w:tcPr>
          <w:p w14:paraId="3DC391BD">
            <w:pPr>
              <w:pStyle w:val="51"/>
              <w:keepNext w:val="0"/>
              <w:keepLines w:val="0"/>
              <w:suppressLineNumbers w:val="0"/>
              <w:kinsoku w:val="0"/>
              <w:overflowPunct w:val="0"/>
              <w:autoSpaceDE w:val="0"/>
              <w:autoSpaceDN w:val="0"/>
              <w:snapToGrid w:val="0"/>
              <w:spacing w:before="0" w:beforeAutospacing="0" w:after="0" w:afterAutospacing="0" w:line="240" w:lineRule="auto"/>
              <w:ind w:left="0" w:leftChars="0" w:right="0" w:rightChars="0"/>
              <w:rPr>
                <w:rFonts w:hint="default"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HJ 836-2017</w:t>
            </w:r>
          </w:p>
        </w:tc>
        <w:tc>
          <w:tcPr>
            <w:tcW w:w="2082" w:type="dxa"/>
            <w:tcBorders>
              <w:tl2br w:val="nil"/>
              <w:tr2bl w:val="nil"/>
            </w:tcBorders>
            <w:noWrap w:val="0"/>
            <w:vAlign w:val="center"/>
          </w:tcPr>
          <w:p w14:paraId="42660B11">
            <w:pPr>
              <w:pStyle w:val="51"/>
              <w:keepNext w:val="0"/>
              <w:keepLines w:val="0"/>
              <w:suppressLineNumbers w:val="0"/>
              <w:kinsoku w:val="0"/>
              <w:overflowPunct w:val="0"/>
              <w:autoSpaceDE w:val="0"/>
              <w:autoSpaceDN w:val="0"/>
              <w:snapToGrid w:val="0"/>
              <w:spacing w:before="0" w:beforeAutospacing="0" w:after="0" w:afterAutospacing="0" w:line="240" w:lineRule="auto"/>
              <w:ind w:left="0" w:leftChars="0" w:right="0" w:rightChars="0"/>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十万分之一天平</w:t>
            </w:r>
          </w:p>
          <w:p w14:paraId="473F3809">
            <w:pPr>
              <w:keepNext w:val="0"/>
              <w:keepLines w:val="0"/>
              <w:suppressLineNumbers w:val="0"/>
              <w:spacing w:before="0" w:beforeAutospacing="0" w:after="0" w:afterAutospacing="0"/>
              <w:ind w:left="0" w:right="0" w:firstLine="630" w:firstLineChars="300"/>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AUW120D</w:t>
            </w:r>
          </w:p>
          <w:p w14:paraId="142F57B9">
            <w:pPr>
              <w:keepNext w:val="0"/>
              <w:keepLines w:val="0"/>
              <w:suppressLineNumbers w:val="0"/>
              <w:spacing w:before="0" w:beforeAutospacing="0" w:after="0" w:afterAutospacing="0"/>
              <w:ind w:left="0" w:right="0" w:firstLine="420" w:firstLineChars="200"/>
              <w:rPr>
                <w:rFonts w:hint="default"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HXJC-YQ-49</w:t>
            </w:r>
          </w:p>
        </w:tc>
        <w:tc>
          <w:tcPr>
            <w:tcW w:w="1590" w:type="dxa"/>
            <w:tcBorders>
              <w:tl2br w:val="nil"/>
              <w:tr2bl w:val="nil"/>
            </w:tcBorders>
            <w:noWrap w:val="0"/>
            <w:vAlign w:val="center"/>
          </w:tcPr>
          <w:p w14:paraId="4AC25CBE">
            <w:pPr>
              <w:keepNext w:val="0"/>
              <w:keepLines w:val="0"/>
              <w:suppressLineNumbers w:val="0"/>
              <w:bidi w:val="0"/>
              <w:spacing w:before="0" w:beforeAutospacing="0" w:after="0" w:afterAutospacing="0"/>
              <w:ind w:left="0" w:right="0" w:firstLine="210" w:firstLineChars="100"/>
              <w:jc w:val="left"/>
              <w:rPr>
                <w:rFonts w:hint="default" w:eastAsiaTheme="minorEastAsia"/>
                <w:sz w:val="21"/>
                <w:szCs w:val="21"/>
                <w:highlight w:val="none"/>
                <w:lang w:val="en-US" w:eastAsia="zh-CN"/>
              </w:rPr>
            </w:pPr>
            <w:r>
              <w:rPr>
                <w:rFonts w:hint="eastAsia"/>
                <w:sz w:val="21"/>
                <w:szCs w:val="21"/>
                <w:highlight w:val="none"/>
                <w:lang w:val="en-US" w:eastAsia="zh-CN"/>
              </w:rPr>
              <w:t>1.0</w:t>
            </w:r>
            <w:r>
              <w:rPr>
                <w:rFonts w:hint="eastAsia" w:asciiTheme="minorEastAsia" w:hAnsiTheme="minorEastAsia" w:cstheme="minorEastAsia"/>
                <w:sz w:val="21"/>
                <w:szCs w:val="21"/>
                <w:highlight w:val="none"/>
                <w:lang w:val="en-US" w:eastAsia="zh-CN"/>
              </w:rPr>
              <w:t>mg</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cstheme="minorEastAsia"/>
                <w:sz w:val="21"/>
                <w:szCs w:val="21"/>
                <w:highlight w:val="none"/>
                <w:lang w:val="en-US" w:eastAsia="zh-CN"/>
              </w:rPr>
              <w:t>m</w:t>
            </w:r>
            <w:r>
              <w:rPr>
                <w:rFonts w:hint="eastAsia" w:asciiTheme="minorEastAsia" w:hAnsiTheme="minorEastAsia" w:eastAsiaTheme="minorEastAsia" w:cstheme="minorEastAsia"/>
                <w:sz w:val="21"/>
                <w:szCs w:val="21"/>
                <w:highlight w:val="none"/>
                <w:lang w:val="en-US" w:eastAsia="zh-CN"/>
              </w:rPr>
              <w:t>³</w:t>
            </w:r>
          </w:p>
        </w:tc>
      </w:tr>
      <w:tr w14:paraId="2A8CD6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862" w:type="dxa"/>
            <w:tcBorders>
              <w:tl2br w:val="nil"/>
              <w:tr2bl w:val="nil"/>
            </w:tcBorders>
            <w:noWrap w:val="0"/>
            <w:vAlign w:val="center"/>
          </w:tcPr>
          <w:p w14:paraId="30B8B015">
            <w:pPr>
              <w:keepNext w:val="0"/>
              <w:keepLines w:val="0"/>
              <w:pageBreakBefore w:val="0"/>
              <w:widowControl w:val="0"/>
              <w:suppressLineNumbers w:val="0"/>
              <w:kinsoku/>
              <w:wordWrap/>
              <w:autoSpaceDE/>
              <w:autoSpaceDN/>
              <w:bidi w:val="0"/>
              <w:adjustRightInd w:val="0"/>
              <w:snapToGrid w:val="0"/>
              <w:spacing w:before="0" w:beforeAutospacing="0" w:after="0" w:afterAutospacing="0" w:line="240" w:lineRule="auto"/>
              <w:ind w:left="0" w:right="0" w:rightChars="0"/>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无组织废气</w:t>
            </w:r>
          </w:p>
        </w:tc>
        <w:tc>
          <w:tcPr>
            <w:tcW w:w="953" w:type="dxa"/>
            <w:tcBorders>
              <w:tl2br w:val="nil"/>
              <w:tr2bl w:val="nil"/>
            </w:tcBorders>
            <w:noWrap w:val="0"/>
            <w:vAlign w:val="center"/>
          </w:tcPr>
          <w:p w14:paraId="51641E26">
            <w:pPr>
              <w:pStyle w:val="51"/>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颗粒物</w:t>
            </w:r>
          </w:p>
        </w:tc>
        <w:tc>
          <w:tcPr>
            <w:tcW w:w="2827" w:type="dxa"/>
            <w:tcBorders>
              <w:tl2br w:val="nil"/>
              <w:tr2bl w:val="nil"/>
            </w:tcBorders>
            <w:noWrap w:val="0"/>
            <w:vAlign w:val="center"/>
          </w:tcPr>
          <w:p w14:paraId="4672234E">
            <w:pPr>
              <w:pStyle w:val="51"/>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left"/>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环境空气  总悬浮颗粒物的测定重量法</w:t>
            </w:r>
          </w:p>
        </w:tc>
        <w:tc>
          <w:tcPr>
            <w:tcW w:w="1694" w:type="dxa"/>
            <w:tcBorders>
              <w:tl2br w:val="nil"/>
              <w:tr2bl w:val="nil"/>
            </w:tcBorders>
            <w:noWrap w:val="0"/>
            <w:vAlign w:val="center"/>
          </w:tcPr>
          <w:p w14:paraId="3CC41626">
            <w:pPr>
              <w:keepNext w:val="0"/>
              <w:keepLines w:val="0"/>
              <w:suppressLineNumbers w:val="0"/>
              <w:spacing w:before="0" w:beforeAutospacing="0" w:after="0" w:afterAutospacing="0"/>
              <w:ind w:left="0" w:right="0" w:firstLine="630" w:firstLineChars="3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HJ </w:t>
            </w:r>
          </w:p>
          <w:p w14:paraId="6B8E8080">
            <w:pPr>
              <w:keepNext w:val="0"/>
              <w:keepLines w:val="0"/>
              <w:suppressLineNumbers w:val="0"/>
              <w:spacing w:before="0" w:beforeAutospacing="0" w:after="0" w:afterAutospacing="0"/>
              <w:ind w:left="0" w:right="0" w:firstLine="210" w:firstLineChars="100"/>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 1263-2022</w:t>
            </w:r>
          </w:p>
        </w:tc>
        <w:tc>
          <w:tcPr>
            <w:tcW w:w="2082" w:type="dxa"/>
            <w:tcBorders>
              <w:tl2br w:val="nil"/>
              <w:tr2bl w:val="nil"/>
            </w:tcBorders>
            <w:noWrap w:val="0"/>
            <w:vAlign w:val="center"/>
          </w:tcPr>
          <w:p w14:paraId="2E6630B2">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十万分之一天平</w:t>
            </w:r>
          </w:p>
          <w:p w14:paraId="13E6BA70">
            <w:pPr>
              <w:keepNext w:val="0"/>
              <w:keepLines w:val="0"/>
              <w:suppressLineNumbers w:val="0"/>
              <w:spacing w:before="0" w:beforeAutospacing="0" w:after="0" w:afterAutospacing="0"/>
              <w:ind w:left="0" w:right="0"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AUW120D</w:t>
            </w:r>
          </w:p>
          <w:p w14:paraId="04924506">
            <w:pPr>
              <w:keepNext w:val="0"/>
              <w:keepLines w:val="0"/>
              <w:suppressLineNumbers w:val="0"/>
              <w:spacing w:before="0" w:beforeAutospacing="0" w:after="0" w:afterAutospacing="0"/>
              <w:ind w:left="0" w:right="0" w:firstLine="420" w:firstLineChars="200"/>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HXJC-YQ-49</w:t>
            </w:r>
          </w:p>
        </w:tc>
        <w:tc>
          <w:tcPr>
            <w:tcW w:w="1590" w:type="dxa"/>
            <w:tcBorders>
              <w:tl2br w:val="nil"/>
              <w:tr2bl w:val="nil"/>
            </w:tcBorders>
            <w:noWrap w:val="0"/>
            <w:vAlign w:val="center"/>
          </w:tcPr>
          <w:p w14:paraId="1B90F2CB">
            <w:pPr>
              <w:pStyle w:val="51"/>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168µg/m³（采样体积6ｍ³）</w:t>
            </w:r>
          </w:p>
        </w:tc>
      </w:tr>
      <w:tr w14:paraId="1FE958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862" w:type="dxa"/>
            <w:tcBorders>
              <w:tl2br w:val="nil"/>
              <w:tr2bl w:val="nil"/>
            </w:tcBorders>
            <w:noWrap w:val="0"/>
            <w:vAlign w:val="center"/>
          </w:tcPr>
          <w:p w14:paraId="100478A2">
            <w:pPr>
              <w:keepNext w:val="0"/>
              <w:keepLines w:val="0"/>
              <w:pageBreakBefore w:val="0"/>
              <w:widowControl w:val="0"/>
              <w:suppressLineNumbers w:val="0"/>
              <w:kinsoku/>
              <w:wordWrap/>
              <w:autoSpaceDE/>
              <w:autoSpaceDN/>
              <w:bidi w:val="0"/>
              <w:adjustRightInd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噪声</w:t>
            </w:r>
          </w:p>
        </w:tc>
        <w:tc>
          <w:tcPr>
            <w:tcW w:w="953" w:type="dxa"/>
            <w:tcBorders>
              <w:tl2br w:val="nil"/>
              <w:tr2bl w:val="nil"/>
            </w:tcBorders>
            <w:noWrap w:val="0"/>
            <w:vAlign w:val="center"/>
          </w:tcPr>
          <w:p w14:paraId="42E22FDB">
            <w:pPr>
              <w:pStyle w:val="51"/>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厂界噪声</w:t>
            </w:r>
          </w:p>
        </w:tc>
        <w:tc>
          <w:tcPr>
            <w:tcW w:w="2827" w:type="dxa"/>
            <w:tcBorders>
              <w:tl2br w:val="nil"/>
              <w:tr2bl w:val="nil"/>
            </w:tcBorders>
            <w:noWrap w:val="0"/>
            <w:vAlign w:val="center"/>
          </w:tcPr>
          <w:p w14:paraId="7786716B">
            <w:pPr>
              <w:pStyle w:val="51"/>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left"/>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工业企业厂界环境噪声排放标准</w:t>
            </w:r>
            <w:r>
              <w:rPr>
                <w:rFonts w:hint="eastAsia" w:ascii="宋体" w:hAnsi="宋体" w:eastAsia="宋体" w:cs="宋体"/>
                <w:b w:val="0"/>
                <w:bCs w:val="0"/>
                <w:color w:val="auto"/>
                <w:sz w:val="21"/>
                <w:szCs w:val="21"/>
                <w:lang w:val="en-US" w:eastAsia="zh-CN"/>
              </w:rPr>
              <w:t>GB12348-2008</w:t>
            </w:r>
          </w:p>
        </w:tc>
        <w:tc>
          <w:tcPr>
            <w:tcW w:w="1694" w:type="dxa"/>
            <w:tcBorders>
              <w:tl2br w:val="nil"/>
              <w:tr2bl w:val="nil"/>
            </w:tcBorders>
            <w:noWrap w:val="0"/>
            <w:vAlign w:val="center"/>
          </w:tcPr>
          <w:p w14:paraId="3949ACBA">
            <w:pPr>
              <w:keepNext w:val="0"/>
              <w:keepLines w:val="0"/>
              <w:suppressLineNumbers w:val="0"/>
              <w:spacing w:before="0" w:beforeAutospacing="0" w:after="0" w:afterAutospacing="0"/>
              <w:ind w:left="0" w:right="0" w:firstLine="630" w:firstLineChars="3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GB </w:t>
            </w:r>
          </w:p>
          <w:p w14:paraId="42727C6C">
            <w:pPr>
              <w:keepNext w:val="0"/>
              <w:keepLines w:val="0"/>
              <w:suppressLineNumbers w:val="0"/>
              <w:spacing w:before="0" w:beforeAutospacing="0" w:after="0" w:afterAutospacing="0"/>
              <w:ind w:left="0" w:right="0" w:firstLine="210" w:firstLineChars="100"/>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12348-2008</w:t>
            </w:r>
          </w:p>
        </w:tc>
        <w:tc>
          <w:tcPr>
            <w:tcW w:w="2082" w:type="dxa"/>
            <w:tcBorders>
              <w:tl2br w:val="nil"/>
              <w:tr2bl w:val="nil"/>
            </w:tcBorders>
            <w:noWrap w:val="0"/>
            <w:vAlign w:val="center"/>
          </w:tcPr>
          <w:p w14:paraId="5EE3D6B7">
            <w:pPr>
              <w:pStyle w:val="51"/>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多功能声级计</w:t>
            </w:r>
          </w:p>
          <w:p w14:paraId="5C9A7636">
            <w:pPr>
              <w:pStyle w:val="51"/>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AWA</w:t>
            </w:r>
            <w:r>
              <w:rPr>
                <w:rFonts w:hint="eastAsia" w:ascii="宋体" w:hAnsi="宋体" w:eastAsia="宋体" w:cs="宋体"/>
                <w:b w:val="0"/>
                <w:bCs w:val="0"/>
                <w:color w:val="auto"/>
                <w:sz w:val="21"/>
                <w:szCs w:val="21"/>
                <w:lang w:val="en-US" w:eastAsia="zh-CN"/>
              </w:rPr>
              <w:t>5688</w:t>
            </w:r>
          </w:p>
          <w:p w14:paraId="5A463E6C">
            <w:pPr>
              <w:keepNext w:val="0"/>
              <w:keepLines w:val="0"/>
              <w:suppressLineNumbers w:val="0"/>
              <w:spacing w:before="0" w:beforeAutospacing="0" w:after="0" w:afterAutospacing="0"/>
              <w:ind w:left="0" w:right="0" w:firstLine="210" w:firstLineChars="100"/>
              <w:rPr>
                <w:rFonts w:hint="default" w:eastAsiaTheme="minorEastAsia"/>
                <w:sz w:val="21"/>
                <w:szCs w:val="21"/>
                <w:lang w:val="en-US" w:eastAsia="zh-CN"/>
              </w:rPr>
            </w:pPr>
            <w:r>
              <w:rPr>
                <w:rFonts w:hint="eastAsia"/>
                <w:sz w:val="21"/>
                <w:szCs w:val="21"/>
                <w:lang w:val="en-US" w:eastAsia="zh-CN"/>
              </w:rPr>
              <w:t>HXJC-</w:t>
            </w:r>
            <w:r>
              <w:rPr>
                <w:rFonts w:hint="eastAsia" w:ascii="宋体" w:hAnsi="宋体" w:eastAsia="宋体" w:cs="宋体"/>
                <w:b w:val="0"/>
                <w:bCs w:val="0"/>
                <w:color w:val="auto"/>
                <w:sz w:val="21"/>
                <w:szCs w:val="21"/>
                <w:lang w:val="en-US" w:eastAsia="zh-CN"/>
              </w:rPr>
              <w:t>-YQ-98</w:t>
            </w:r>
          </w:p>
        </w:tc>
        <w:tc>
          <w:tcPr>
            <w:tcW w:w="1590" w:type="dxa"/>
            <w:tcBorders>
              <w:tl2br w:val="nil"/>
              <w:tr2bl w:val="nil"/>
            </w:tcBorders>
            <w:noWrap w:val="0"/>
            <w:vAlign w:val="center"/>
          </w:tcPr>
          <w:p w14:paraId="58D98720">
            <w:pPr>
              <w:pStyle w:val="51"/>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w:t>
            </w:r>
          </w:p>
        </w:tc>
      </w:tr>
    </w:tbl>
    <w:p w14:paraId="29C0BB25">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2741" w:firstLineChars="1300"/>
        <w:jc w:val="both"/>
        <w:textAlignment w:val="auto"/>
        <w:rPr>
          <w:rFonts w:hint="eastAsia" w:ascii="Times New Roman" w:hAnsi="Times New Roman" w:eastAsia="宋体" w:cs="Times New Roman"/>
          <w:b/>
          <w:bCs/>
          <w:color w:val="auto"/>
          <w:spacing w:val="0"/>
          <w:sz w:val="21"/>
          <w:szCs w:val="21"/>
          <w:lang w:val="en-US" w:eastAsia="zh-CN"/>
        </w:rPr>
        <w:sectPr>
          <w:headerReference r:id="rId10" w:type="default"/>
          <w:footerReference r:id="rId11" w:type="default"/>
          <w:pgSz w:w="11906" w:h="16838"/>
          <w:pgMar w:top="1213" w:right="1327" w:bottom="1213" w:left="1372" w:header="0" w:footer="775" w:gutter="0"/>
          <w:pgBorders>
            <w:top w:val="none" w:sz="0" w:space="0"/>
            <w:left w:val="none" w:sz="0" w:space="0"/>
            <w:bottom w:val="none" w:sz="0" w:space="0"/>
            <w:right w:val="none" w:sz="0" w:space="0"/>
          </w:pgBorders>
          <w:pgNumType w:fmt="decimal"/>
          <w:cols w:space="720" w:num="1"/>
        </w:sectPr>
      </w:pPr>
      <w:r>
        <w:rPr>
          <w:rFonts w:hint="default" w:ascii="Times New Roman" w:hAnsi="Times New Roman" w:cs="Times New Roman"/>
          <w:b/>
          <w:bCs/>
          <w:color w:val="auto"/>
          <w:sz w:val="21"/>
          <w:szCs w:val="21"/>
        </w:rPr>
        <w:t xml:space="preserve">表8.1 </w:t>
      </w:r>
      <w:r>
        <w:rPr>
          <w:rFonts w:hint="eastAsia" w:ascii="Times New Roman" w:hAnsi="Times New Roman" w:cs="Times New Roman"/>
          <w:b/>
          <w:bCs/>
          <w:color w:val="auto"/>
          <w:sz w:val="21"/>
          <w:szCs w:val="21"/>
          <w:lang w:val="en-US" w:eastAsia="zh-CN"/>
        </w:rPr>
        <w:t>检测</w:t>
      </w:r>
      <w:r>
        <w:rPr>
          <w:rFonts w:hint="default" w:ascii="Times New Roman" w:hAnsi="Times New Roman" w:cs="Times New Roman"/>
          <w:b/>
          <w:bCs/>
          <w:color w:val="auto"/>
          <w:sz w:val="21"/>
          <w:szCs w:val="21"/>
        </w:rPr>
        <w:t>分析方法一览表</w:t>
      </w:r>
    </w:p>
    <w:bookmarkEnd w:id="40"/>
    <w:bookmarkEnd w:id="41"/>
    <w:p w14:paraId="247088DC">
      <w:pPr>
        <w:pStyle w:val="3"/>
        <w:pageBreakBefore w:val="0"/>
        <w:widowControl w:val="0"/>
        <w:kinsoku/>
        <w:wordWrap/>
        <w:overflowPunct/>
        <w:topLinePunct w:val="0"/>
        <w:autoSpaceDE/>
        <w:autoSpaceDN/>
        <w:bidi w:val="0"/>
        <w:adjustRightInd/>
        <w:snapToGrid/>
        <w:spacing w:before="0" w:after="0" w:line="240" w:lineRule="auto"/>
        <w:ind w:right="0" w:rightChars="0"/>
        <w:textAlignment w:val="auto"/>
        <w:rPr>
          <w:rFonts w:hint="default" w:ascii="Times New Roman" w:hAnsi="Times New Roman" w:eastAsia="宋体" w:cs="Times New Roman"/>
          <w:sz w:val="28"/>
          <w:szCs w:val="28"/>
        </w:rPr>
      </w:pPr>
      <w:bookmarkStart w:id="50" w:name="_Toc501874894"/>
      <w:bookmarkStart w:id="51" w:name="_Toc2418"/>
      <w:bookmarkStart w:id="52" w:name="_Toc24697"/>
      <w:bookmarkStart w:id="53" w:name="_Toc7126"/>
      <w:r>
        <w:rPr>
          <w:rFonts w:hint="default" w:ascii="Times New Roman" w:hAnsi="Times New Roman" w:eastAsia="宋体" w:cs="Times New Roman"/>
          <w:sz w:val="28"/>
          <w:szCs w:val="28"/>
        </w:rPr>
        <w:t>8.</w:t>
      </w:r>
      <w:bookmarkEnd w:id="50"/>
      <w:bookmarkStart w:id="54" w:name="_Toc11206"/>
      <w:bookmarkStart w:id="55" w:name="_Toc505526619"/>
      <w:bookmarkStart w:id="56" w:name="_Toc12076"/>
      <w:bookmarkStart w:id="57" w:name="_Toc5679"/>
      <w:r>
        <w:rPr>
          <w:rFonts w:hint="eastAsia"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 xml:space="preserve"> </w:t>
      </w:r>
      <w:r>
        <w:rPr>
          <w:rFonts w:hint="eastAsia" w:ascii="Times New Roman" w:hAnsi="Times New Roman" w:eastAsia="宋体" w:cs="Times New Roman"/>
          <w:sz w:val="28"/>
          <w:szCs w:val="28"/>
          <w:lang w:val="en-US" w:eastAsia="zh-CN"/>
        </w:rPr>
        <w:t>检</w:t>
      </w:r>
      <w:r>
        <w:rPr>
          <w:rFonts w:hint="default" w:ascii="Times New Roman" w:hAnsi="Times New Roman" w:eastAsia="宋体" w:cs="Times New Roman"/>
          <w:sz w:val="28"/>
          <w:szCs w:val="28"/>
        </w:rPr>
        <w:t>测分析过程中的质量保证</w:t>
      </w:r>
      <w:bookmarkEnd w:id="51"/>
      <w:bookmarkEnd w:id="52"/>
      <w:bookmarkEnd w:id="54"/>
      <w:bookmarkEnd w:id="55"/>
      <w:bookmarkEnd w:id="56"/>
      <w:bookmarkEnd w:id="57"/>
    </w:p>
    <w:p w14:paraId="095F7458">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本次检测采样及样品分析均严格按照国家相关标准的要求进行，实施全程序质量控制。具体质控要求如下：</w:t>
      </w:r>
    </w:p>
    <w:p w14:paraId="2CAAA5C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cs="Times New Roman"/>
          <w:b w:val="0"/>
          <w:bCs w:val="0"/>
          <w:color w:val="000000"/>
          <w:kern w:val="0"/>
          <w:sz w:val="24"/>
          <w:szCs w:val="24"/>
          <w:lang w:val="en-US" w:eastAsia="zh-CN" w:bidi="ar"/>
        </w:rPr>
      </w:pPr>
      <w:r>
        <w:rPr>
          <w:rFonts w:hint="eastAsia" w:ascii="Times New Roman" w:hAnsi="Times New Roman" w:cs="Times New Roman"/>
          <w:b w:val="0"/>
          <w:bCs w:val="0"/>
          <w:color w:val="000000"/>
          <w:kern w:val="0"/>
          <w:sz w:val="24"/>
          <w:szCs w:val="24"/>
          <w:lang w:val="en-US" w:eastAsia="zh-CN" w:bidi="ar"/>
        </w:rPr>
        <w:t>.1.</w:t>
      </w:r>
      <w:r>
        <w:rPr>
          <w:rFonts w:hint="default" w:ascii="Times New Roman" w:hAnsi="Times New Roman" w:cs="Times New Roman"/>
          <w:b w:val="0"/>
          <w:bCs w:val="0"/>
          <w:color w:val="000000"/>
          <w:kern w:val="0"/>
          <w:sz w:val="24"/>
          <w:szCs w:val="24"/>
          <w:lang w:val="en-US" w:eastAsia="zh-CN" w:bidi="ar"/>
        </w:rPr>
        <w:t>检测：所有项目按照国家有关规定进行质量控制。</w:t>
      </w:r>
    </w:p>
    <w:p w14:paraId="064367A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cs="Times New Roman"/>
          <w:b w:val="0"/>
          <w:bCs w:val="0"/>
          <w:color w:val="000000"/>
          <w:kern w:val="0"/>
          <w:sz w:val="24"/>
          <w:szCs w:val="24"/>
          <w:lang w:val="en-US" w:eastAsia="zh-CN" w:bidi="ar"/>
        </w:rPr>
      </w:pPr>
      <w:r>
        <w:rPr>
          <w:rFonts w:hint="eastAsia" w:ascii="Times New Roman" w:hAnsi="Times New Roman" w:cs="Times New Roman"/>
          <w:b w:val="0"/>
          <w:bCs w:val="0"/>
          <w:color w:val="000000"/>
          <w:kern w:val="0"/>
          <w:sz w:val="24"/>
          <w:szCs w:val="24"/>
          <w:lang w:val="en-US" w:eastAsia="zh-CN" w:bidi="ar"/>
        </w:rPr>
        <w:t>2</w:t>
      </w:r>
      <w:r>
        <w:rPr>
          <w:rFonts w:hint="default" w:ascii="Times New Roman" w:hAnsi="Times New Roman" w:cs="Times New Roman"/>
          <w:b w:val="0"/>
          <w:bCs w:val="0"/>
          <w:color w:val="000000"/>
          <w:kern w:val="0"/>
          <w:sz w:val="24"/>
          <w:szCs w:val="24"/>
          <w:lang w:val="en-US" w:eastAsia="zh-CN" w:bidi="ar"/>
        </w:rPr>
        <w:t>检测分析方法采用国家颁布的标准(或推荐)分析方法，检测人员经过考核并持有合格证书。</w:t>
      </w:r>
    </w:p>
    <w:p w14:paraId="252DC218">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cs="Times New Roman"/>
          <w:b w:val="0"/>
          <w:bCs w:val="0"/>
          <w:color w:val="000000"/>
          <w:kern w:val="0"/>
          <w:sz w:val="24"/>
          <w:szCs w:val="24"/>
          <w:lang w:val="en-US" w:eastAsia="zh-CN" w:bidi="ar"/>
        </w:rPr>
      </w:pPr>
      <w:r>
        <w:rPr>
          <w:rFonts w:hint="eastAsia" w:ascii="Times New Roman" w:hAnsi="Times New Roman" w:cs="Times New Roman"/>
          <w:b w:val="0"/>
          <w:bCs w:val="0"/>
          <w:color w:val="000000"/>
          <w:kern w:val="0"/>
          <w:sz w:val="24"/>
          <w:szCs w:val="24"/>
          <w:lang w:val="en-US" w:eastAsia="zh-CN" w:bidi="ar"/>
        </w:rPr>
        <w:t>3</w:t>
      </w:r>
      <w:r>
        <w:rPr>
          <w:rFonts w:hint="default" w:ascii="Times New Roman" w:hAnsi="Times New Roman" w:cs="Times New Roman"/>
          <w:b w:val="0"/>
          <w:bCs w:val="0"/>
          <w:color w:val="000000"/>
          <w:kern w:val="0"/>
          <w:sz w:val="24"/>
          <w:szCs w:val="24"/>
          <w:lang w:val="en-US" w:eastAsia="zh-CN" w:bidi="ar"/>
        </w:rPr>
        <w:t xml:space="preserve"> 所有检测仪器经过计量部门检定合格并在有效期内。</w:t>
      </w:r>
    </w:p>
    <w:p w14:paraId="57512FC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b w:val="0"/>
          <w:bCs w:val="0"/>
          <w:color w:val="000000"/>
          <w:kern w:val="0"/>
          <w:sz w:val="24"/>
          <w:szCs w:val="24"/>
          <w:lang w:val="en-US" w:eastAsia="zh-CN" w:bidi="ar"/>
        </w:rPr>
      </w:pPr>
      <w:r>
        <w:rPr>
          <w:rFonts w:hint="eastAsia" w:ascii="Times New Roman" w:hAnsi="Times New Roman" w:cs="Times New Roman"/>
          <w:b w:val="0"/>
          <w:bCs w:val="0"/>
          <w:color w:val="000000"/>
          <w:kern w:val="0"/>
          <w:sz w:val="24"/>
          <w:szCs w:val="24"/>
          <w:lang w:val="en-US" w:eastAsia="zh-CN" w:bidi="ar"/>
        </w:rPr>
        <w:t>4</w:t>
      </w:r>
      <w:r>
        <w:rPr>
          <w:rFonts w:hint="default" w:ascii="Times New Roman" w:hAnsi="Times New Roman" w:cs="Times New Roman"/>
          <w:b w:val="0"/>
          <w:bCs w:val="0"/>
          <w:color w:val="000000"/>
          <w:kern w:val="0"/>
          <w:sz w:val="24"/>
          <w:szCs w:val="24"/>
          <w:lang w:val="en-US" w:eastAsia="zh-CN" w:bidi="ar"/>
        </w:rPr>
        <w:t xml:space="preserve"> 检测数据严格执行三级审核制度</w:t>
      </w:r>
      <w:r>
        <w:rPr>
          <w:rFonts w:hint="eastAsia" w:ascii="Times New Roman" w:hAnsi="Times New Roman" w:cs="Times New Roman"/>
          <w:b w:val="0"/>
          <w:bCs w:val="0"/>
          <w:color w:val="000000"/>
          <w:kern w:val="0"/>
          <w:sz w:val="24"/>
          <w:szCs w:val="24"/>
          <w:lang w:val="en-US" w:eastAsia="zh-CN" w:bidi="ar"/>
        </w:rPr>
        <w:t>。</w:t>
      </w:r>
    </w:p>
    <w:p w14:paraId="4A4BAADA">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cs="Times New Roman"/>
          <w:b/>
          <w:bCs/>
          <w:color w:val="000000"/>
          <w:kern w:val="0"/>
          <w:sz w:val="24"/>
          <w:szCs w:val="24"/>
          <w:lang w:val="en-US" w:eastAsia="zh-CN" w:bidi="ar"/>
        </w:rPr>
      </w:pPr>
      <w:r>
        <w:rPr>
          <w:rFonts w:hint="eastAsia" w:ascii="Times New Roman" w:hAnsi="Times New Roman" w:cs="Times New Roman"/>
          <w:b/>
          <w:bCs/>
          <w:color w:val="000000"/>
          <w:kern w:val="0"/>
          <w:sz w:val="24"/>
          <w:szCs w:val="24"/>
          <w:lang w:val="en-US" w:eastAsia="zh-CN" w:bidi="ar"/>
        </w:rPr>
        <w:t>8.2.1 气体监测过程中的质量保证和质量控制</w:t>
      </w:r>
    </w:p>
    <w:p w14:paraId="0E93E5A6">
      <w:pPr>
        <w:keepNext w:val="0"/>
        <w:keepLines w:val="0"/>
        <w:pageBreakBefore w:val="0"/>
        <w:kinsoku/>
        <w:wordWrap/>
        <w:overflowPunct/>
        <w:topLinePunct w:val="0"/>
        <w:autoSpaceDE/>
        <w:autoSpaceDN/>
        <w:bidi w:val="0"/>
        <w:adjustRightInd/>
        <w:snapToGrid/>
        <w:spacing w:before="113" w:line="360" w:lineRule="auto"/>
        <w:ind w:firstLine="2530" w:firstLineChars="1200"/>
        <w:textAlignment w:val="auto"/>
        <w:outlineLvl w:val="0"/>
        <w:rPr>
          <w:rFonts w:hint="eastAsia" w:ascii="Times New Roman" w:hAnsi="Times New Roman" w:cs="Times New Roman"/>
          <w:b/>
          <w:bCs/>
          <w:color w:val="000000"/>
          <w:kern w:val="0"/>
          <w:sz w:val="24"/>
          <w:szCs w:val="24"/>
          <w:lang w:val="en-US" w:eastAsia="zh-CN" w:bidi="ar"/>
        </w:rPr>
      </w:pPr>
      <w:r>
        <w:rPr>
          <w:rFonts w:hint="eastAsia" w:asciiTheme="majorEastAsia" w:hAnsiTheme="majorEastAsia" w:eastAsiaTheme="majorEastAsia" w:cstheme="majorEastAsia"/>
          <w:b/>
          <w:bCs/>
          <w:color w:val="auto"/>
          <w:kern w:val="0"/>
          <w:sz w:val="21"/>
          <w:szCs w:val="21"/>
          <w:highlight w:val="none"/>
          <w:lang w:val="en-US" w:eastAsia="zh-CN" w:bidi="ar"/>
        </w:rPr>
        <w:t>表8.2.</w:t>
      </w:r>
      <w:r>
        <w:rPr>
          <w:rFonts w:hint="eastAsia" w:asciiTheme="majorEastAsia" w:hAnsiTheme="majorEastAsia" w:eastAsiaTheme="majorEastAsia" w:cstheme="majorEastAsia"/>
          <w:b/>
          <w:bCs/>
          <w:spacing w:val="8"/>
          <w:sz w:val="21"/>
          <w:szCs w:val="21"/>
        </w:rPr>
        <w:t>环境监测质量控制表</w:t>
      </w:r>
    </w:p>
    <w:tbl>
      <w:tblPr>
        <w:tblStyle w:val="62"/>
        <w:tblW w:w="105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4"/>
        <w:gridCol w:w="1186"/>
        <w:gridCol w:w="588"/>
        <w:gridCol w:w="1968"/>
        <w:gridCol w:w="1845"/>
        <w:gridCol w:w="930"/>
        <w:gridCol w:w="930"/>
        <w:gridCol w:w="2730"/>
      </w:tblGrid>
      <w:tr w14:paraId="160E6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jc w:val="center"/>
        </w:trPr>
        <w:tc>
          <w:tcPr>
            <w:tcW w:w="394" w:type="dxa"/>
            <w:textDirection w:val="tbRlV"/>
            <w:vAlign w:val="top"/>
          </w:tcPr>
          <w:p w14:paraId="4527737B">
            <w:pPr>
              <w:pStyle w:val="61"/>
              <w:spacing w:before="117" w:line="218" w:lineRule="auto"/>
              <w:ind w:left="32"/>
            </w:pPr>
            <w:r>
              <w:rPr>
                <w:spacing w:val="9"/>
              </w:rPr>
              <w:t>序</w:t>
            </w:r>
            <w:r>
              <w:rPr>
                <w:spacing w:val="-39"/>
              </w:rPr>
              <w:t xml:space="preserve"> </w:t>
            </w:r>
            <w:r>
              <w:rPr>
                <w:spacing w:val="9"/>
              </w:rPr>
              <w:t>号</w:t>
            </w:r>
          </w:p>
        </w:tc>
        <w:tc>
          <w:tcPr>
            <w:tcW w:w="1186" w:type="dxa"/>
            <w:vAlign w:val="top"/>
          </w:tcPr>
          <w:p w14:paraId="0981ED34">
            <w:pPr>
              <w:pStyle w:val="61"/>
              <w:spacing w:before="32" w:line="234" w:lineRule="auto"/>
              <w:ind w:right="245"/>
              <w:rPr>
                <w:rFonts w:hint="default" w:eastAsia="宋体"/>
                <w:lang w:val="en-US" w:eastAsia="zh-CN"/>
              </w:rPr>
            </w:pPr>
            <w:r>
              <w:rPr>
                <w:rFonts w:hint="eastAsia"/>
                <w:lang w:val="en-US" w:eastAsia="zh-CN"/>
              </w:rPr>
              <w:t>监测类别及项目</w:t>
            </w:r>
          </w:p>
        </w:tc>
        <w:tc>
          <w:tcPr>
            <w:tcW w:w="588" w:type="dxa"/>
            <w:vAlign w:val="top"/>
          </w:tcPr>
          <w:p w14:paraId="028BCE21">
            <w:pPr>
              <w:pStyle w:val="61"/>
              <w:spacing w:before="32" w:line="228" w:lineRule="auto"/>
              <w:ind w:left="121"/>
            </w:pPr>
            <w:r>
              <w:rPr>
                <w:spacing w:val="5"/>
              </w:rPr>
              <w:t>样品</w:t>
            </w:r>
          </w:p>
          <w:p w14:paraId="05D29CD5">
            <w:pPr>
              <w:pStyle w:val="61"/>
              <w:spacing w:before="24" w:line="217" w:lineRule="auto"/>
              <w:ind w:left="122"/>
            </w:pPr>
            <w:r>
              <w:rPr>
                <w:spacing w:val="4"/>
              </w:rPr>
              <w:t>个数</w:t>
            </w:r>
          </w:p>
        </w:tc>
        <w:tc>
          <w:tcPr>
            <w:tcW w:w="1968" w:type="dxa"/>
            <w:vAlign w:val="top"/>
          </w:tcPr>
          <w:p w14:paraId="0326B38E">
            <w:pPr>
              <w:pStyle w:val="61"/>
              <w:spacing w:before="32" w:line="230" w:lineRule="auto"/>
              <w:ind w:firstLine="428" w:firstLineChars="200"/>
            </w:pPr>
            <w:r>
              <w:rPr>
                <w:spacing w:val="7"/>
              </w:rPr>
              <w:t>监测方法</w:t>
            </w:r>
          </w:p>
          <w:p w14:paraId="0E5D4839">
            <w:pPr>
              <w:pStyle w:val="61"/>
              <w:spacing w:before="22" w:line="217" w:lineRule="auto"/>
              <w:ind w:firstLine="420" w:firstLineChars="200"/>
            </w:pPr>
            <w:r>
              <w:rPr>
                <w:spacing w:val="5"/>
              </w:rPr>
              <w:t>（含标准号）</w:t>
            </w:r>
          </w:p>
        </w:tc>
        <w:tc>
          <w:tcPr>
            <w:tcW w:w="1845" w:type="dxa"/>
            <w:vAlign w:val="top"/>
          </w:tcPr>
          <w:p w14:paraId="205BDF2A">
            <w:pPr>
              <w:pStyle w:val="61"/>
              <w:spacing w:before="32" w:line="228" w:lineRule="auto"/>
              <w:ind w:left="649"/>
            </w:pPr>
            <w:r>
              <w:rPr>
                <w:spacing w:val="7"/>
              </w:rPr>
              <w:t>使用仪器</w:t>
            </w:r>
          </w:p>
          <w:p w14:paraId="1474A29D">
            <w:pPr>
              <w:pStyle w:val="61"/>
              <w:spacing w:before="24" w:line="217" w:lineRule="auto"/>
              <w:ind w:left="344"/>
            </w:pPr>
            <w:r>
              <w:rPr>
                <w:spacing w:val="5"/>
              </w:rPr>
              <w:t>（型号、编号）</w:t>
            </w:r>
          </w:p>
        </w:tc>
        <w:tc>
          <w:tcPr>
            <w:tcW w:w="930" w:type="dxa"/>
            <w:vAlign w:val="top"/>
          </w:tcPr>
          <w:p w14:paraId="0A978A5F">
            <w:pPr>
              <w:pStyle w:val="61"/>
              <w:spacing w:before="167" w:line="228" w:lineRule="auto"/>
              <w:ind w:left="126"/>
            </w:pPr>
            <w:r>
              <w:rPr>
                <w:spacing w:val="6"/>
              </w:rPr>
              <w:t>检出限</w:t>
            </w:r>
          </w:p>
        </w:tc>
        <w:tc>
          <w:tcPr>
            <w:tcW w:w="930" w:type="dxa"/>
            <w:vAlign w:val="top"/>
          </w:tcPr>
          <w:p w14:paraId="38930284">
            <w:pPr>
              <w:pStyle w:val="61"/>
              <w:spacing w:before="166" w:line="229" w:lineRule="auto"/>
            </w:pPr>
            <w:r>
              <w:rPr>
                <w:spacing w:val="7"/>
              </w:rPr>
              <w:t>质控措施</w:t>
            </w:r>
          </w:p>
        </w:tc>
        <w:tc>
          <w:tcPr>
            <w:tcW w:w="2730" w:type="dxa"/>
            <w:vAlign w:val="top"/>
          </w:tcPr>
          <w:p w14:paraId="7CF0F21E">
            <w:pPr>
              <w:pStyle w:val="61"/>
              <w:spacing w:before="166" w:line="229" w:lineRule="auto"/>
              <w:ind w:firstLine="856" w:firstLineChars="400"/>
            </w:pPr>
            <w:r>
              <w:rPr>
                <w:spacing w:val="7"/>
              </w:rPr>
              <w:t>质控结果</w:t>
            </w:r>
          </w:p>
        </w:tc>
      </w:tr>
      <w:tr w14:paraId="27DAB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jc w:val="center"/>
        </w:trPr>
        <w:tc>
          <w:tcPr>
            <w:tcW w:w="394" w:type="dxa"/>
            <w:vMerge w:val="restart"/>
            <w:tcBorders>
              <w:bottom w:val="nil"/>
            </w:tcBorders>
            <w:vAlign w:val="top"/>
          </w:tcPr>
          <w:p w14:paraId="6309C950">
            <w:pPr>
              <w:spacing w:line="244" w:lineRule="auto"/>
              <w:rPr>
                <w:rFonts w:ascii="Arial"/>
                <w:sz w:val="21"/>
              </w:rPr>
            </w:pPr>
          </w:p>
          <w:p w14:paraId="5AF69DBA">
            <w:pPr>
              <w:spacing w:line="244" w:lineRule="auto"/>
              <w:rPr>
                <w:rFonts w:ascii="Arial"/>
                <w:sz w:val="21"/>
              </w:rPr>
            </w:pPr>
          </w:p>
          <w:p w14:paraId="61D06678">
            <w:pPr>
              <w:spacing w:line="244" w:lineRule="auto"/>
              <w:rPr>
                <w:rFonts w:ascii="Arial"/>
                <w:sz w:val="21"/>
              </w:rPr>
            </w:pPr>
          </w:p>
          <w:p w14:paraId="55F1719E">
            <w:pPr>
              <w:spacing w:line="244" w:lineRule="auto"/>
              <w:rPr>
                <w:rFonts w:ascii="Arial"/>
                <w:sz w:val="21"/>
              </w:rPr>
            </w:pPr>
          </w:p>
          <w:p w14:paraId="34A743B5">
            <w:pPr>
              <w:spacing w:line="244" w:lineRule="auto"/>
              <w:rPr>
                <w:rFonts w:ascii="Arial"/>
                <w:sz w:val="21"/>
              </w:rPr>
            </w:pPr>
          </w:p>
          <w:p w14:paraId="2FF0758F">
            <w:pPr>
              <w:spacing w:before="58" w:line="274" w:lineRule="exact"/>
              <w:ind w:left="19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186" w:type="dxa"/>
            <w:vMerge w:val="restart"/>
            <w:tcBorders>
              <w:bottom w:val="nil"/>
            </w:tcBorders>
            <w:vAlign w:val="center"/>
          </w:tcPr>
          <w:p w14:paraId="23AD6D14">
            <w:pPr>
              <w:spacing w:line="277" w:lineRule="auto"/>
              <w:jc w:val="left"/>
              <w:rPr>
                <w:rFonts w:ascii="Arial"/>
                <w:sz w:val="21"/>
              </w:rPr>
            </w:pPr>
          </w:p>
          <w:p w14:paraId="0360BC7F">
            <w:pPr>
              <w:spacing w:line="277" w:lineRule="auto"/>
              <w:jc w:val="left"/>
              <w:rPr>
                <w:rFonts w:ascii="Arial"/>
                <w:sz w:val="21"/>
              </w:rPr>
            </w:pPr>
          </w:p>
          <w:p w14:paraId="4EA68963">
            <w:pPr>
              <w:spacing w:line="278" w:lineRule="auto"/>
              <w:jc w:val="left"/>
              <w:rPr>
                <w:rFonts w:ascii="Arial"/>
                <w:sz w:val="21"/>
              </w:rPr>
            </w:pPr>
          </w:p>
          <w:p w14:paraId="36191C2B">
            <w:pPr>
              <w:spacing w:line="278" w:lineRule="auto"/>
              <w:jc w:val="left"/>
              <w:rPr>
                <w:rFonts w:ascii="Arial"/>
                <w:sz w:val="21"/>
              </w:rPr>
            </w:pPr>
          </w:p>
          <w:p w14:paraId="5FA21B8C">
            <w:pPr>
              <w:pStyle w:val="61"/>
              <w:spacing w:before="65" w:line="252" w:lineRule="auto"/>
              <w:ind w:left="349" w:right="137" w:hanging="207"/>
              <w:jc w:val="left"/>
              <w:rPr>
                <w:rFonts w:hint="default" w:eastAsia="宋体"/>
                <w:lang w:val="en-US" w:eastAsia="zh-CN"/>
              </w:rPr>
            </w:pPr>
            <w:r>
              <w:rPr>
                <w:spacing w:val="7"/>
              </w:rPr>
              <w:t>有组织废</w:t>
            </w:r>
            <w:r>
              <w:rPr>
                <w:rFonts w:hint="eastAsia"/>
                <w:spacing w:val="7"/>
                <w:lang w:val="en-US" w:eastAsia="zh-CN"/>
              </w:rPr>
              <w:t>气颗粒物</w:t>
            </w:r>
          </w:p>
        </w:tc>
        <w:tc>
          <w:tcPr>
            <w:tcW w:w="588" w:type="dxa"/>
            <w:vAlign w:val="top"/>
          </w:tcPr>
          <w:p w14:paraId="35DB4DB7">
            <w:pPr>
              <w:spacing w:before="273" w:line="274" w:lineRule="exact"/>
              <w:ind w:left="28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w:t>
            </w:r>
          </w:p>
        </w:tc>
        <w:tc>
          <w:tcPr>
            <w:tcW w:w="1968" w:type="dxa"/>
            <w:vAlign w:val="top"/>
          </w:tcPr>
          <w:p w14:paraId="1490C3B0">
            <w:pPr>
              <w:pStyle w:val="61"/>
              <w:spacing w:before="34" w:line="239" w:lineRule="auto"/>
              <w:ind w:right="211"/>
              <w:jc w:val="left"/>
            </w:pPr>
            <w:r>
              <w:rPr>
                <w:spacing w:val="7"/>
              </w:rPr>
              <w:t>固定污染源排气中颗粒物测</w:t>
            </w:r>
            <w:r>
              <w:rPr>
                <w:spacing w:val="17"/>
              </w:rPr>
              <w:t>定与气态污染物采样</w:t>
            </w:r>
            <w:r>
              <w:rPr>
                <w:rFonts w:hint="eastAsia"/>
                <w:spacing w:val="17"/>
                <w:lang w:val="en-US" w:eastAsia="zh-CN"/>
              </w:rPr>
              <w:t>方法</w:t>
            </w:r>
            <w:r>
              <w:rPr>
                <w:rFonts w:ascii="Times New Roman" w:hAnsi="Times New Roman" w:eastAsia="Times New Roman" w:cs="Times New Roman"/>
              </w:rPr>
              <w:t>GB</w:t>
            </w:r>
            <w:r>
              <w:rPr>
                <w:rFonts w:ascii="Times New Roman" w:hAnsi="Times New Roman" w:eastAsia="Times New Roman" w:cs="Times New Roman"/>
                <w:spacing w:val="4"/>
              </w:rPr>
              <w:t>/T</w:t>
            </w:r>
            <w:r>
              <w:rPr>
                <w:rFonts w:hint="eastAsia" w:ascii="Times New Roman" w:hAnsi="Times New Roman" w:cs="Times New Roman"/>
                <w:spacing w:val="4"/>
                <w:lang w:val="en-US" w:eastAsia="zh-CN"/>
              </w:rPr>
              <w:t>16157-1996</w:t>
            </w:r>
            <w:r>
              <w:rPr>
                <w:rFonts w:ascii="Times New Roman" w:hAnsi="Times New Roman" w:eastAsia="Times New Roman" w:cs="Times New Roman"/>
                <w:spacing w:val="34"/>
              </w:rPr>
              <w:t xml:space="preserve"> </w:t>
            </w:r>
            <w:r>
              <w:rPr>
                <w:rFonts w:ascii="Times New Roman" w:hAnsi="Times New Roman" w:eastAsia="Times New Roman" w:cs="Times New Roman"/>
                <w:spacing w:val="4"/>
              </w:rPr>
              <w:t xml:space="preserve"> </w:t>
            </w:r>
            <w:r>
              <w:rPr>
                <w:spacing w:val="4"/>
              </w:rPr>
              <w:t>及修改单</w:t>
            </w:r>
          </w:p>
        </w:tc>
        <w:tc>
          <w:tcPr>
            <w:tcW w:w="1845" w:type="dxa"/>
            <w:vAlign w:val="top"/>
          </w:tcPr>
          <w:p w14:paraId="47884A53">
            <w:pPr>
              <w:pStyle w:val="61"/>
              <w:spacing w:before="61" w:line="237" w:lineRule="auto"/>
              <w:ind w:right="119"/>
              <w:jc w:val="both"/>
              <w:rPr>
                <w:rFonts w:ascii="Times New Roman" w:hAnsi="Times New Roman" w:eastAsia="Times New Roman" w:cs="Times New Roman"/>
              </w:rPr>
            </w:pPr>
            <w:r>
              <w:rPr>
                <w:spacing w:val="8"/>
              </w:rPr>
              <w:t>智能烟尘烟气分析仪</w:t>
            </w:r>
            <w:r>
              <w:rPr>
                <w:rFonts w:ascii="Times New Roman" w:hAnsi="Times New Roman" w:eastAsia="Times New Roman" w:cs="Times New Roman"/>
              </w:rPr>
              <w:t>EM</w:t>
            </w:r>
            <w:r>
              <w:rPr>
                <w:rFonts w:ascii="Times New Roman" w:hAnsi="Times New Roman" w:eastAsia="Times New Roman" w:cs="Times New Roman"/>
                <w:spacing w:val="5"/>
              </w:rPr>
              <w:t>-3088 2.6</w:t>
            </w:r>
          </w:p>
          <w:p w14:paraId="1427D698">
            <w:pPr>
              <w:spacing w:line="258" w:lineRule="exact"/>
              <w:jc w:val="both"/>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HXJC</w:t>
            </w:r>
            <w:r>
              <w:rPr>
                <w:rFonts w:ascii="Times New Roman" w:hAnsi="Times New Roman" w:eastAsia="Times New Roman" w:cs="Times New Roman"/>
                <w:spacing w:val="12"/>
                <w:position w:val="3"/>
                <w:sz w:val="20"/>
                <w:szCs w:val="20"/>
              </w:rPr>
              <w:t>-</w:t>
            </w:r>
            <w:r>
              <w:rPr>
                <w:rFonts w:ascii="Times New Roman" w:hAnsi="Times New Roman" w:eastAsia="Times New Roman" w:cs="Times New Roman"/>
                <w:position w:val="3"/>
                <w:sz w:val="20"/>
                <w:szCs w:val="20"/>
              </w:rPr>
              <w:t>YQ</w:t>
            </w:r>
            <w:r>
              <w:rPr>
                <w:rFonts w:ascii="Times New Roman" w:hAnsi="Times New Roman" w:eastAsia="Times New Roman" w:cs="Times New Roman"/>
                <w:spacing w:val="12"/>
                <w:position w:val="3"/>
                <w:sz w:val="20"/>
                <w:szCs w:val="20"/>
              </w:rPr>
              <w:t>-86</w:t>
            </w:r>
          </w:p>
        </w:tc>
        <w:tc>
          <w:tcPr>
            <w:tcW w:w="930" w:type="dxa"/>
            <w:vAlign w:val="top"/>
          </w:tcPr>
          <w:p w14:paraId="6E1D833F">
            <w:pPr>
              <w:spacing w:before="273" w:line="274" w:lineRule="exact"/>
              <w:ind w:left="40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930" w:type="dxa"/>
            <w:vAlign w:val="top"/>
          </w:tcPr>
          <w:p w14:paraId="66F8CAD6">
            <w:pPr>
              <w:pStyle w:val="61"/>
              <w:spacing w:before="304" w:line="228" w:lineRule="auto"/>
            </w:pPr>
            <w:r>
              <w:rPr>
                <w:spacing w:val="7"/>
              </w:rPr>
              <w:t>仪器校准</w:t>
            </w:r>
          </w:p>
        </w:tc>
        <w:tc>
          <w:tcPr>
            <w:tcW w:w="2730" w:type="dxa"/>
            <w:vAlign w:val="top"/>
          </w:tcPr>
          <w:p w14:paraId="21F76254">
            <w:pPr>
              <w:pStyle w:val="61"/>
              <w:spacing w:before="304" w:line="228" w:lineRule="auto"/>
              <w:ind w:left="1122"/>
            </w:pPr>
            <w:r>
              <w:rPr>
                <w:spacing w:val="4"/>
              </w:rPr>
              <w:t>合格</w:t>
            </w:r>
          </w:p>
        </w:tc>
      </w:tr>
      <w:tr w14:paraId="66531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jc w:val="center"/>
        </w:trPr>
        <w:tc>
          <w:tcPr>
            <w:tcW w:w="394" w:type="dxa"/>
            <w:vMerge w:val="continue"/>
            <w:tcBorders>
              <w:top w:val="nil"/>
              <w:bottom w:val="nil"/>
            </w:tcBorders>
            <w:vAlign w:val="top"/>
          </w:tcPr>
          <w:p w14:paraId="1329B037">
            <w:pPr>
              <w:rPr>
                <w:rFonts w:ascii="Arial"/>
                <w:sz w:val="21"/>
              </w:rPr>
            </w:pPr>
          </w:p>
        </w:tc>
        <w:tc>
          <w:tcPr>
            <w:tcW w:w="1186" w:type="dxa"/>
            <w:vMerge w:val="continue"/>
            <w:tcBorders>
              <w:top w:val="nil"/>
              <w:bottom w:val="nil"/>
            </w:tcBorders>
            <w:vAlign w:val="center"/>
          </w:tcPr>
          <w:p w14:paraId="11CDB004">
            <w:pPr>
              <w:jc w:val="left"/>
              <w:rPr>
                <w:rFonts w:ascii="Arial"/>
                <w:sz w:val="21"/>
              </w:rPr>
            </w:pPr>
          </w:p>
        </w:tc>
        <w:tc>
          <w:tcPr>
            <w:tcW w:w="588" w:type="dxa"/>
            <w:vMerge w:val="restart"/>
            <w:tcBorders>
              <w:bottom w:val="nil"/>
            </w:tcBorders>
            <w:vAlign w:val="top"/>
          </w:tcPr>
          <w:p w14:paraId="75276415">
            <w:pPr>
              <w:spacing w:line="270" w:lineRule="auto"/>
              <w:rPr>
                <w:rFonts w:ascii="Arial"/>
                <w:sz w:val="21"/>
              </w:rPr>
            </w:pPr>
          </w:p>
          <w:p w14:paraId="354EA081">
            <w:pPr>
              <w:spacing w:line="271" w:lineRule="auto"/>
              <w:rPr>
                <w:rFonts w:ascii="Arial"/>
                <w:sz w:val="21"/>
              </w:rPr>
            </w:pPr>
          </w:p>
          <w:p w14:paraId="485FF0D9">
            <w:pPr>
              <w:spacing w:line="271" w:lineRule="auto"/>
              <w:rPr>
                <w:rFonts w:ascii="Arial"/>
                <w:sz w:val="21"/>
              </w:rPr>
            </w:pPr>
          </w:p>
          <w:p w14:paraId="19D4AC88">
            <w:pPr>
              <w:spacing w:before="58" w:line="274" w:lineRule="exact"/>
              <w:ind w:left="28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w:t>
            </w:r>
          </w:p>
        </w:tc>
        <w:tc>
          <w:tcPr>
            <w:tcW w:w="1968" w:type="dxa"/>
            <w:vMerge w:val="restart"/>
            <w:tcBorders>
              <w:bottom w:val="nil"/>
            </w:tcBorders>
            <w:vAlign w:val="top"/>
          </w:tcPr>
          <w:p w14:paraId="36A4D2C7">
            <w:pPr>
              <w:pStyle w:val="61"/>
              <w:spacing w:before="65" w:line="255" w:lineRule="auto"/>
              <w:ind w:right="109"/>
              <w:rPr>
                <w:spacing w:val="7"/>
              </w:rPr>
            </w:pPr>
          </w:p>
          <w:p w14:paraId="5F7735AF">
            <w:pPr>
              <w:pStyle w:val="61"/>
              <w:spacing w:before="65" w:line="255" w:lineRule="auto"/>
              <w:ind w:right="109"/>
              <w:rPr>
                <w:rFonts w:ascii="Times New Roman" w:hAnsi="Times New Roman" w:eastAsia="Times New Roman" w:cs="Times New Roman"/>
              </w:rPr>
            </w:pPr>
            <w:r>
              <w:rPr>
                <w:spacing w:val="7"/>
              </w:rPr>
              <w:t>固定污染源废气低浓度颗粒</w:t>
            </w:r>
            <w:r>
              <w:rPr>
                <w:spacing w:val="6"/>
              </w:rPr>
              <w:t>物的测定 重量法</w:t>
            </w:r>
            <w:r>
              <w:rPr>
                <w:spacing w:val="-44"/>
              </w:rPr>
              <w:t xml:space="preserve"> </w:t>
            </w:r>
            <w:r>
              <w:rPr>
                <w:rFonts w:hint="eastAsia"/>
                <w:spacing w:val="-44"/>
                <w:lang w:val="en-US" w:eastAsia="zh-CN"/>
              </w:rPr>
              <w:t xml:space="preserve"> </w:t>
            </w:r>
            <w:r>
              <w:rPr>
                <w:rFonts w:ascii="Times New Roman" w:hAnsi="Times New Roman" w:eastAsia="Times New Roman" w:cs="Times New Roman"/>
              </w:rPr>
              <w:t>HJ</w:t>
            </w:r>
            <w:r>
              <w:rPr>
                <w:rFonts w:ascii="Times New Roman" w:hAnsi="Times New Roman" w:eastAsia="Times New Roman" w:cs="Times New Roman"/>
                <w:spacing w:val="18"/>
              </w:rPr>
              <w:t xml:space="preserve"> </w:t>
            </w:r>
            <w:r>
              <w:rPr>
                <w:rFonts w:ascii="Times New Roman" w:hAnsi="Times New Roman" w:eastAsia="Times New Roman" w:cs="Times New Roman"/>
                <w:spacing w:val="6"/>
              </w:rPr>
              <w:t>836-2017</w:t>
            </w:r>
          </w:p>
        </w:tc>
        <w:tc>
          <w:tcPr>
            <w:tcW w:w="1845" w:type="dxa"/>
            <w:vMerge w:val="restart"/>
            <w:tcBorders>
              <w:bottom w:val="nil"/>
            </w:tcBorders>
            <w:vAlign w:val="top"/>
          </w:tcPr>
          <w:p w14:paraId="65FCD364">
            <w:pPr>
              <w:spacing w:line="297" w:lineRule="auto"/>
              <w:rPr>
                <w:rFonts w:ascii="Arial"/>
                <w:sz w:val="21"/>
              </w:rPr>
            </w:pPr>
          </w:p>
          <w:p w14:paraId="6F944E00">
            <w:pPr>
              <w:pStyle w:val="61"/>
              <w:spacing w:before="65" w:line="237" w:lineRule="auto"/>
              <w:ind w:right="119"/>
              <w:rPr>
                <w:rFonts w:ascii="Times New Roman" w:hAnsi="Times New Roman" w:eastAsia="Times New Roman" w:cs="Times New Roman"/>
              </w:rPr>
            </w:pPr>
            <w:r>
              <w:rPr>
                <w:spacing w:val="8"/>
              </w:rPr>
              <w:t>智能烟尘烟气分析仪</w:t>
            </w:r>
            <w:r>
              <w:rPr>
                <w:spacing w:val="2"/>
              </w:rPr>
              <w:t xml:space="preserve"> </w:t>
            </w:r>
            <w:r>
              <w:rPr>
                <w:rFonts w:ascii="Times New Roman" w:hAnsi="Times New Roman" w:eastAsia="Times New Roman" w:cs="Times New Roman"/>
              </w:rPr>
              <w:t>EM</w:t>
            </w:r>
            <w:r>
              <w:rPr>
                <w:rFonts w:ascii="Times New Roman" w:hAnsi="Times New Roman" w:eastAsia="Times New Roman" w:cs="Times New Roman"/>
                <w:spacing w:val="4"/>
              </w:rPr>
              <w:t>-3088</w:t>
            </w:r>
            <w:r>
              <w:rPr>
                <w:rFonts w:ascii="Times New Roman" w:hAnsi="Times New Roman" w:eastAsia="Times New Roman" w:cs="Times New Roman"/>
                <w:spacing w:val="15"/>
                <w:w w:val="101"/>
              </w:rPr>
              <w:t xml:space="preserve"> </w:t>
            </w:r>
            <w:r>
              <w:rPr>
                <w:rFonts w:ascii="Times New Roman" w:hAnsi="Times New Roman" w:eastAsia="Times New Roman" w:cs="Times New Roman"/>
                <w:spacing w:val="4"/>
              </w:rPr>
              <w:t>3.0</w:t>
            </w:r>
          </w:p>
          <w:p w14:paraId="65A2DD29">
            <w:pPr>
              <w:spacing w:line="257" w:lineRule="exact"/>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HXJC</w:t>
            </w:r>
            <w:r>
              <w:rPr>
                <w:rFonts w:ascii="Times New Roman" w:hAnsi="Times New Roman" w:eastAsia="Times New Roman" w:cs="Times New Roman"/>
                <w:spacing w:val="11"/>
                <w:position w:val="3"/>
                <w:sz w:val="20"/>
                <w:szCs w:val="20"/>
              </w:rPr>
              <w:t>-</w:t>
            </w:r>
            <w:r>
              <w:rPr>
                <w:rFonts w:ascii="Times New Roman" w:hAnsi="Times New Roman" w:eastAsia="Times New Roman" w:cs="Times New Roman"/>
                <w:position w:val="3"/>
                <w:sz w:val="20"/>
                <w:szCs w:val="20"/>
              </w:rPr>
              <w:t>YQ</w:t>
            </w:r>
            <w:r>
              <w:rPr>
                <w:rFonts w:ascii="Times New Roman" w:hAnsi="Times New Roman" w:eastAsia="Times New Roman" w:cs="Times New Roman"/>
                <w:spacing w:val="11"/>
                <w:position w:val="3"/>
                <w:sz w:val="20"/>
                <w:szCs w:val="20"/>
              </w:rPr>
              <w:t>-101</w:t>
            </w:r>
          </w:p>
        </w:tc>
        <w:tc>
          <w:tcPr>
            <w:tcW w:w="930" w:type="dxa"/>
            <w:vMerge w:val="restart"/>
            <w:tcBorders>
              <w:bottom w:val="nil"/>
            </w:tcBorders>
            <w:vAlign w:val="top"/>
          </w:tcPr>
          <w:p w14:paraId="6382C834">
            <w:pPr>
              <w:spacing w:line="345" w:lineRule="auto"/>
              <w:rPr>
                <w:rFonts w:ascii="Arial"/>
                <w:sz w:val="21"/>
              </w:rPr>
            </w:pPr>
          </w:p>
          <w:p w14:paraId="143D5582">
            <w:pPr>
              <w:spacing w:line="345" w:lineRule="auto"/>
              <w:rPr>
                <w:rFonts w:ascii="Arial"/>
                <w:sz w:val="21"/>
              </w:rPr>
            </w:pPr>
          </w:p>
          <w:p w14:paraId="79D4266B">
            <w:pPr>
              <w:spacing w:before="58" w:line="258" w:lineRule="exact"/>
              <w:ind w:left="325"/>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1.0</w:t>
            </w:r>
          </w:p>
          <w:p w14:paraId="78D6C4DC">
            <w:pPr>
              <w:spacing w:line="258" w:lineRule="exact"/>
              <w:ind w:left="155"/>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8"/>
                <w:position w:val="3"/>
                <w:sz w:val="20"/>
                <w:szCs w:val="20"/>
              </w:rPr>
              <w:t>/m</w:t>
            </w:r>
            <w:r>
              <w:rPr>
                <w:rFonts w:ascii="Times New Roman" w:hAnsi="Times New Roman" w:eastAsia="Times New Roman" w:cs="Times New Roman"/>
                <w:spacing w:val="8"/>
                <w:position w:val="9"/>
                <w:sz w:val="13"/>
                <w:szCs w:val="13"/>
              </w:rPr>
              <w:t>3</w:t>
            </w:r>
          </w:p>
        </w:tc>
        <w:tc>
          <w:tcPr>
            <w:tcW w:w="930" w:type="dxa"/>
            <w:vAlign w:val="top"/>
          </w:tcPr>
          <w:p w14:paraId="14B4F310">
            <w:pPr>
              <w:pStyle w:val="61"/>
              <w:spacing w:before="83" w:line="228" w:lineRule="auto"/>
            </w:pPr>
            <w:r>
              <w:rPr>
                <w:spacing w:val="7"/>
              </w:rPr>
              <w:t>仪器校准</w:t>
            </w:r>
          </w:p>
        </w:tc>
        <w:tc>
          <w:tcPr>
            <w:tcW w:w="2730" w:type="dxa"/>
            <w:vAlign w:val="top"/>
          </w:tcPr>
          <w:p w14:paraId="0B39AA1D">
            <w:pPr>
              <w:pStyle w:val="61"/>
              <w:spacing w:before="83" w:line="228" w:lineRule="auto"/>
              <w:ind w:left="1122"/>
            </w:pPr>
            <w:r>
              <w:rPr>
                <w:spacing w:val="4"/>
              </w:rPr>
              <w:t>合格</w:t>
            </w:r>
          </w:p>
        </w:tc>
      </w:tr>
      <w:tr w14:paraId="011D9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5" w:hRule="atLeast"/>
          <w:jc w:val="center"/>
        </w:trPr>
        <w:tc>
          <w:tcPr>
            <w:tcW w:w="394" w:type="dxa"/>
            <w:vMerge w:val="continue"/>
            <w:tcBorders>
              <w:top w:val="nil"/>
            </w:tcBorders>
            <w:vAlign w:val="top"/>
          </w:tcPr>
          <w:p w14:paraId="4A6C4F83">
            <w:pPr>
              <w:rPr>
                <w:rFonts w:ascii="Arial"/>
                <w:sz w:val="21"/>
              </w:rPr>
            </w:pPr>
          </w:p>
        </w:tc>
        <w:tc>
          <w:tcPr>
            <w:tcW w:w="1186" w:type="dxa"/>
            <w:vMerge w:val="continue"/>
            <w:tcBorders>
              <w:top w:val="nil"/>
            </w:tcBorders>
            <w:vAlign w:val="center"/>
          </w:tcPr>
          <w:p w14:paraId="723BB9B0">
            <w:pPr>
              <w:jc w:val="left"/>
              <w:rPr>
                <w:rFonts w:ascii="Arial"/>
                <w:sz w:val="21"/>
              </w:rPr>
            </w:pPr>
          </w:p>
        </w:tc>
        <w:tc>
          <w:tcPr>
            <w:tcW w:w="588" w:type="dxa"/>
            <w:vMerge w:val="continue"/>
            <w:tcBorders>
              <w:top w:val="nil"/>
            </w:tcBorders>
            <w:vAlign w:val="top"/>
          </w:tcPr>
          <w:p w14:paraId="3D93E9BD">
            <w:pPr>
              <w:rPr>
                <w:rFonts w:ascii="Arial"/>
                <w:sz w:val="21"/>
              </w:rPr>
            </w:pPr>
          </w:p>
        </w:tc>
        <w:tc>
          <w:tcPr>
            <w:tcW w:w="1968" w:type="dxa"/>
            <w:vMerge w:val="continue"/>
            <w:tcBorders>
              <w:top w:val="nil"/>
            </w:tcBorders>
            <w:vAlign w:val="top"/>
          </w:tcPr>
          <w:p w14:paraId="4CA358F8">
            <w:pPr>
              <w:rPr>
                <w:rFonts w:ascii="Arial"/>
                <w:sz w:val="21"/>
              </w:rPr>
            </w:pPr>
          </w:p>
        </w:tc>
        <w:tc>
          <w:tcPr>
            <w:tcW w:w="1845" w:type="dxa"/>
            <w:vMerge w:val="continue"/>
            <w:tcBorders>
              <w:top w:val="nil"/>
            </w:tcBorders>
            <w:vAlign w:val="top"/>
          </w:tcPr>
          <w:p w14:paraId="7EB22041">
            <w:pPr>
              <w:rPr>
                <w:rFonts w:ascii="Arial"/>
                <w:sz w:val="21"/>
              </w:rPr>
            </w:pPr>
          </w:p>
        </w:tc>
        <w:tc>
          <w:tcPr>
            <w:tcW w:w="930" w:type="dxa"/>
            <w:vMerge w:val="continue"/>
            <w:tcBorders>
              <w:top w:val="nil"/>
            </w:tcBorders>
            <w:vAlign w:val="top"/>
          </w:tcPr>
          <w:p w14:paraId="2B34C9E9">
            <w:pPr>
              <w:rPr>
                <w:rFonts w:ascii="Arial"/>
                <w:sz w:val="21"/>
              </w:rPr>
            </w:pPr>
          </w:p>
        </w:tc>
        <w:tc>
          <w:tcPr>
            <w:tcW w:w="930" w:type="dxa"/>
            <w:vAlign w:val="top"/>
          </w:tcPr>
          <w:p w14:paraId="54416231">
            <w:pPr>
              <w:spacing w:line="322" w:lineRule="auto"/>
              <w:rPr>
                <w:rFonts w:ascii="Arial"/>
                <w:sz w:val="21"/>
              </w:rPr>
            </w:pPr>
          </w:p>
          <w:p w14:paraId="2E07F62E">
            <w:pPr>
              <w:pStyle w:val="61"/>
              <w:spacing w:before="65" w:line="229" w:lineRule="auto"/>
            </w:pPr>
            <w:r>
              <w:rPr>
                <w:spacing w:val="8"/>
              </w:rPr>
              <w:t>全程序空白</w:t>
            </w:r>
          </w:p>
        </w:tc>
        <w:tc>
          <w:tcPr>
            <w:tcW w:w="2730" w:type="dxa"/>
            <w:vAlign w:val="top"/>
          </w:tcPr>
          <w:p w14:paraId="09AFABA3">
            <w:pPr>
              <w:pStyle w:val="61"/>
              <w:spacing w:before="3" w:line="273" w:lineRule="exact"/>
              <w:ind w:left="116"/>
              <w:rPr>
                <w:rFonts w:ascii="Times New Roman" w:hAnsi="Times New Roman" w:eastAsia="Times New Roman" w:cs="Times New Roman"/>
              </w:rPr>
            </w:pPr>
            <w:r>
              <w:rPr>
                <w:spacing w:val="4"/>
                <w:position w:val="2"/>
              </w:rPr>
              <w:t>合格</w:t>
            </w:r>
            <w:r>
              <w:rPr>
                <w:spacing w:val="-16"/>
                <w:position w:val="2"/>
              </w:rPr>
              <w:t xml:space="preserve"> </w:t>
            </w:r>
            <w:r>
              <w:rPr>
                <w:rFonts w:ascii="Times New Roman" w:hAnsi="Times New Roman" w:eastAsia="Times New Roman" w:cs="Times New Roman"/>
                <w:spacing w:val="4"/>
                <w:position w:val="2"/>
              </w:rPr>
              <w:t>1.</w:t>
            </w:r>
            <w:r>
              <w:rPr>
                <w:spacing w:val="4"/>
                <w:position w:val="2"/>
              </w:rPr>
              <w:t>采样前：</w:t>
            </w:r>
            <w:r>
              <w:rPr>
                <w:rFonts w:ascii="Times New Roman" w:hAnsi="Times New Roman" w:eastAsia="Times New Roman" w:cs="Times New Roman"/>
                <w:spacing w:val="4"/>
                <w:position w:val="2"/>
              </w:rPr>
              <w:t>16.44236g</w:t>
            </w:r>
          </w:p>
          <w:p w14:paraId="6FD5B282">
            <w:pPr>
              <w:pStyle w:val="61"/>
              <w:spacing w:line="271" w:lineRule="exact"/>
              <w:ind w:left="746"/>
              <w:rPr>
                <w:rFonts w:ascii="Times New Roman" w:hAnsi="Times New Roman" w:eastAsia="Times New Roman" w:cs="Times New Roman"/>
              </w:rPr>
            </w:pPr>
            <w:r>
              <w:rPr>
                <w:spacing w:val="5"/>
                <w:position w:val="2"/>
              </w:rPr>
              <w:t>采样后：</w:t>
            </w:r>
            <w:r>
              <w:rPr>
                <w:rFonts w:ascii="Times New Roman" w:hAnsi="Times New Roman" w:eastAsia="Times New Roman" w:cs="Times New Roman"/>
                <w:spacing w:val="5"/>
                <w:position w:val="2"/>
              </w:rPr>
              <w:t>16.44240g</w:t>
            </w:r>
          </w:p>
          <w:p w14:paraId="46C55868">
            <w:pPr>
              <w:pStyle w:val="61"/>
              <w:spacing w:line="272" w:lineRule="exact"/>
              <w:ind w:left="749"/>
              <w:rPr>
                <w:rFonts w:ascii="Times New Roman" w:hAnsi="Times New Roman" w:eastAsia="Times New Roman" w:cs="Times New Roman"/>
              </w:rPr>
            </w:pPr>
            <w:r>
              <w:rPr>
                <w:spacing w:val="5"/>
                <w:position w:val="2"/>
              </w:rPr>
              <w:t>差值：</w:t>
            </w:r>
            <w:r>
              <w:rPr>
                <w:rFonts w:ascii="Times New Roman" w:hAnsi="Times New Roman" w:eastAsia="Times New Roman" w:cs="Times New Roman"/>
                <w:spacing w:val="5"/>
                <w:position w:val="2"/>
              </w:rPr>
              <w:t>0.00004g</w:t>
            </w:r>
          </w:p>
          <w:p w14:paraId="27A6C7CE">
            <w:pPr>
              <w:pStyle w:val="61"/>
              <w:spacing w:line="272" w:lineRule="exact"/>
              <w:ind w:left="116"/>
              <w:rPr>
                <w:rFonts w:ascii="Times New Roman" w:hAnsi="Times New Roman" w:eastAsia="Times New Roman" w:cs="Times New Roman"/>
              </w:rPr>
            </w:pPr>
            <w:r>
              <w:rPr>
                <w:spacing w:val="5"/>
                <w:position w:val="2"/>
              </w:rPr>
              <w:t>合格</w:t>
            </w:r>
            <w:r>
              <w:rPr>
                <w:spacing w:val="-33"/>
                <w:position w:val="2"/>
              </w:rPr>
              <w:t xml:space="preserve"> </w:t>
            </w:r>
            <w:r>
              <w:rPr>
                <w:rFonts w:ascii="Times New Roman" w:hAnsi="Times New Roman" w:eastAsia="Times New Roman" w:cs="Times New Roman"/>
                <w:spacing w:val="5"/>
                <w:position w:val="2"/>
              </w:rPr>
              <w:t>2.</w:t>
            </w:r>
            <w:r>
              <w:rPr>
                <w:spacing w:val="5"/>
                <w:position w:val="2"/>
              </w:rPr>
              <w:t>采样前：</w:t>
            </w:r>
            <w:r>
              <w:rPr>
                <w:rFonts w:ascii="Times New Roman" w:hAnsi="Times New Roman" w:eastAsia="Times New Roman" w:cs="Times New Roman"/>
                <w:spacing w:val="5"/>
                <w:position w:val="2"/>
              </w:rPr>
              <w:t>16.81454g</w:t>
            </w:r>
          </w:p>
          <w:p w14:paraId="225E8B2B">
            <w:pPr>
              <w:pStyle w:val="61"/>
              <w:spacing w:line="272" w:lineRule="exact"/>
              <w:ind w:left="746"/>
              <w:rPr>
                <w:rFonts w:ascii="Times New Roman" w:hAnsi="Times New Roman" w:eastAsia="Times New Roman" w:cs="Times New Roman"/>
              </w:rPr>
            </w:pPr>
            <w:r>
              <w:rPr>
                <w:spacing w:val="5"/>
                <w:position w:val="2"/>
              </w:rPr>
              <w:t>采样后：</w:t>
            </w:r>
            <w:r>
              <w:rPr>
                <w:rFonts w:ascii="Times New Roman" w:hAnsi="Times New Roman" w:eastAsia="Times New Roman" w:cs="Times New Roman"/>
                <w:spacing w:val="5"/>
                <w:position w:val="2"/>
              </w:rPr>
              <w:t>16.81456g</w:t>
            </w:r>
          </w:p>
          <w:p w14:paraId="3DA84C42">
            <w:pPr>
              <w:pStyle w:val="61"/>
              <w:spacing w:line="263" w:lineRule="exact"/>
              <w:ind w:left="749"/>
              <w:rPr>
                <w:rFonts w:ascii="Times New Roman" w:hAnsi="Times New Roman" w:eastAsia="Times New Roman" w:cs="Times New Roman"/>
              </w:rPr>
            </w:pPr>
            <w:r>
              <w:rPr>
                <w:spacing w:val="5"/>
                <w:position w:val="2"/>
              </w:rPr>
              <w:t>差值：</w:t>
            </w:r>
            <w:r>
              <w:rPr>
                <w:rFonts w:ascii="Times New Roman" w:hAnsi="Times New Roman" w:eastAsia="Times New Roman" w:cs="Times New Roman"/>
                <w:spacing w:val="5"/>
                <w:position w:val="2"/>
              </w:rPr>
              <w:t>0.00002g</w:t>
            </w:r>
          </w:p>
        </w:tc>
      </w:tr>
      <w:tr w14:paraId="3D208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1" w:hRule="atLeast"/>
          <w:jc w:val="center"/>
        </w:trPr>
        <w:tc>
          <w:tcPr>
            <w:tcW w:w="394" w:type="dxa"/>
            <w:vAlign w:val="top"/>
          </w:tcPr>
          <w:p w14:paraId="19388C93">
            <w:pPr>
              <w:spacing w:line="288" w:lineRule="auto"/>
              <w:rPr>
                <w:rFonts w:ascii="Arial"/>
                <w:sz w:val="21"/>
              </w:rPr>
            </w:pPr>
          </w:p>
          <w:p w14:paraId="036D6CBF">
            <w:pPr>
              <w:spacing w:line="289" w:lineRule="auto"/>
              <w:rPr>
                <w:rFonts w:ascii="Arial"/>
                <w:sz w:val="21"/>
              </w:rPr>
            </w:pPr>
          </w:p>
          <w:p w14:paraId="2BED8180">
            <w:pPr>
              <w:spacing w:before="57" w:line="274" w:lineRule="exact"/>
              <w:ind w:left="170"/>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186" w:type="dxa"/>
            <w:vAlign w:val="center"/>
          </w:tcPr>
          <w:p w14:paraId="29F16914">
            <w:pPr>
              <w:spacing w:line="464" w:lineRule="auto"/>
              <w:jc w:val="left"/>
              <w:rPr>
                <w:rFonts w:ascii="Arial"/>
                <w:sz w:val="21"/>
              </w:rPr>
            </w:pPr>
          </w:p>
          <w:p w14:paraId="562B3F05">
            <w:pPr>
              <w:pStyle w:val="61"/>
              <w:spacing w:before="65" w:line="252" w:lineRule="auto"/>
              <w:ind w:left="349" w:right="137" w:hanging="206"/>
              <w:jc w:val="left"/>
            </w:pPr>
            <w:r>
              <w:rPr>
                <w:spacing w:val="7"/>
              </w:rPr>
              <w:t>无组织气颗粒物</w:t>
            </w:r>
          </w:p>
        </w:tc>
        <w:tc>
          <w:tcPr>
            <w:tcW w:w="588" w:type="dxa"/>
            <w:vAlign w:val="top"/>
          </w:tcPr>
          <w:p w14:paraId="1AE4E9EB">
            <w:pPr>
              <w:spacing w:line="288" w:lineRule="auto"/>
              <w:rPr>
                <w:rFonts w:ascii="Arial"/>
                <w:sz w:val="21"/>
              </w:rPr>
            </w:pPr>
          </w:p>
          <w:p w14:paraId="7072777F">
            <w:pPr>
              <w:spacing w:line="289" w:lineRule="auto"/>
              <w:rPr>
                <w:rFonts w:ascii="Arial"/>
                <w:sz w:val="21"/>
              </w:rPr>
            </w:pPr>
          </w:p>
          <w:p w14:paraId="5903EBF1">
            <w:pPr>
              <w:spacing w:before="57" w:line="274" w:lineRule="exact"/>
              <w:ind w:left="244"/>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18</w:t>
            </w:r>
          </w:p>
        </w:tc>
        <w:tc>
          <w:tcPr>
            <w:tcW w:w="1968" w:type="dxa"/>
            <w:vAlign w:val="top"/>
          </w:tcPr>
          <w:p w14:paraId="5C1F9775">
            <w:pPr>
              <w:pStyle w:val="61"/>
              <w:spacing w:before="65" w:line="255" w:lineRule="auto"/>
              <w:ind w:right="160"/>
              <w:rPr>
                <w:spacing w:val="8"/>
              </w:rPr>
            </w:pPr>
          </w:p>
          <w:p w14:paraId="2C5DE6C8">
            <w:pPr>
              <w:pStyle w:val="61"/>
              <w:spacing w:before="65" w:line="255" w:lineRule="auto"/>
              <w:ind w:right="160"/>
              <w:rPr>
                <w:rFonts w:ascii="Times New Roman" w:hAnsi="Times New Roman" w:eastAsia="Times New Roman" w:cs="Times New Roman"/>
              </w:rPr>
            </w:pPr>
            <w:r>
              <w:rPr>
                <w:spacing w:val="8"/>
              </w:rPr>
              <w:t>环境空气 总悬</w:t>
            </w:r>
            <w:r>
              <w:rPr>
                <w:rFonts w:hint="eastAsia"/>
                <w:spacing w:val="8"/>
                <w:lang w:val="en-US" w:eastAsia="zh-CN"/>
              </w:rPr>
              <w:t>浮</w:t>
            </w:r>
            <w:r>
              <w:rPr>
                <w:spacing w:val="8"/>
              </w:rPr>
              <w:t>颗粒物的测</w:t>
            </w:r>
            <w:r>
              <w:rPr>
                <w:spacing w:val="4"/>
              </w:rPr>
              <w:t>定 重量</w:t>
            </w:r>
            <w:r>
              <w:rPr>
                <w:rFonts w:hint="eastAsia"/>
                <w:spacing w:val="4"/>
                <w:lang w:val="en-US" w:eastAsia="zh-CN"/>
              </w:rPr>
              <w:t>法</w:t>
            </w:r>
            <w:r>
              <w:rPr>
                <w:rFonts w:ascii="Times New Roman" w:hAnsi="Times New Roman" w:eastAsia="Times New Roman" w:cs="Times New Roman"/>
              </w:rPr>
              <w:t>HJ</w:t>
            </w:r>
            <w:r>
              <w:rPr>
                <w:rFonts w:ascii="Times New Roman" w:hAnsi="Times New Roman" w:eastAsia="Times New Roman" w:cs="Times New Roman"/>
                <w:spacing w:val="27"/>
                <w:w w:val="101"/>
              </w:rPr>
              <w:t xml:space="preserve"> </w:t>
            </w:r>
            <w:r>
              <w:rPr>
                <w:rFonts w:ascii="Times New Roman" w:hAnsi="Times New Roman" w:eastAsia="Times New Roman" w:cs="Times New Roman"/>
                <w:spacing w:val="4"/>
              </w:rPr>
              <w:t>1263-2022</w:t>
            </w:r>
          </w:p>
        </w:tc>
        <w:tc>
          <w:tcPr>
            <w:tcW w:w="1845" w:type="dxa"/>
            <w:vAlign w:val="top"/>
          </w:tcPr>
          <w:p w14:paraId="59C726F8">
            <w:pPr>
              <w:pStyle w:val="61"/>
              <w:spacing w:before="34" w:line="245" w:lineRule="auto"/>
              <w:ind w:right="327"/>
              <w:jc w:val="both"/>
              <w:rPr>
                <w:spacing w:val="7"/>
              </w:rPr>
            </w:pPr>
            <w:r>
              <w:rPr>
                <w:spacing w:val="7"/>
              </w:rPr>
              <w:t>智能综合采样器</w:t>
            </w:r>
          </w:p>
          <w:p w14:paraId="4D6E0E82">
            <w:pPr>
              <w:pStyle w:val="61"/>
              <w:spacing w:before="34" w:line="245" w:lineRule="auto"/>
              <w:ind w:right="327"/>
              <w:jc w:val="both"/>
              <w:rPr>
                <w:rFonts w:ascii="Times New Roman" w:hAnsi="Times New Roman" w:eastAsia="Times New Roman" w:cs="Times New Roman"/>
                <w:spacing w:val="2"/>
              </w:rPr>
            </w:pPr>
            <w:r>
              <w:rPr>
                <w:spacing w:val="5"/>
              </w:rPr>
              <w:t xml:space="preserve"> </w:t>
            </w:r>
            <w:r>
              <w:rPr>
                <w:rFonts w:ascii="Times New Roman" w:hAnsi="Times New Roman" w:eastAsia="Times New Roman" w:cs="Times New Roman"/>
                <w:spacing w:val="12"/>
              </w:rPr>
              <w:t>HXJC-YQ-122</w:t>
            </w:r>
            <w:r>
              <w:rPr>
                <w:rFonts w:ascii="Times New Roman" w:hAnsi="Times New Roman" w:eastAsia="Times New Roman" w:cs="Times New Roman"/>
                <w:spacing w:val="2"/>
              </w:rPr>
              <w:t xml:space="preserve">   </w:t>
            </w:r>
          </w:p>
          <w:p w14:paraId="7C5F318A">
            <w:pPr>
              <w:pStyle w:val="61"/>
              <w:spacing w:before="34" w:line="245" w:lineRule="auto"/>
              <w:ind w:right="327"/>
              <w:jc w:val="both"/>
              <w:rPr>
                <w:spacing w:val="7"/>
              </w:rPr>
            </w:pPr>
            <w:r>
              <w:rPr>
                <w:spacing w:val="7"/>
              </w:rPr>
              <w:t>智能综合采样器</w:t>
            </w:r>
          </w:p>
          <w:p w14:paraId="7FF37B57">
            <w:pPr>
              <w:pStyle w:val="61"/>
              <w:spacing w:before="34" w:line="245" w:lineRule="auto"/>
              <w:ind w:right="327"/>
              <w:jc w:val="both"/>
              <w:rPr>
                <w:rFonts w:ascii="Times New Roman" w:hAnsi="Times New Roman" w:eastAsia="Times New Roman" w:cs="Times New Roman"/>
                <w:spacing w:val="2"/>
              </w:rPr>
            </w:pPr>
            <w:r>
              <w:rPr>
                <w:spacing w:val="5"/>
              </w:rPr>
              <w:t xml:space="preserve"> </w:t>
            </w:r>
            <w:r>
              <w:rPr>
                <w:rFonts w:ascii="Times New Roman" w:hAnsi="Times New Roman" w:eastAsia="Times New Roman" w:cs="Times New Roman"/>
                <w:spacing w:val="12"/>
              </w:rPr>
              <w:t>HXJC-YQ-125</w:t>
            </w:r>
            <w:r>
              <w:rPr>
                <w:rFonts w:ascii="Times New Roman" w:hAnsi="Times New Roman" w:eastAsia="Times New Roman" w:cs="Times New Roman"/>
                <w:spacing w:val="2"/>
              </w:rPr>
              <w:t xml:space="preserve">   </w:t>
            </w:r>
          </w:p>
          <w:p w14:paraId="421B8F3F">
            <w:pPr>
              <w:pStyle w:val="61"/>
              <w:spacing w:before="34" w:line="245" w:lineRule="auto"/>
              <w:ind w:right="327"/>
              <w:jc w:val="both"/>
              <w:rPr>
                <w:spacing w:val="5"/>
              </w:rPr>
            </w:pPr>
            <w:r>
              <w:rPr>
                <w:spacing w:val="7"/>
              </w:rPr>
              <w:t>智能综合采样器</w:t>
            </w:r>
            <w:r>
              <w:rPr>
                <w:spacing w:val="5"/>
              </w:rPr>
              <w:t xml:space="preserve"> </w:t>
            </w:r>
          </w:p>
          <w:p w14:paraId="7788F492">
            <w:pPr>
              <w:pStyle w:val="61"/>
              <w:spacing w:before="34" w:line="245" w:lineRule="auto"/>
              <w:ind w:right="327"/>
              <w:jc w:val="both"/>
              <w:rPr>
                <w:rFonts w:ascii="Times New Roman" w:hAnsi="Times New Roman" w:eastAsia="Times New Roman" w:cs="Times New Roman"/>
              </w:rPr>
            </w:pPr>
            <w:r>
              <w:rPr>
                <w:rFonts w:ascii="Times New Roman" w:hAnsi="Times New Roman" w:eastAsia="Times New Roman" w:cs="Times New Roman"/>
                <w:spacing w:val="12"/>
              </w:rPr>
              <w:t>HXJC-YQ-130</w:t>
            </w:r>
          </w:p>
        </w:tc>
        <w:tc>
          <w:tcPr>
            <w:tcW w:w="930" w:type="dxa"/>
            <w:vAlign w:val="top"/>
          </w:tcPr>
          <w:p w14:paraId="33A26DF0">
            <w:pPr>
              <w:spacing w:line="458" w:lineRule="auto"/>
              <w:rPr>
                <w:rFonts w:ascii="Arial"/>
                <w:sz w:val="21"/>
              </w:rPr>
            </w:pPr>
          </w:p>
          <w:p w14:paraId="7B059CB5">
            <w:pPr>
              <w:spacing w:before="57" w:line="268" w:lineRule="auto"/>
              <w:ind w:left="192" w:right="177" w:firstLine="108"/>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168</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2"/>
                <w:position w:val="-1"/>
                <w:sz w:val="20"/>
                <w:szCs w:val="20"/>
              </w:rPr>
              <w:t>μg/m</w:t>
            </w:r>
            <w:r>
              <w:rPr>
                <w:rFonts w:ascii="Times New Roman" w:hAnsi="Times New Roman" w:eastAsia="Times New Roman" w:cs="Times New Roman"/>
                <w:spacing w:val="2"/>
                <w:position w:val="5"/>
                <w:sz w:val="13"/>
                <w:szCs w:val="13"/>
              </w:rPr>
              <w:t>3</w:t>
            </w:r>
          </w:p>
        </w:tc>
        <w:tc>
          <w:tcPr>
            <w:tcW w:w="930" w:type="dxa"/>
            <w:vAlign w:val="top"/>
          </w:tcPr>
          <w:p w14:paraId="4B725E6F">
            <w:pPr>
              <w:spacing w:line="300" w:lineRule="auto"/>
              <w:rPr>
                <w:rFonts w:ascii="Arial"/>
                <w:sz w:val="21"/>
              </w:rPr>
            </w:pPr>
          </w:p>
          <w:p w14:paraId="0CCDFB2F">
            <w:pPr>
              <w:spacing w:line="300" w:lineRule="auto"/>
              <w:rPr>
                <w:rFonts w:ascii="Arial"/>
                <w:sz w:val="21"/>
              </w:rPr>
            </w:pPr>
          </w:p>
          <w:p w14:paraId="1EFE9319">
            <w:pPr>
              <w:pStyle w:val="61"/>
              <w:spacing w:before="65" w:line="229" w:lineRule="auto"/>
            </w:pPr>
            <w:r>
              <w:rPr>
                <w:spacing w:val="7"/>
              </w:rPr>
              <w:t>标准滤膜</w:t>
            </w:r>
          </w:p>
        </w:tc>
        <w:tc>
          <w:tcPr>
            <w:tcW w:w="2730" w:type="dxa"/>
            <w:vAlign w:val="top"/>
          </w:tcPr>
          <w:p w14:paraId="0286039F">
            <w:pPr>
              <w:spacing w:line="297" w:lineRule="auto"/>
              <w:rPr>
                <w:rFonts w:ascii="Arial"/>
                <w:sz w:val="21"/>
              </w:rPr>
            </w:pPr>
          </w:p>
          <w:p w14:paraId="7259276C">
            <w:pPr>
              <w:pStyle w:val="61"/>
              <w:spacing w:before="65" w:line="273" w:lineRule="exact"/>
              <w:ind w:left="116"/>
              <w:rPr>
                <w:rFonts w:ascii="Times New Roman" w:hAnsi="Times New Roman" w:eastAsia="Times New Roman" w:cs="Times New Roman"/>
              </w:rPr>
            </w:pPr>
            <w:r>
              <w:rPr>
                <w:spacing w:val="7"/>
                <w:position w:val="2"/>
              </w:rPr>
              <w:t>合格 采样前：</w:t>
            </w:r>
            <w:r>
              <w:rPr>
                <w:rFonts w:ascii="Times New Roman" w:hAnsi="Times New Roman" w:eastAsia="Times New Roman" w:cs="Times New Roman"/>
                <w:spacing w:val="7"/>
                <w:position w:val="2"/>
              </w:rPr>
              <w:t>360.26</w:t>
            </w:r>
            <w:r>
              <w:rPr>
                <w:rFonts w:ascii="Times New Roman" w:hAnsi="Times New Roman" w:eastAsia="Times New Roman" w:cs="Times New Roman"/>
                <w:position w:val="2"/>
              </w:rPr>
              <w:t>mg</w:t>
            </w:r>
          </w:p>
          <w:p w14:paraId="1679C8AD">
            <w:pPr>
              <w:pStyle w:val="61"/>
              <w:spacing w:line="272" w:lineRule="exact"/>
              <w:ind w:left="746"/>
              <w:rPr>
                <w:rFonts w:ascii="Times New Roman" w:hAnsi="Times New Roman" w:eastAsia="Times New Roman" w:cs="Times New Roman"/>
              </w:rPr>
            </w:pPr>
            <w:r>
              <w:rPr>
                <w:spacing w:val="7"/>
                <w:position w:val="2"/>
              </w:rPr>
              <w:t>采样后：</w:t>
            </w:r>
            <w:r>
              <w:rPr>
                <w:rFonts w:ascii="Times New Roman" w:hAnsi="Times New Roman" w:eastAsia="Times New Roman" w:cs="Times New Roman"/>
                <w:spacing w:val="7"/>
                <w:position w:val="2"/>
              </w:rPr>
              <w:t>360.29</w:t>
            </w:r>
            <w:r>
              <w:rPr>
                <w:rFonts w:ascii="Times New Roman" w:hAnsi="Times New Roman" w:eastAsia="Times New Roman" w:cs="Times New Roman"/>
                <w:position w:val="2"/>
              </w:rPr>
              <w:t>mg</w:t>
            </w:r>
          </w:p>
          <w:p w14:paraId="7169C094">
            <w:pPr>
              <w:pStyle w:val="61"/>
              <w:spacing w:line="273" w:lineRule="exact"/>
              <w:ind w:left="749"/>
              <w:rPr>
                <w:rFonts w:ascii="Times New Roman" w:hAnsi="Times New Roman" w:eastAsia="Times New Roman" w:cs="Times New Roman"/>
              </w:rPr>
            </w:pPr>
            <w:r>
              <w:rPr>
                <w:spacing w:val="6"/>
                <w:position w:val="2"/>
              </w:rPr>
              <w:t>差值：</w:t>
            </w:r>
            <w:r>
              <w:rPr>
                <w:rFonts w:ascii="Times New Roman" w:hAnsi="Times New Roman" w:eastAsia="Times New Roman" w:cs="Times New Roman"/>
                <w:spacing w:val="6"/>
                <w:position w:val="2"/>
              </w:rPr>
              <w:t>0.03</w:t>
            </w:r>
            <w:r>
              <w:rPr>
                <w:rFonts w:ascii="Times New Roman" w:hAnsi="Times New Roman" w:eastAsia="Times New Roman" w:cs="Times New Roman"/>
                <w:position w:val="2"/>
              </w:rPr>
              <w:t>mg</w:t>
            </w:r>
          </w:p>
        </w:tc>
      </w:tr>
      <w:tr w14:paraId="17637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jc w:val="center"/>
        </w:trPr>
        <w:tc>
          <w:tcPr>
            <w:tcW w:w="394" w:type="dxa"/>
            <w:vAlign w:val="top"/>
          </w:tcPr>
          <w:p w14:paraId="2D1BC7E1">
            <w:pPr>
              <w:spacing w:before="81" w:line="274" w:lineRule="exact"/>
              <w:ind w:left="17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186" w:type="dxa"/>
            <w:vAlign w:val="top"/>
          </w:tcPr>
          <w:p w14:paraId="36CD10FE">
            <w:pPr>
              <w:pStyle w:val="61"/>
              <w:spacing w:before="112" w:line="229" w:lineRule="auto"/>
              <w:ind w:left="465"/>
            </w:pPr>
            <w:r>
              <w:rPr>
                <w:spacing w:val="-1"/>
              </w:rPr>
              <w:t>噪声</w:t>
            </w:r>
          </w:p>
        </w:tc>
        <w:tc>
          <w:tcPr>
            <w:tcW w:w="588" w:type="dxa"/>
            <w:vAlign w:val="top"/>
          </w:tcPr>
          <w:p w14:paraId="142AB293">
            <w:pPr>
              <w:spacing w:before="81" w:line="274" w:lineRule="exact"/>
              <w:ind w:left="29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968" w:type="dxa"/>
            <w:vAlign w:val="top"/>
          </w:tcPr>
          <w:p w14:paraId="75DE99F5">
            <w:pPr>
              <w:pStyle w:val="61"/>
              <w:spacing w:before="112" w:line="229" w:lineRule="auto"/>
            </w:pPr>
            <w:r>
              <w:rPr>
                <w:spacing w:val="8"/>
              </w:rPr>
              <w:t>工业企业厂界环境噪声</w:t>
            </w:r>
            <w:r>
              <w:rPr>
                <w:spacing w:val="4"/>
                <w:position w:val="1"/>
              </w:rPr>
              <w:t>排放标准</w:t>
            </w:r>
            <w:r>
              <w:rPr>
                <w:spacing w:val="-40"/>
                <w:position w:val="1"/>
              </w:rPr>
              <w:t xml:space="preserve"> </w:t>
            </w:r>
            <w:r>
              <w:rPr>
                <w:rFonts w:ascii="Times New Roman" w:hAnsi="Times New Roman" w:eastAsia="Times New Roman" w:cs="Times New Roman"/>
                <w:position w:val="1"/>
              </w:rPr>
              <w:t>GB</w:t>
            </w:r>
            <w:r>
              <w:rPr>
                <w:rFonts w:ascii="Times New Roman" w:hAnsi="Times New Roman" w:eastAsia="Times New Roman" w:cs="Times New Roman"/>
                <w:spacing w:val="30"/>
                <w:position w:val="1"/>
              </w:rPr>
              <w:t xml:space="preserve"> </w:t>
            </w:r>
            <w:r>
              <w:rPr>
                <w:rFonts w:ascii="Times New Roman" w:hAnsi="Times New Roman" w:eastAsia="Times New Roman" w:cs="Times New Roman"/>
                <w:spacing w:val="4"/>
                <w:position w:val="1"/>
              </w:rPr>
              <w:t>12348-2008</w:t>
            </w:r>
          </w:p>
        </w:tc>
        <w:tc>
          <w:tcPr>
            <w:tcW w:w="1845" w:type="dxa"/>
            <w:vAlign w:val="top"/>
          </w:tcPr>
          <w:p w14:paraId="75B4D355">
            <w:pPr>
              <w:pStyle w:val="61"/>
              <w:spacing w:before="81" w:line="274" w:lineRule="exact"/>
              <w:ind w:left="271"/>
              <w:rPr>
                <w:rFonts w:ascii="Times New Roman" w:hAnsi="Times New Roman" w:eastAsia="Times New Roman" w:cs="Times New Roman"/>
                <w:spacing w:val="8"/>
                <w:position w:val="1"/>
              </w:rPr>
            </w:pPr>
            <w:r>
              <w:rPr>
                <w:spacing w:val="8"/>
                <w:position w:val="1"/>
              </w:rPr>
              <w:t>声级计</w:t>
            </w:r>
            <w:r>
              <w:rPr>
                <w:spacing w:val="-45"/>
                <w:position w:val="1"/>
              </w:rPr>
              <w:t xml:space="preserve"> </w:t>
            </w:r>
            <w:r>
              <w:rPr>
                <w:rFonts w:ascii="Times New Roman" w:hAnsi="Times New Roman" w:eastAsia="Times New Roman" w:cs="Times New Roman"/>
                <w:position w:val="1"/>
              </w:rPr>
              <w:t>AWA</w:t>
            </w:r>
            <w:r>
              <w:rPr>
                <w:rFonts w:ascii="Times New Roman" w:hAnsi="Times New Roman" w:eastAsia="Times New Roman" w:cs="Times New Roman"/>
                <w:spacing w:val="8"/>
                <w:position w:val="1"/>
              </w:rPr>
              <w:t>5688</w:t>
            </w:r>
          </w:p>
          <w:p w14:paraId="366B7572">
            <w:pPr>
              <w:pStyle w:val="61"/>
              <w:spacing w:before="81" w:line="274" w:lineRule="exact"/>
              <w:ind w:left="271"/>
              <w:rPr>
                <w:rFonts w:ascii="Times New Roman" w:hAnsi="Times New Roman" w:eastAsia="Times New Roman" w:cs="Times New Roman"/>
                <w:spacing w:val="8"/>
                <w:position w:val="1"/>
              </w:rPr>
            </w:pPr>
            <w:r>
              <w:rPr>
                <w:rFonts w:ascii="Times New Roman" w:hAnsi="Times New Roman" w:eastAsia="Times New Roman" w:cs="Times New Roman"/>
                <w:position w:val="3"/>
                <w:sz w:val="20"/>
                <w:szCs w:val="20"/>
              </w:rPr>
              <w:t>HXJC</w:t>
            </w:r>
            <w:r>
              <w:rPr>
                <w:rFonts w:ascii="Times New Roman" w:hAnsi="Times New Roman" w:eastAsia="Times New Roman" w:cs="Times New Roman"/>
                <w:spacing w:val="12"/>
                <w:position w:val="3"/>
                <w:sz w:val="20"/>
                <w:szCs w:val="20"/>
              </w:rPr>
              <w:t>-</w:t>
            </w:r>
            <w:r>
              <w:rPr>
                <w:rFonts w:ascii="Times New Roman" w:hAnsi="Times New Roman" w:eastAsia="Times New Roman" w:cs="Times New Roman"/>
                <w:position w:val="3"/>
                <w:sz w:val="20"/>
                <w:szCs w:val="20"/>
              </w:rPr>
              <w:t>YQ</w:t>
            </w:r>
            <w:r>
              <w:rPr>
                <w:rFonts w:ascii="Times New Roman" w:hAnsi="Times New Roman" w:eastAsia="Times New Roman" w:cs="Times New Roman"/>
                <w:spacing w:val="12"/>
                <w:position w:val="3"/>
                <w:sz w:val="20"/>
                <w:szCs w:val="20"/>
              </w:rPr>
              <w:t>-98</w:t>
            </w:r>
          </w:p>
        </w:tc>
        <w:tc>
          <w:tcPr>
            <w:tcW w:w="930" w:type="dxa"/>
            <w:vAlign w:val="top"/>
          </w:tcPr>
          <w:p w14:paraId="1936A33E">
            <w:pPr>
              <w:spacing w:before="81" w:line="274" w:lineRule="exact"/>
              <w:ind w:left="40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930" w:type="dxa"/>
            <w:vAlign w:val="top"/>
          </w:tcPr>
          <w:p w14:paraId="738F5A5F">
            <w:pPr>
              <w:pStyle w:val="61"/>
              <w:spacing w:before="112" w:line="228" w:lineRule="auto"/>
            </w:pPr>
            <w:r>
              <w:rPr>
                <w:spacing w:val="7"/>
              </w:rPr>
              <w:t>仪器校准</w:t>
            </w:r>
          </w:p>
        </w:tc>
        <w:tc>
          <w:tcPr>
            <w:tcW w:w="2730" w:type="dxa"/>
            <w:vAlign w:val="top"/>
          </w:tcPr>
          <w:p w14:paraId="3E84706F">
            <w:pPr>
              <w:pStyle w:val="61"/>
              <w:spacing w:before="112" w:line="228" w:lineRule="auto"/>
              <w:ind w:left="1122"/>
            </w:pPr>
            <w:r>
              <w:rPr>
                <w:spacing w:val="4"/>
              </w:rPr>
              <w:t>合格</w:t>
            </w:r>
          </w:p>
        </w:tc>
      </w:tr>
    </w:tbl>
    <w:p w14:paraId="5479CDD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ascii="Times New Roman" w:hAnsi="Times New Roman" w:cs="Times New Roman"/>
          <w:b/>
          <w:bCs/>
          <w:sz w:val="32"/>
          <w:szCs w:val="32"/>
        </w:rPr>
      </w:pPr>
      <w:bookmarkStart w:id="58" w:name="_Toc22475"/>
      <w:r>
        <w:rPr>
          <w:rFonts w:ascii="Times New Roman" w:hAnsi="Times New Roman" w:cs="Times New Roman"/>
          <w:b/>
          <w:bCs/>
          <w:sz w:val="32"/>
          <w:szCs w:val="32"/>
        </w:rPr>
        <w:t>9</w:t>
      </w:r>
      <w:r>
        <w:rPr>
          <w:rFonts w:hint="eastAsia" w:ascii="Times New Roman" w:hAnsi="Times New Roman" w:cs="Times New Roman"/>
          <w:b/>
          <w:bCs/>
          <w:sz w:val="32"/>
          <w:szCs w:val="32"/>
          <w:lang w:val="en-US" w:eastAsia="zh-CN"/>
        </w:rPr>
        <w:t xml:space="preserve"> </w:t>
      </w:r>
      <w:r>
        <w:rPr>
          <w:rFonts w:ascii="Times New Roman" w:hAnsi="Times New Roman" w:cs="Times New Roman"/>
          <w:b/>
          <w:bCs/>
          <w:sz w:val="32"/>
          <w:szCs w:val="32"/>
        </w:rPr>
        <w:t>验收监测结果</w:t>
      </w:r>
      <w:bookmarkEnd w:id="58"/>
      <w:bookmarkStart w:id="59" w:name="_Toc7322"/>
      <w:bookmarkStart w:id="60" w:name="_Toc502144927"/>
    </w:p>
    <w:p w14:paraId="72EA2FD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ascii="Times New Roman" w:hAnsi="Times New Roman" w:eastAsia="宋体"/>
          <w:b/>
          <w:bCs/>
          <w:sz w:val="28"/>
          <w:szCs w:val="28"/>
        </w:rPr>
      </w:pPr>
      <w:r>
        <w:rPr>
          <w:rFonts w:ascii="Times New Roman" w:hAnsi="Times New Roman" w:eastAsia="宋体"/>
          <w:b/>
          <w:bCs/>
          <w:sz w:val="28"/>
          <w:szCs w:val="28"/>
        </w:rPr>
        <w:t>9.1生产工况</w:t>
      </w:r>
      <w:bookmarkEnd w:id="59"/>
      <w:bookmarkEnd w:id="60"/>
      <w:bookmarkStart w:id="61" w:name="_Toc502144928"/>
      <w:bookmarkStart w:id="62" w:name="_Toc121040269"/>
    </w:p>
    <w:p w14:paraId="26D2F197">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ascii="Times New Roman" w:hAnsi="Times New Roman"/>
          <w:b/>
          <w:bCs/>
          <w:sz w:val="24"/>
        </w:rPr>
      </w:pPr>
      <w:r>
        <w:rPr>
          <w:rFonts w:ascii="Times New Roman" w:hAnsi="Times New Roman"/>
          <w:b/>
          <w:bCs/>
          <w:sz w:val="24"/>
        </w:rPr>
        <w:t>9.1.1</w:t>
      </w:r>
      <w:r>
        <w:rPr>
          <w:rFonts w:hint="eastAsia" w:ascii="Times New Roman" w:hAnsi="Times New Roman"/>
          <w:b/>
          <w:bCs/>
          <w:sz w:val="24"/>
          <w:lang w:val="en-US" w:eastAsia="zh-CN"/>
        </w:rPr>
        <w:t xml:space="preserve"> </w:t>
      </w:r>
      <w:r>
        <w:rPr>
          <w:rFonts w:ascii="Times New Roman" w:hAnsi="Times New Roman"/>
          <w:b/>
          <w:bCs/>
          <w:sz w:val="24"/>
        </w:rPr>
        <w:t>验收</w:t>
      </w:r>
      <w:r>
        <w:rPr>
          <w:rFonts w:hint="eastAsia" w:ascii="Times New Roman" w:hAnsi="Times New Roman"/>
          <w:b/>
          <w:bCs/>
          <w:sz w:val="24"/>
          <w:lang w:val="en-US" w:eastAsia="zh-CN"/>
        </w:rPr>
        <w:t>监测</w:t>
      </w:r>
      <w:r>
        <w:rPr>
          <w:rFonts w:ascii="Times New Roman" w:hAnsi="Times New Roman"/>
          <w:b/>
          <w:bCs/>
          <w:sz w:val="24"/>
        </w:rPr>
        <w:t>期间生产工况</w:t>
      </w:r>
      <w:bookmarkEnd w:id="61"/>
    </w:p>
    <w:p w14:paraId="75472C3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sz w:val="24"/>
        </w:rPr>
      </w:pPr>
      <w:r>
        <w:rPr>
          <w:rFonts w:hint="eastAsia" w:asciiTheme="minorEastAsia" w:hAnsiTheme="minorEastAsia" w:eastAsiaTheme="minorEastAsia" w:cstheme="minorEastAsia"/>
          <w:color w:val="000000"/>
          <w:kern w:val="0"/>
          <w:sz w:val="24"/>
          <w:szCs w:val="24"/>
          <w:lang w:val="en-US" w:eastAsia="zh-CN" w:bidi="ar"/>
        </w:rPr>
        <w:t>验收检测期间，该项目正常生产，各项污染防治设施运行稳定，生产运行工况见表</w:t>
      </w:r>
      <w:r>
        <w:rPr>
          <w:rFonts w:ascii="Times New Roman" w:hAnsi="Times New Roman" w:cs="Times New Roman"/>
          <w:sz w:val="24"/>
        </w:rPr>
        <w:t>9.</w:t>
      </w:r>
      <w:r>
        <w:rPr>
          <w:rFonts w:hint="eastAsia" w:ascii="Times New Roman" w:hAnsi="Times New Roman" w:cs="Times New Roman"/>
          <w:sz w:val="24"/>
        </w:rPr>
        <w:t>1。</w:t>
      </w:r>
    </w:p>
    <w:p w14:paraId="59579F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sz w:val="24"/>
          <w:szCs w:val="24"/>
          <w:lang w:val="en-US" w:eastAsia="zh-CN"/>
        </w:rPr>
      </w:pPr>
      <w:r>
        <w:rPr>
          <w:rFonts w:ascii="Times New Roman" w:hAnsi="Times New Roman" w:cs="Times New Roman"/>
          <w:b/>
          <w:bCs/>
          <w:sz w:val="21"/>
          <w:szCs w:val="21"/>
        </w:rPr>
        <w:t>表9</w:t>
      </w:r>
      <w:r>
        <w:rPr>
          <w:rFonts w:hint="eastAsia" w:ascii="Times New Roman" w:hAnsi="Times New Roman" w:cs="Times New Roman"/>
          <w:b/>
          <w:bCs/>
          <w:sz w:val="21"/>
          <w:szCs w:val="21"/>
        </w:rPr>
        <w:t>.</w:t>
      </w:r>
      <w:r>
        <w:rPr>
          <w:rFonts w:ascii="Times New Roman" w:hAnsi="Times New Roman" w:cs="Times New Roman"/>
          <w:b/>
          <w:bCs/>
          <w:sz w:val="21"/>
          <w:szCs w:val="21"/>
        </w:rPr>
        <w:t xml:space="preserve">1 </w:t>
      </w:r>
      <w:r>
        <w:rPr>
          <w:rFonts w:hint="eastAsia" w:ascii="Times New Roman" w:hAnsi="Times New Roman" w:cs="Times New Roman"/>
          <w:b/>
          <w:bCs/>
          <w:sz w:val="21"/>
          <w:szCs w:val="21"/>
          <w:lang w:val="en-US" w:eastAsia="zh-CN"/>
        </w:rPr>
        <w:t>检测</w:t>
      </w:r>
      <w:r>
        <w:rPr>
          <w:rFonts w:ascii="Times New Roman" w:hAnsi="Times New Roman" w:cs="Times New Roman"/>
          <w:b/>
          <w:bCs/>
          <w:sz w:val="21"/>
          <w:szCs w:val="21"/>
        </w:rPr>
        <w:t>期间生产</w:t>
      </w:r>
      <w:r>
        <w:rPr>
          <w:rFonts w:hint="eastAsia" w:ascii="Times New Roman" w:hAnsi="Times New Roman" w:cs="Times New Roman"/>
          <w:b/>
          <w:bCs/>
          <w:sz w:val="21"/>
          <w:szCs w:val="21"/>
          <w:lang w:val="en-US" w:eastAsia="zh-CN"/>
        </w:rPr>
        <w:t>运行</w:t>
      </w:r>
      <w:r>
        <w:rPr>
          <w:rFonts w:ascii="Times New Roman" w:hAnsi="Times New Roman" w:cs="Times New Roman"/>
          <w:b/>
          <w:bCs/>
          <w:sz w:val="21"/>
          <w:szCs w:val="21"/>
        </w:rPr>
        <w:t>工况</w:t>
      </w:r>
      <w:r>
        <w:rPr>
          <w:rFonts w:hint="eastAsia" w:ascii="Times New Roman" w:hAnsi="Times New Roman" w:cs="Times New Roman"/>
          <w:b/>
          <w:bCs/>
          <w:sz w:val="21"/>
          <w:szCs w:val="21"/>
          <w:lang w:val="en-US" w:eastAsia="zh-CN"/>
        </w:rPr>
        <w:t>表</w:t>
      </w:r>
    </w:p>
    <w:bookmarkEnd w:id="62"/>
    <w:tbl>
      <w:tblPr>
        <w:tblStyle w:val="24"/>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1508"/>
        <w:gridCol w:w="1904"/>
        <w:gridCol w:w="2308"/>
        <w:gridCol w:w="1790"/>
      </w:tblGrid>
      <w:tr w14:paraId="56D7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608" w:type="dxa"/>
            <w:vAlign w:val="center"/>
          </w:tcPr>
          <w:p w14:paraId="573B7F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bCs/>
                <w:sz w:val="24"/>
                <w:szCs w:val="24"/>
                <w:highlight w:val="none"/>
                <w:vertAlign w:val="baseline"/>
                <w:lang w:val="en-US" w:eastAsia="zh-CN"/>
              </w:rPr>
            </w:pPr>
            <w:r>
              <w:rPr>
                <w:rFonts w:hint="eastAsia"/>
                <w:b/>
                <w:bCs/>
                <w:sz w:val="24"/>
                <w:szCs w:val="24"/>
                <w:highlight w:val="none"/>
                <w:vertAlign w:val="baseline"/>
                <w:lang w:val="en-US" w:eastAsia="zh-CN"/>
              </w:rPr>
              <w:t>检测时间</w:t>
            </w:r>
          </w:p>
        </w:tc>
        <w:tc>
          <w:tcPr>
            <w:tcW w:w="1508" w:type="dxa"/>
            <w:vAlign w:val="center"/>
          </w:tcPr>
          <w:p w14:paraId="488E9B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bCs/>
                <w:sz w:val="24"/>
                <w:szCs w:val="24"/>
                <w:highlight w:val="none"/>
                <w:vertAlign w:val="baseline"/>
                <w:lang w:val="en-US" w:eastAsia="zh-CN"/>
              </w:rPr>
            </w:pPr>
            <w:r>
              <w:rPr>
                <w:rFonts w:hint="eastAsia"/>
                <w:b/>
                <w:bCs/>
                <w:sz w:val="24"/>
                <w:szCs w:val="24"/>
                <w:highlight w:val="none"/>
                <w:vertAlign w:val="baseline"/>
                <w:lang w:val="en-US" w:eastAsia="zh-CN"/>
              </w:rPr>
              <w:t>产品名称</w:t>
            </w:r>
          </w:p>
        </w:tc>
        <w:tc>
          <w:tcPr>
            <w:tcW w:w="1904" w:type="dxa"/>
            <w:vAlign w:val="center"/>
          </w:tcPr>
          <w:p w14:paraId="0AA3B4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bCs/>
                <w:sz w:val="24"/>
                <w:szCs w:val="24"/>
                <w:highlight w:val="none"/>
                <w:vertAlign w:val="baseline"/>
                <w:lang w:val="en-US" w:eastAsia="zh-CN"/>
              </w:rPr>
            </w:pPr>
            <w:r>
              <w:rPr>
                <w:rFonts w:hint="eastAsia"/>
                <w:b/>
                <w:bCs/>
                <w:sz w:val="24"/>
                <w:szCs w:val="24"/>
                <w:highlight w:val="none"/>
                <w:vertAlign w:val="baseline"/>
                <w:lang w:val="en-US" w:eastAsia="zh-CN"/>
              </w:rPr>
              <w:t>设计生产能力（吨/天）</w:t>
            </w:r>
          </w:p>
        </w:tc>
        <w:tc>
          <w:tcPr>
            <w:tcW w:w="2308" w:type="dxa"/>
            <w:vAlign w:val="center"/>
          </w:tcPr>
          <w:p w14:paraId="77538B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bCs/>
                <w:sz w:val="24"/>
                <w:szCs w:val="24"/>
                <w:highlight w:val="none"/>
                <w:vertAlign w:val="baseline"/>
                <w:lang w:val="en-US" w:eastAsia="zh-CN"/>
              </w:rPr>
            </w:pPr>
            <w:r>
              <w:rPr>
                <w:rFonts w:hint="eastAsia"/>
                <w:b/>
                <w:bCs/>
                <w:sz w:val="24"/>
                <w:szCs w:val="24"/>
                <w:highlight w:val="none"/>
                <w:vertAlign w:val="baseline"/>
                <w:lang w:val="en-US" w:eastAsia="zh-CN"/>
              </w:rPr>
              <w:t>实际生产能力</w:t>
            </w:r>
          </w:p>
          <w:p w14:paraId="5E3C69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bCs/>
                <w:sz w:val="24"/>
                <w:szCs w:val="24"/>
                <w:highlight w:val="none"/>
                <w:vertAlign w:val="baseline"/>
                <w:lang w:val="en-US" w:eastAsia="zh-CN"/>
              </w:rPr>
            </w:pPr>
            <w:r>
              <w:rPr>
                <w:rFonts w:hint="eastAsia"/>
                <w:b/>
                <w:bCs/>
                <w:sz w:val="24"/>
                <w:szCs w:val="24"/>
                <w:highlight w:val="none"/>
                <w:vertAlign w:val="baseline"/>
                <w:lang w:val="en-US" w:eastAsia="zh-CN"/>
              </w:rPr>
              <w:t>（吨/天）</w:t>
            </w:r>
          </w:p>
        </w:tc>
        <w:tc>
          <w:tcPr>
            <w:tcW w:w="1790" w:type="dxa"/>
            <w:vAlign w:val="center"/>
          </w:tcPr>
          <w:p w14:paraId="37DCBE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bCs/>
                <w:sz w:val="24"/>
                <w:szCs w:val="24"/>
                <w:highlight w:val="none"/>
                <w:vertAlign w:val="baseline"/>
                <w:lang w:val="en-US" w:eastAsia="zh-CN"/>
              </w:rPr>
            </w:pPr>
            <w:r>
              <w:rPr>
                <w:rFonts w:hint="eastAsia"/>
                <w:b/>
                <w:bCs/>
                <w:sz w:val="24"/>
                <w:szCs w:val="24"/>
                <w:highlight w:val="none"/>
                <w:vertAlign w:val="baseline"/>
                <w:lang w:val="en-US" w:eastAsia="zh-CN"/>
              </w:rPr>
              <w:t>运行负荷（%）</w:t>
            </w:r>
          </w:p>
        </w:tc>
      </w:tr>
      <w:tr w14:paraId="5D87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608" w:type="dxa"/>
            <w:vAlign w:val="center"/>
          </w:tcPr>
          <w:p w14:paraId="6CCAE0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sz w:val="24"/>
                <w:szCs w:val="24"/>
                <w:highlight w:val="none"/>
                <w:vertAlign w:val="baseline"/>
                <w:lang w:val="en-US" w:eastAsia="zh-CN"/>
              </w:rPr>
            </w:pPr>
            <w:r>
              <w:rPr>
                <w:rFonts w:hint="eastAsia"/>
                <w:sz w:val="24"/>
                <w:szCs w:val="24"/>
                <w:highlight w:val="none"/>
                <w:vertAlign w:val="baseline"/>
                <w:lang w:val="en-US" w:eastAsia="zh-CN"/>
              </w:rPr>
              <w:t>2025.02.20</w:t>
            </w:r>
          </w:p>
        </w:tc>
        <w:tc>
          <w:tcPr>
            <w:tcW w:w="1508" w:type="dxa"/>
            <w:vAlign w:val="center"/>
          </w:tcPr>
          <w:p w14:paraId="2F13E4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sz w:val="24"/>
                <w:szCs w:val="24"/>
                <w:highlight w:val="none"/>
                <w:vertAlign w:val="baseline"/>
                <w:lang w:val="en-US" w:eastAsia="zh-CN"/>
              </w:rPr>
            </w:pPr>
            <w:r>
              <w:rPr>
                <w:rFonts w:hint="eastAsia"/>
                <w:sz w:val="24"/>
                <w:szCs w:val="24"/>
                <w:highlight w:val="none"/>
                <w:vertAlign w:val="baseline"/>
                <w:lang w:val="en-US" w:eastAsia="zh-CN"/>
              </w:rPr>
              <w:t>石墨制品</w:t>
            </w:r>
          </w:p>
        </w:tc>
        <w:tc>
          <w:tcPr>
            <w:tcW w:w="1904" w:type="dxa"/>
            <w:vAlign w:val="center"/>
          </w:tcPr>
          <w:p w14:paraId="277A3192">
            <w:pPr>
              <w:keepNext w:val="0"/>
              <w:keepLines w:val="0"/>
              <w:pageBreakBefore w:val="0"/>
              <w:suppressLineNumbers w:val="0"/>
              <w:tabs>
                <w:tab w:val="center" w:pos="735"/>
              </w:tabs>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default"/>
                <w:sz w:val="24"/>
                <w:szCs w:val="24"/>
                <w:highlight w:val="none"/>
                <w:vertAlign w:val="baseline"/>
                <w:lang w:val="en-US" w:eastAsia="zh-CN"/>
              </w:rPr>
            </w:pPr>
            <w:r>
              <w:rPr>
                <w:rFonts w:hint="eastAsia"/>
                <w:sz w:val="24"/>
                <w:szCs w:val="24"/>
                <w:highlight w:val="none"/>
                <w:vertAlign w:val="baseline"/>
                <w:lang w:val="en-US" w:eastAsia="zh-CN"/>
              </w:rPr>
              <w:t>3.33</w:t>
            </w:r>
          </w:p>
        </w:tc>
        <w:tc>
          <w:tcPr>
            <w:tcW w:w="2308" w:type="dxa"/>
            <w:vAlign w:val="center"/>
          </w:tcPr>
          <w:p w14:paraId="0555FC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default"/>
                <w:sz w:val="24"/>
                <w:szCs w:val="24"/>
                <w:highlight w:val="none"/>
                <w:vertAlign w:val="baseline"/>
                <w:lang w:val="en-US" w:eastAsia="zh-CN"/>
              </w:rPr>
            </w:pPr>
            <w:r>
              <w:rPr>
                <w:rFonts w:hint="eastAsia"/>
                <w:sz w:val="24"/>
                <w:szCs w:val="24"/>
                <w:highlight w:val="none"/>
                <w:vertAlign w:val="baseline"/>
                <w:lang w:val="en-US" w:eastAsia="zh-CN"/>
              </w:rPr>
              <w:t>2.664</w:t>
            </w:r>
          </w:p>
        </w:tc>
        <w:tc>
          <w:tcPr>
            <w:tcW w:w="1790" w:type="dxa"/>
            <w:vAlign w:val="center"/>
          </w:tcPr>
          <w:p w14:paraId="171AFD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both"/>
              <w:textAlignment w:val="auto"/>
              <w:rPr>
                <w:rFonts w:hint="default"/>
                <w:sz w:val="24"/>
                <w:szCs w:val="24"/>
                <w:highlight w:val="none"/>
                <w:vertAlign w:val="baseline"/>
                <w:lang w:val="en-US" w:eastAsia="zh-CN"/>
              </w:rPr>
            </w:pPr>
            <w:r>
              <w:rPr>
                <w:rFonts w:hint="eastAsia"/>
                <w:sz w:val="24"/>
                <w:szCs w:val="24"/>
                <w:highlight w:val="none"/>
                <w:vertAlign w:val="baseline"/>
                <w:lang w:val="en-US" w:eastAsia="zh-CN"/>
              </w:rPr>
              <w:t>80</w:t>
            </w:r>
          </w:p>
        </w:tc>
      </w:tr>
      <w:tr w14:paraId="7741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608" w:type="dxa"/>
            <w:vAlign w:val="center"/>
          </w:tcPr>
          <w:p w14:paraId="51CF87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sz w:val="24"/>
                <w:szCs w:val="24"/>
                <w:highlight w:val="none"/>
                <w:vertAlign w:val="baseline"/>
                <w:lang w:val="en-US" w:eastAsia="zh-CN"/>
              </w:rPr>
            </w:pPr>
            <w:r>
              <w:rPr>
                <w:rFonts w:hint="eastAsia"/>
                <w:sz w:val="24"/>
                <w:szCs w:val="24"/>
                <w:highlight w:val="none"/>
                <w:vertAlign w:val="baseline"/>
                <w:lang w:val="en-US" w:eastAsia="zh-CN"/>
              </w:rPr>
              <w:t>2025.02.21</w:t>
            </w:r>
          </w:p>
        </w:tc>
        <w:tc>
          <w:tcPr>
            <w:tcW w:w="1508" w:type="dxa"/>
            <w:vAlign w:val="center"/>
          </w:tcPr>
          <w:p w14:paraId="4F9823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stheme="minorBidi"/>
                <w:kern w:val="2"/>
                <w:sz w:val="24"/>
                <w:szCs w:val="24"/>
                <w:highlight w:val="none"/>
                <w:vertAlign w:val="baseline"/>
                <w:lang w:val="en-US" w:eastAsia="zh-CN" w:bidi="ar-SA"/>
              </w:rPr>
            </w:pPr>
            <w:r>
              <w:rPr>
                <w:rFonts w:hint="eastAsia" w:cstheme="minorBidi"/>
                <w:kern w:val="2"/>
                <w:sz w:val="24"/>
                <w:szCs w:val="24"/>
                <w:highlight w:val="none"/>
                <w:vertAlign w:val="baseline"/>
                <w:lang w:val="en-US" w:eastAsia="zh-CN" w:bidi="ar-SA"/>
              </w:rPr>
              <w:t>石墨制品</w:t>
            </w:r>
          </w:p>
        </w:tc>
        <w:tc>
          <w:tcPr>
            <w:tcW w:w="1904" w:type="dxa"/>
            <w:vAlign w:val="center"/>
          </w:tcPr>
          <w:p w14:paraId="50483E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default"/>
                <w:sz w:val="24"/>
                <w:szCs w:val="24"/>
                <w:highlight w:val="none"/>
                <w:vertAlign w:val="baseline"/>
                <w:lang w:val="en-US" w:eastAsia="zh-CN"/>
              </w:rPr>
            </w:pPr>
            <w:r>
              <w:rPr>
                <w:rFonts w:hint="eastAsia"/>
                <w:sz w:val="24"/>
                <w:szCs w:val="24"/>
                <w:highlight w:val="none"/>
                <w:vertAlign w:val="baseline"/>
                <w:lang w:val="en-US" w:eastAsia="zh-CN"/>
              </w:rPr>
              <w:t>3.33</w:t>
            </w:r>
          </w:p>
        </w:tc>
        <w:tc>
          <w:tcPr>
            <w:tcW w:w="2308" w:type="dxa"/>
            <w:vAlign w:val="center"/>
          </w:tcPr>
          <w:p w14:paraId="037406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default"/>
                <w:sz w:val="24"/>
                <w:szCs w:val="24"/>
                <w:highlight w:val="none"/>
                <w:vertAlign w:val="baseline"/>
                <w:lang w:val="en-US" w:eastAsia="zh-CN"/>
              </w:rPr>
            </w:pPr>
            <w:r>
              <w:rPr>
                <w:rFonts w:hint="eastAsia"/>
                <w:sz w:val="24"/>
                <w:szCs w:val="24"/>
                <w:highlight w:val="none"/>
                <w:vertAlign w:val="baseline"/>
                <w:lang w:val="en-US" w:eastAsia="zh-CN"/>
              </w:rPr>
              <w:t>2.73</w:t>
            </w:r>
          </w:p>
        </w:tc>
        <w:tc>
          <w:tcPr>
            <w:tcW w:w="1790" w:type="dxa"/>
            <w:vAlign w:val="center"/>
          </w:tcPr>
          <w:p w14:paraId="532E32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both"/>
              <w:textAlignment w:val="auto"/>
              <w:rPr>
                <w:rFonts w:hint="default"/>
                <w:sz w:val="24"/>
                <w:szCs w:val="24"/>
                <w:highlight w:val="none"/>
                <w:vertAlign w:val="baseline"/>
                <w:lang w:val="en-US" w:eastAsia="zh-CN"/>
              </w:rPr>
            </w:pPr>
            <w:r>
              <w:rPr>
                <w:rFonts w:hint="eastAsia"/>
                <w:sz w:val="24"/>
                <w:szCs w:val="24"/>
                <w:highlight w:val="none"/>
                <w:vertAlign w:val="baseline"/>
                <w:lang w:val="en-US" w:eastAsia="zh-CN"/>
              </w:rPr>
              <w:t>82</w:t>
            </w:r>
          </w:p>
        </w:tc>
      </w:tr>
      <w:tr w14:paraId="599F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118" w:type="dxa"/>
            <w:gridSpan w:val="5"/>
            <w:vAlign w:val="center"/>
          </w:tcPr>
          <w:p w14:paraId="17A326E2">
            <w:pPr>
              <w:keepNext w:val="0"/>
              <w:keepLines w:val="0"/>
              <w:pageBreakBefore w:val="0"/>
              <w:suppressLineNumbers w:val="0"/>
              <w:tabs>
                <w:tab w:val="left" w:pos="1463"/>
              </w:tabs>
              <w:kinsoku/>
              <w:wordWrap/>
              <w:overflowPunct/>
              <w:topLinePunct w:val="0"/>
              <w:autoSpaceDE/>
              <w:autoSpaceDN/>
              <w:bidi w:val="0"/>
              <w:adjustRightInd/>
              <w:snapToGrid/>
              <w:spacing w:before="0" w:beforeAutospacing="0" w:after="0" w:afterAutospacing="0" w:line="360" w:lineRule="auto"/>
              <w:ind w:left="0" w:right="0" w:firstLine="1680" w:firstLineChars="700"/>
              <w:jc w:val="both"/>
              <w:textAlignment w:val="auto"/>
              <w:rPr>
                <w:rFonts w:hint="default"/>
                <w:sz w:val="24"/>
                <w:szCs w:val="24"/>
                <w:highlight w:val="none"/>
                <w:vertAlign w:val="baseline"/>
                <w:lang w:val="en-US" w:eastAsia="zh-CN"/>
              </w:rPr>
            </w:pPr>
            <w:r>
              <w:rPr>
                <w:rFonts w:hint="eastAsia"/>
                <w:sz w:val="24"/>
                <w:szCs w:val="24"/>
                <w:highlight w:val="none"/>
                <w:vertAlign w:val="baseline"/>
                <w:lang w:val="en-US" w:eastAsia="zh-CN"/>
              </w:rPr>
              <w:t>备注:运行工况由巩义市龙华石墨制品有限公司提供</w:t>
            </w:r>
          </w:p>
        </w:tc>
      </w:tr>
      <w:bookmarkEnd w:id="53"/>
    </w:tbl>
    <w:p w14:paraId="41773F57">
      <w:pPr>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bookmarkStart w:id="63" w:name="_Toc11364"/>
      <w:bookmarkStart w:id="64" w:name="_Toc822"/>
      <w:bookmarkStart w:id="65" w:name="_Toc502144926"/>
      <w:bookmarkStart w:id="66" w:name="_Toc501874891"/>
      <w:r>
        <w:rPr>
          <w:rFonts w:hint="eastAsia" w:ascii="宋体" w:hAnsi="宋体" w:eastAsia="宋体" w:cs="宋体"/>
          <w:color w:val="auto"/>
          <w:sz w:val="24"/>
        </w:rPr>
        <w:t>由上表可见：该公司在验收监测期间生产负荷达到</w:t>
      </w:r>
      <w:r>
        <w:rPr>
          <w:rFonts w:hint="default" w:ascii="Times New Roman" w:hAnsi="Times New Roman" w:eastAsia="宋体" w:cs="Times New Roman"/>
          <w:color w:val="auto"/>
          <w:sz w:val="24"/>
        </w:rPr>
        <w:t>75%</w:t>
      </w:r>
      <w:r>
        <w:rPr>
          <w:rFonts w:hint="eastAsia" w:ascii="宋体" w:hAnsi="宋体" w:eastAsia="宋体" w:cs="宋体"/>
          <w:color w:val="auto"/>
          <w:sz w:val="24"/>
        </w:rPr>
        <w:t>以上，工况负荷符合验收标准要求（生产负荷证明表见附件</w:t>
      </w:r>
      <w:r>
        <w:rPr>
          <w:rFonts w:hint="eastAsia" w:ascii="宋体" w:hAnsi="宋体" w:eastAsia="宋体" w:cs="宋体"/>
          <w:color w:val="auto"/>
          <w:sz w:val="24"/>
          <w:lang w:val="en-US" w:eastAsia="zh-CN"/>
        </w:rPr>
        <w:t>二</w:t>
      </w:r>
      <w:r>
        <w:rPr>
          <w:color w:val="auto"/>
          <w:sz w:val="24"/>
        </w:rPr>
        <w:t>）。</w:t>
      </w:r>
    </w:p>
    <w:p w14:paraId="6AD6868F">
      <w:pPr>
        <w:pStyle w:val="4"/>
        <w:pageBreakBefore w:val="0"/>
        <w:widowControl w:val="0"/>
        <w:kinsoku/>
        <w:wordWrap/>
        <w:overflowPunct/>
        <w:topLinePunct w:val="0"/>
        <w:autoSpaceDE/>
        <w:autoSpaceDN/>
        <w:bidi w:val="0"/>
        <w:adjustRightInd/>
        <w:snapToGrid/>
        <w:spacing w:before="0" w:after="0" w:line="500" w:lineRule="exact"/>
        <w:textAlignment w:val="auto"/>
        <w:rPr>
          <w:rFonts w:ascii="Times New Roman" w:hAnsi="Times New Roman"/>
          <w:color w:val="auto"/>
          <w:sz w:val="24"/>
        </w:rPr>
      </w:pPr>
      <w:bookmarkStart w:id="67" w:name="_Toc502144929"/>
      <w:r>
        <w:rPr>
          <w:rFonts w:ascii="Times New Roman" w:hAnsi="Times New Roman"/>
          <w:color w:val="auto"/>
          <w:sz w:val="24"/>
        </w:rPr>
        <w:t>9.1.2</w:t>
      </w:r>
      <w:r>
        <w:rPr>
          <w:rFonts w:hint="eastAsia" w:ascii="Times New Roman" w:hAnsi="Times New Roman"/>
          <w:color w:val="auto"/>
          <w:sz w:val="24"/>
          <w:lang w:val="en-US" w:eastAsia="zh-CN"/>
        </w:rPr>
        <w:t xml:space="preserve"> </w:t>
      </w:r>
      <w:r>
        <w:rPr>
          <w:rFonts w:ascii="Times New Roman" w:hAnsi="Times New Roman"/>
          <w:color w:val="auto"/>
          <w:sz w:val="24"/>
        </w:rPr>
        <w:t>工况分析</w:t>
      </w:r>
      <w:bookmarkEnd w:id="67"/>
    </w:p>
    <w:p w14:paraId="05172290">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sz w:val="24"/>
          <w:highlight w:val="none"/>
        </w:rPr>
      </w:pPr>
      <w:bookmarkStart w:id="68" w:name="_Toc121040272"/>
      <w:r>
        <w:rPr>
          <w:rFonts w:ascii="Times New Roman" w:hAnsi="Times New Roman" w:cs="Times New Roman"/>
          <w:color w:val="auto"/>
          <w:sz w:val="24"/>
          <w:highlight w:val="none"/>
        </w:rPr>
        <w:t>（1）该公司定员</w:t>
      </w:r>
      <w:r>
        <w:rPr>
          <w:rFonts w:hint="eastAsia" w:ascii="Times New Roman" w:hAnsi="Times New Roman" w:cs="Times New Roman"/>
          <w:color w:val="auto"/>
          <w:sz w:val="24"/>
          <w:highlight w:val="none"/>
          <w:lang w:val="en-US" w:eastAsia="zh-CN"/>
        </w:rPr>
        <w:t>10</w:t>
      </w:r>
      <w:r>
        <w:rPr>
          <w:rFonts w:ascii="Times New Roman" w:hAnsi="Times New Roman" w:cs="Times New Roman"/>
          <w:color w:val="auto"/>
          <w:sz w:val="24"/>
          <w:highlight w:val="none"/>
        </w:rPr>
        <w:t>人</w:t>
      </w:r>
      <w:r>
        <w:rPr>
          <w:rFonts w:hint="eastAsia" w:ascii="Times New Roman" w:hAnsi="Times New Roman" w:cs="Times New Roman"/>
          <w:color w:val="auto"/>
          <w:sz w:val="24"/>
          <w:highlight w:val="none"/>
          <w:lang w:val="en-US" w:eastAsia="zh-CN"/>
        </w:rPr>
        <w:t>，</w:t>
      </w:r>
      <w:r>
        <w:rPr>
          <w:rFonts w:ascii="Times New Roman" w:hAnsi="Times New Roman" w:cs="Times New Roman"/>
          <w:color w:val="auto"/>
          <w:sz w:val="24"/>
          <w:highlight w:val="none"/>
        </w:rPr>
        <w:t>每</w:t>
      </w:r>
      <w:r>
        <w:rPr>
          <w:rFonts w:hint="eastAsia" w:ascii="Times New Roman" w:hAnsi="Times New Roman" w:cs="Times New Roman"/>
          <w:color w:val="auto"/>
          <w:sz w:val="24"/>
          <w:highlight w:val="none"/>
          <w:lang w:val="en-US" w:eastAsia="zh-CN"/>
        </w:rPr>
        <w:t>班8</w:t>
      </w:r>
      <w:r>
        <w:rPr>
          <w:rFonts w:ascii="Times New Roman" w:hAnsi="Times New Roman" w:cs="Times New Roman"/>
          <w:color w:val="auto"/>
          <w:sz w:val="24"/>
          <w:highlight w:val="none"/>
        </w:rPr>
        <w:t>小时，</w:t>
      </w:r>
      <w:r>
        <w:rPr>
          <w:rFonts w:hint="eastAsia" w:ascii="Times New Roman" w:hAnsi="Times New Roman" w:cs="Times New Roman"/>
          <w:color w:val="auto"/>
          <w:sz w:val="24"/>
          <w:highlight w:val="none"/>
          <w:lang w:val="en-US" w:eastAsia="zh-CN"/>
        </w:rPr>
        <w:t>一班制，</w:t>
      </w:r>
      <w:r>
        <w:rPr>
          <w:rFonts w:ascii="Times New Roman" w:hAnsi="Times New Roman" w:cs="Times New Roman"/>
          <w:color w:val="auto"/>
          <w:sz w:val="24"/>
          <w:highlight w:val="none"/>
        </w:rPr>
        <w:t>全年有效工作日</w:t>
      </w:r>
      <w:r>
        <w:rPr>
          <w:rFonts w:hint="eastAsia" w:ascii="Times New Roman" w:hAnsi="Times New Roman" w:cs="Times New Roman"/>
          <w:color w:val="auto"/>
          <w:sz w:val="24"/>
          <w:highlight w:val="none"/>
          <w:lang w:val="en-US" w:eastAsia="zh-CN"/>
        </w:rPr>
        <w:t>300</w:t>
      </w:r>
      <w:r>
        <w:rPr>
          <w:rFonts w:ascii="Times New Roman" w:hAnsi="Times New Roman" w:cs="Times New Roman"/>
          <w:color w:val="auto"/>
          <w:sz w:val="24"/>
          <w:highlight w:val="none"/>
        </w:rPr>
        <w:t>天。竣工验收监测期间，生产负荷为</w:t>
      </w:r>
      <w:r>
        <w:rPr>
          <w:rFonts w:hint="eastAsia" w:ascii="Times New Roman" w:hAnsi="Times New Roman" w:cs="Times New Roman"/>
          <w:color w:val="auto"/>
          <w:sz w:val="24"/>
          <w:highlight w:val="none"/>
          <w:lang w:val="en-US" w:eastAsia="zh-CN"/>
        </w:rPr>
        <w:t>80</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-82%</w:t>
      </w:r>
      <w:r>
        <w:rPr>
          <w:rFonts w:ascii="Times New Roman" w:hAnsi="Times New Roman" w:cs="Times New Roman"/>
          <w:color w:val="auto"/>
          <w:sz w:val="24"/>
          <w:highlight w:val="none"/>
        </w:rPr>
        <w:t>，达到了设计生产能力的</w:t>
      </w:r>
      <w:r>
        <w:rPr>
          <w:rFonts w:hint="default" w:ascii="Times New Roman" w:hAnsi="Times New Roman" w:cs="Times New Roman"/>
          <w:color w:val="auto"/>
          <w:sz w:val="24"/>
          <w:highlight w:val="none"/>
        </w:rPr>
        <w:t>75％</w:t>
      </w:r>
      <w:r>
        <w:rPr>
          <w:rFonts w:ascii="Times New Roman" w:hAnsi="Times New Roman" w:cs="Times New Roman"/>
          <w:color w:val="auto"/>
          <w:sz w:val="24"/>
          <w:highlight w:val="none"/>
        </w:rPr>
        <w:t>以上，符合国家对建</w:t>
      </w:r>
      <w:r>
        <w:rPr>
          <w:rFonts w:ascii="Times New Roman" w:hAnsi="Times New Roman" w:cs="Times New Roman"/>
          <w:sz w:val="24"/>
          <w:highlight w:val="none"/>
        </w:rPr>
        <w:t>设项目竣工环境保护验收监测时对验收生产工况的有关要求。</w:t>
      </w:r>
    </w:p>
    <w:bookmarkEnd w:id="68"/>
    <w:p w14:paraId="4B800C06">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sz w:val="24"/>
          <w:highlight w:val="none"/>
        </w:rPr>
      </w:pPr>
      <w:r>
        <w:rPr>
          <w:rFonts w:ascii="Times New Roman" w:hAnsi="Times New Roman" w:cs="Times New Roman"/>
          <w:sz w:val="24"/>
          <w:highlight w:val="none"/>
        </w:rPr>
        <w:t>（2）验收监测期间，各项环保设施运行基本正常。</w:t>
      </w:r>
      <w:bookmarkStart w:id="69" w:name="_Toc502144930"/>
    </w:p>
    <w:p w14:paraId="036A9F75">
      <w:pPr>
        <w:pStyle w:val="3"/>
        <w:pageBreakBefore w:val="0"/>
        <w:widowControl w:val="0"/>
        <w:kinsoku/>
        <w:wordWrap/>
        <w:overflowPunct/>
        <w:topLinePunct w:val="0"/>
        <w:autoSpaceDE/>
        <w:autoSpaceDN/>
        <w:bidi w:val="0"/>
        <w:adjustRightInd/>
        <w:snapToGrid/>
        <w:spacing w:before="0" w:after="0" w:line="500" w:lineRule="exact"/>
        <w:textAlignment w:val="auto"/>
        <w:rPr>
          <w:rFonts w:ascii="Times New Roman" w:hAnsi="Times New Roman" w:eastAsia="宋体"/>
          <w:sz w:val="28"/>
          <w:szCs w:val="28"/>
        </w:rPr>
      </w:pPr>
      <w:bookmarkStart w:id="70" w:name="_Toc18356"/>
      <w:r>
        <w:rPr>
          <w:rFonts w:ascii="Times New Roman" w:hAnsi="Times New Roman" w:eastAsia="宋体"/>
          <w:sz w:val="28"/>
          <w:szCs w:val="28"/>
        </w:rPr>
        <w:t>9.2</w:t>
      </w:r>
      <w:r>
        <w:rPr>
          <w:rFonts w:hint="eastAsia" w:ascii="Times New Roman" w:hAnsi="Times New Roman" w:eastAsia="宋体"/>
          <w:sz w:val="28"/>
          <w:szCs w:val="28"/>
          <w:lang w:val="en-US" w:eastAsia="zh-CN"/>
        </w:rPr>
        <w:t xml:space="preserve"> </w:t>
      </w:r>
      <w:r>
        <w:rPr>
          <w:rFonts w:ascii="Times New Roman" w:hAnsi="Times New Roman" w:eastAsia="宋体"/>
          <w:sz w:val="28"/>
          <w:szCs w:val="28"/>
        </w:rPr>
        <w:t>环境保护设施调试结果</w:t>
      </w:r>
      <w:bookmarkEnd w:id="69"/>
      <w:bookmarkEnd w:id="70"/>
    </w:p>
    <w:p w14:paraId="54D686F6">
      <w:pPr>
        <w:pStyle w:val="4"/>
        <w:pageBreakBefore w:val="0"/>
        <w:widowControl w:val="0"/>
        <w:kinsoku/>
        <w:wordWrap/>
        <w:overflowPunct/>
        <w:topLinePunct w:val="0"/>
        <w:autoSpaceDE/>
        <w:autoSpaceDN/>
        <w:bidi w:val="0"/>
        <w:adjustRightInd/>
        <w:snapToGrid/>
        <w:spacing w:before="0" w:after="0" w:line="500" w:lineRule="exact"/>
        <w:textAlignment w:val="auto"/>
        <w:rPr>
          <w:rFonts w:ascii="Times New Roman" w:hAnsi="Times New Roman"/>
          <w:sz w:val="24"/>
        </w:rPr>
      </w:pPr>
      <w:bookmarkStart w:id="71" w:name="_Toc502144931"/>
      <w:r>
        <w:rPr>
          <w:rFonts w:ascii="Times New Roman" w:hAnsi="Times New Roman"/>
          <w:sz w:val="24"/>
        </w:rPr>
        <w:t>9.2.1</w:t>
      </w:r>
      <w:r>
        <w:rPr>
          <w:rFonts w:hint="eastAsia" w:ascii="Times New Roman" w:hAnsi="Times New Roman"/>
          <w:sz w:val="24"/>
          <w:lang w:val="en-US" w:eastAsia="zh-CN"/>
        </w:rPr>
        <w:t xml:space="preserve"> </w:t>
      </w:r>
      <w:r>
        <w:rPr>
          <w:rFonts w:ascii="Times New Roman" w:hAnsi="Times New Roman"/>
          <w:sz w:val="24"/>
        </w:rPr>
        <w:t>污染物达标排放监测结果</w:t>
      </w:r>
      <w:bookmarkEnd w:id="71"/>
    </w:p>
    <w:p w14:paraId="18A7BDB9">
      <w:pPr>
        <w:pStyle w:val="36"/>
        <w:pageBreakBefore w:val="0"/>
        <w:widowControl w:val="0"/>
        <w:shd w:val="clear" w:color="auto" w:fill="auto"/>
        <w:tabs>
          <w:tab w:val="left" w:pos="1071"/>
        </w:tabs>
        <w:kinsoku/>
        <w:wordWrap/>
        <w:overflowPunct/>
        <w:topLinePunct w:val="0"/>
        <w:autoSpaceDE/>
        <w:autoSpaceDN/>
        <w:bidi w:val="0"/>
        <w:adjustRightInd/>
        <w:snapToGrid/>
        <w:spacing w:before="0" w:line="500" w:lineRule="exact"/>
        <w:ind w:firstLine="0"/>
        <w:textAlignment w:val="auto"/>
        <w:rPr>
          <w:rStyle w:val="37"/>
          <w:rFonts w:ascii="Times New Roman" w:hAnsi="Times New Roman" w:eastAsia="宋体" w:cs="Times New Roman"/>
          <w:b/>
          <w:bCs/>
          <w:spacing w:val="0"/>
          <w:sz w:val="24"/>
          <w:szCs w:val="24"/>
        </w:rPr>
      </w:pPr>
      <w:r>
        <w:rPr>
          <w:rStyle w:val="37"/>
          <w:rFonts w:ascii="Times New Roman" w:hAnsi="Times New Roman" w:eastAsia="宋体" w:cs="Times New Roman"/>
          <w:b/>
          <w:bCs/>
          <w:spacing w:val="0"/>
          <w:sz w:val="24"/>
          <w:szCs w:val="24"/>
        </w:rPr>
        <w:t>9.2.</w:t>
      </w:r>
      <w:r>
        <w:rPr>
          <w:rStyle w:val="37"/>
          <w:rFonts w:hint="eastAsia" w:ascii="Times New Roman" w:hAnsi="Times New Roman" w:eastAsia="宋体" w:cs="Times New Roman"/>
          <w:b/>
          <w:bCs/>
          <w:spacing w:val="0"/>
          <w:sz w:val="24"/>
          <w:szCs w:val="24"/>
          <w:lang w:val="en-US"/>
        </w:rPr>
        <w:t>1</w:t>
      </w:r>
      <w:r>
        <w:rPr>
          <w:rStyle w:val="37"/>
          <w:rFonts w:ascii="Times New Roman" w:hAnsi="Times New Roman" w:eastAsia="宋体" w:cs="Times New Roman"/>
          <w:b/>
          <w:bCs/>
          <w:spacing w:val="0"/>
          <w:sz w:val="24"/>
          <w:szCs w:val="24"/>
        </w:rPr>
        <w:t>.1</w:t>
      </w:r>
      <w:r>
        <w:rPr>
          <w:rStyle w:val="37"/>
          <w:rFonts w:hint="eastAsia" w:ascii="Times New Roman" w:hAnsi="Times New Roman" w:eastAsia="宋体" w:cs="Times New Roman"/>
          <w:b/>
          <w:bCs/>
          <w:spacing w:val="0"/>
          <w:sz w:val="24"/>
          <w:szCs w:val="24"/>
          <w:lang w:val="en-US" w:eastAsia="zh-CN"/>
        </w:rPr>
        <w:t xml:space="preserve"> </w:t>
      </w:r>
      <w:r>
        <w:rPr>
          <w:rStyle w:val="37"/>
          <w:rFonts w:ascii="Times New Roman" w:hAnsi="Times New Roman" w:eastAsia="宋体" w:cs="Times New Roman"/>
          <w:b/>
          <w:bCs/>
          <w:spacing w:val="0"/>
          <w:sz w:val="24"/>
          <w:szCs w:val="24"/>
        </w:rPr>
        <w:t>废水</w:t>
      </w:r>
    </w:p>
    <w:p w14:paraId="71269135">
      <w:pPr>
        <w:pStyle w:val="36"/>
        <w:pageBreakBefore w:val="0"/>
        <w:widowControl w:val="0"/>
        <w:shd w:val="clear" w:color="auto" w:fill="auto"/>
        <w:tabs>
          <w:tab w:val="left" w:pos="1071"/>
        </w:tabs>
        <w:kinsoku/>
        <w:wordWrap/>
        <w:overflowPunct/>
        <w:topLinePunct w:val="0"/>
        <w:autoSpaceDE/>
        <w:autoSpaceDN/>
        <w:bidi w:val="0"/>
        <w:adjustRightInd/>
        <w:snapToGrid/>
        <w:spacing w:before="0" w:line="500" w:lineRule="exact"/>
        <w:ind w:firstLine="0"/>
        <w:textAlignment w:val="auto"/>
        <w:rPr>
          <w:rStyle w:val="37"/>
          <w:rFonts w:hint="eastAsia" w:asciiTheme="minorEastAsia" w:hAnsiTheme="minorEastAsia" w:eastAsiaTheme="minorEastAsia" w:cstheme="minorEastAsia"/>
          <w:b/>
          <w:bCs/>
          <w:spacing w:val="0"/>
          <w:sz w:val="24"/>
          <w:szCs w:val="24"/>
          <w:highlight w:val="none"/>
          <w:lang w:val="en-US" w:eastAsia="zh-CN"/>
        </w:rPr>
      </w:pPr>
      <w:r>
        <w:rPr>
          <w:rStyle w:val="37"/>
          <w:rFonts w:hint="eastAsia" w:ascii="Times New Roman" w:hAnsi="Times New Roman" w:eastAsia="宋体" w:cs="Times New Roman"/>
          <w:b/>
          <w:bCs/>
          <w:spacing w:val="0"/>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本项目无</w:t>
      </w:r>
      <w:r>
        <w:rPr>
          <w:rFonts w:hint="eastAsia" w:asciiTheme="minorEastAsia" w:hAnsiTheme="minorEastAsia" w:eastAsiaTheme="minorEastAsia" w:cstheme="minorEastAsia"/>
          <w:color w:val="000000"/>
          <w:sz w:val="24"/>
          <w:lang w:val="en-US" w:eastAsia="zh-CN"/>
        </w:rPr>
        <w:t>生产废水，生活污水</w:t>
      </w:r>
      <w:r>
        <w:rPr>
          <w:rFonts w:hint="eastAsia" w:asciiTheme="minorEastAsia" w:hAnsiTheme="minorEastAsia" w:eastAsiaTheme="minorEastAsia" w:cstheme="minorEastAsia"/>
          <w:bCs/>
          <w:color w:val="auto"/>
          <w:sz w:val="24"/>
        </w:rPr>
        <w:t>依托厂区内河南永恒橡胶有限公司一体化污水处理设施</w:t>
      </w:r>
      <w:r>
        <w:rPr>
          <w:rFonts w:hint="eastAsia" w:asciiTheme="minorEastAsia" w:hAnsiTheme="minorEastAsia" w:eastAsiaTheme="minorEastAsia" w:cstheme="minorEastAsia"/>
          <w:bCs/>
          <w:color w:val="auto"/>
          <w:sz w:val="24"/>
          <w:lang w:val="en-US" w:eastAsia="zh-CN"/>
        </w:rPr>
        <w:t>处理后用于农田灌溉</w:t>
      </w:r>
      <w:r>
        <w:rPr>
          <w:rFonts w:hint="eastAsia" w:asciiTheme="minorEastAsia" w:hAnsiTheme="minorEastAsia" w:eastAsiaTheme="minorEastAsia" w:cstheme="minorEastAsia"/>
          <w:bCs/>
          <w:color w:val="auto"/>
          <w:sz w:val="24"/>
        </w:rPr>
        <w:t>，</w:t>
      </w:r>
      <w:r>
        <w:rPr>
          <w:rFonts w:hint="eastAsia" w:asciiTheme="minorEastAsia" w:hAnsiTheme="minorEastAsia" w:eastAsiaTheme="minorEastAsia" w:cstheme="minorEastAsia"/>
          <w:bCs/>
          <w:color w:val="auto"/>
          <w:sz w:val="24"/>
          <w:lang w:val="en-US" w:eastAsia="zh-CN"/>
        </w:rPr>
        <w:t>不外排</w:t>
      </w:r>
      <w:r>
        <w:rPr>
          <w:rFonts w:hint="eastAsia" w:asciiTheme="minorEastAsia" w:hAnsiTheme="minorEastAsia" w:eastAsiaTheme="minorEastAsia" w:cstheme="minorEastAsia"/>
          <w:kern w:val="0"/>
          <w:sz w:val="24"/>
          <w:szCs w:val="24"/>
          <w:lang w:eastAsia="zh-CN"/>
        </w:rPr>
        <w:t>。</w:t>
      </w:r>
      <w:r>
        <w:rPr>
          <w:rStyle w:val="37"/>
          <w:rFonts w:hint="eastAsia" w:asciiTheme="minorEastAsia" w:hAnsiTheme="minorEastAsia" w:eastAsiaTheme="minorEastAsia" w:cstheme="minorEastAsia"/>
          <w:sz w:val="24"/>
          <w:highlight w:val="none"/>
          <w:lang w:eastAsia="zh-CN"/>
        </w:rPr>
        <w:t>本项目实际废水处理设施能够满足环评及环评批复</w:t>
      </w:r>
      <w:r>
        <w:rPr>
          <w:rStyle w:val="37"/>
          <w:rFonts w:hint="eastAsia" w:asciiTheme="minorEastAsia" w:hAnsiTheme="minorEastAsia" w:eastAsiaTheme="minorEastAsia" w:cstheme="minorEastAsia"/>
          <w:spacing w:val="0"/>
          <w:sz w:val="24"/>
          <w:szCs w:val="24"/>
          <w:lang w:val="en-US" w:eastAsia="zh-CN"/>
        </w:rPr>
        <w:t>要求</w:t>
      </w:r>
      <w:r>
        <w:rPr>
          <w:rStyle w:val="37"/>
          <w:rFonts w:hint="eastAsia" w:asciiTheme="minorEastAsia" w:hAnsiTheme="minorEastAsia" w:eastAsiaTheme="minorEastAsia" w:cstheme="minorEastAsia"/>
          <w:sz w:val="24"/>
          <w:highlight w:val="none"/>
          <w:lang w:eastAsia="zh-CN"/>
        </w:rPr>
        <w:t>。</w:t>
      </w:r>
    </w:p>
    <w:p w14:paraId="198B713E">
      <w:pPr>
        <w:pStyle w:val="36"/>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0" w:line="500" w:lineRule="exact"/>
        <w:ind w:firstLine="0"/>
        <w:textAlignment w:val="auto"/>
        <w:rPr>
          <w:rStyle w:val="37"/>
          <w:rFonts w:ascii="Times New Roman" w:hAnsi="Times New Roman" w:eastAsia="宋体" w:cs="Times New Roman"/>
          <w:b/>
          <w:bCs/>
          <w:spacing w:val="0"/>
          <w:sz w:val="24"/>
          <w:szCs w:val="24"/>
        </w:rPr>
      </w:pPr>
      <w:r>
        <w:rPr>
          <w:rStyle w:val="37"/>
          <w:rFonts w:ascii="Times New Roman" w:hAnsi="Times New Roman" w:eastAsia="宋体" w:cs="Times New Roman"/>
          <w:b/>
          <w:bCs/>
          <w:spacing w:val="0"/>
          <w:sz w:val="24"/>
          <w:szCs w:val="24"/>
        </w:rPr>
        <w:t>9.2.</w:t>
      </w:r>
      <w:r>
        <w:rPr>
          <w:rStyle w:val="37"/>
          <w:rFonts w:hint="eastAsia" w:ascii="Times New Roman" w:hAnsi="Times New Roman" w:eastAsia="宋体" w:cs="Times New Roman"/>
          <w:b/>
          <w:bCs/>
          <w:spacing w:val="0"/>
          <w:sz w:val="24"/>
          <w:szCs w:val="24"/>
          <w:lang w:val="en-US"/>
        </w:rPr>
        <w:t>1</w:t>
      </w:r>
      <w:r>
        <w:rPr>
          <w:rStyle w:val="37"/>
          <w:rFonts w:ascii="Times New Roman" w:hAnsi="Times New Roman" w:eastAsia="宋体" w:cs="Times New Roman"/>
          <w:b/>
          <w:bCs/>
          <w:spacing w:val="0"/>
          <w:sz w:val="24"/>
          <w:szCs w:val="24"/>
        </w:rPr>
        <w:t>.2</w:t>
      </w:r>
      <w:r>
        <w:rPr>
          <w:rStyle w:val="37"/>
          <w:rFonts w:hint="eastAsia" w:ascii="Times New Roman" w:hAnsi="Times New Roman" w:eastAsia="宋体" w:cs="Times New Roman"/>
          <w:b/>
          <w:bCs/>
          <w:spacing w:val="0"/>
          <w:sz w:val="24"/>
          <w:szCs w:val="24"/>
          <w:lang w:val="en-US" w:eastAsia="zh-CN"/>
        </w:rPr>
        <w:t xml:space="preserve"> </w:t>
      </w:r>
      <w:r>
        <w:rPr>
          <w:rStyle w:val="37"/>
          <w:rFonts w:ascii="Times New Roman" w:hAnsi="Times New Roman" w:eastAsia="宋体" w:cs="Times New Roman"/>
          <w:b/>
          <w:bCs/>
          <w:spacing w:val="0"/>
          <w:sz w:val="24"/>
          <w:szCs w:val="24"/>
        </w:rPr>
        <w:t>废气</w:t>
      </w:r>
    </w:p>
    <w:p w14:paraId="2A3B4EF4">
      <w:pPr>
        <w:pStyle w:val="36"/>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0" w:line="500" w:lineRule="exact"/>
        <w:ind w:firstLine="0"/>
        <w:textAlignment w:val="auto"/>
        <w:rPr>
          <w:rStyle w:val="37"/>
          <w:rFonts w:hint="eastAsia" w:ascii="Times New Roman" w:hAnsi="Times New Roman" w:eastAsia="宋体" w:cs="Times New Roman"/>
          <w:b/>
          <w:bCs/>
          <w:spacing w:val="0"/>
          <w:sz w:val="24"/>
          <w:szCs w:val="24"/>
          <w:lang w:val="en-US" w:eastAsia="zh-CN"/>
        </w:rPr>
      </w:pPr>
      <w:r>
        <w:rPr>
          <w:rStyle w:val="37"/>
          <w:rFonts w:hint="eastAsia" w:ascii="Times New Roman" w:hAnsi="Times New Roman" w:eastAsia="宋体" w:cs="Times New Roman"/>
          <w:b/>
          <w:bCs/>
          <w:spacing w:val="0"/>
          <w:sz w:val="24"/>
          <w:szCs w:val="24"/>
          <w:lang w:eastAsia="zh-CN"/>
        </w:rPr>
        <w:t>（</w:t>
      </w:r>
      <w:r>
        <w:rPr>
          <w:rStyle w:val="37"/>
          <w:rFonts w:hint="eastAsia" w:ascii="Times New Roman" w:hAnsi="Times New Roman" w:eastAsia="宋体" w:cs="Times New Roman"/>
          <w:b/>
          <w:bCs/>
          <w:spacing w:val="0"/>
          <w:sz w:val="24"/>
          <w:szCs w:val="24"/>
          <w:lang w:val="en-US" w:eastAsia="zh-CN"/>
        </w:rPr>
        <w:t>1</w:t>
      </w:r>
      <w:r>
        <w:rPr>
          <w:rStyle w:val="37"/>
          <w:rFonts w:hint="eastAsia" w:ascii="Times New Roman" w:hAnsi="Times New Roman" w:eastAsia="宋体" w:cs="Times New Roman"/>
          <w:b/>
          <w:bCs/>
          <w:spacing w:val="0"/>
          <w:sz w:val="24"/>
          <w:szCs w:val="24"/>
          <w:lang w:eastAsia="zh-CN"/>
        </w:rPr>
        <w:t>）</w:t>
      </w:r>
      <w:r>
        <w:rPr>
          <w:rStyle w:val="37"/>
          <w:rFonts w:hint="eastAsia" w:ascii="Times New Roman" w:hAnsi="Times New Roman" w:eastAsia="宋体" w:cs="Times New Roman"/>
          <w:b/>
          <w:bCs/>
          <w:spacing w:val="0"/>
          <w:sz w:val="24"/>
          <w:szCs w:val="24"/>
          <w:lang w:val="en-US" w:eastAsia="zh-CN"/>
        </w:rPr>
        <w:t>有组织废气</w:t>
      </w:r>
    </w:p>
    <w:p w14:paraId="5F1D3956">
      <w:pPr>
        <w:pStyle w:val="6"/>
        <w:keepNext w:val="0"/>
        <w:keepLines w:val="0"/>
        <w:pageBreakBefore w:val="0"/>
        <w:numPr>
          <w:ilvl w:val="0"/>
          <w:numId w:val="0"/>
        </w:numPr>
        <w:kinsoku/>
        <w:wordWrap/>
        <w:overflowPunct/>
        <w:topLinePunct w:val="0"/>
        <w:autoSpaceDE/>
        <w:autoSpaceDN/>
        <w:bidi w:val="0"/>
        <w:adjustRightInd/>
        <w:snapToGrid/>
        <w:spacing w:before="18" w:line="500" w:lineRule="exact"/>
        <w:ind w:right="0" w:rightChars="0" w:firstLine="480" w:firstLineChars="200"/>
        <w:textAlignment w:val="auto"/>
        <w:rPr>
          <w:rFonts w:hint="eastAsia" w:ascii="Times New Roman" w:hAnsi="Times New Roman" w:cs="Times New Roman"/>
          <w:sz w:val="24"/>
          <w:lang w:val="en-US" w:eastAsia="zh-CN"/>
        </w:rPr>
      </w:pPr>
      <w:r>
        <w:rPr>
          <w:rFonts w:hint="eastAsia" w:asciiTheme="minorEastAsia" w:hAnsiTheme="minorEastAsia" w:cstheme="minorEastAsia"/>
          <w:sz w:val="24"/>
          <w:highlight w:val="none"/>
          <w:lang w:val="en-US" w:eastAsia="zh-CN"/>
        </w:rPr>
        <w:t>河南恒信检测研究院</w:t>
      </w:r>
      <w:r>
        <w:rPr>
          <w:rFonts w:hint="eastAsia" w:asciiTheme="minorEastAsia" w:hAnsiTheme="minorEastAsia" w:eastAsiaTheme="minorEastAsia" w:cstheme="minorEastAsia"/>
          <w:sz w:val="24"/>
          <w:highlight w:val="none"/>
          <w:lang w:val="en-US" w:eastAsia="zh-CN"/>
        </w:rPr>
        <w:t>有限公司于202</w:t>
      </w:r>
      <w:r>
        <w:rPr>
          <w:rFonts w:hint="eastAsia" w:asciiTheme="minorEastAsia" w:hAnsi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val="en-US" w:eastAsia="zh-CN"/>
        </w:rPr>
        <w:t>年0</w:t>
      </w:r>
      <w:r>
        <w:rPr>
          <w:rFonts w:hint="eastAsia" w:asciiTheme="minorEastAsia" w:hAnsi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val="en-US" w:eastAsia="zh-CN"/>
        </w:rPr>
        <w:t>月</w:t>
      </w:r>
      <w:r>
        <w:rPr>
          <w:rFonts w:hint="eastAsia" w:asciiTheme="minorEastAsia" w:hAnsiTheme="minorEastAsia" w:cstheme="minorEastAsia"/>
          <w:sz w:val="24"/>
          <w:highlight w:val="none"/>
          <w:lang w:val="en-US" w:eastAsia="zh-CN"/>
        </w:rPr>
        <w:t>20</w:t>
      </w:r>
      <w:r>
        <w:rPr>
          <w:rFonts w:hint="eastAsia" w:asciiTheme="minorEastAsia" w:hAnsiTheme="minorEastAsia" w:eastAsiaTheme="minorEastAsia" w:cstheme="minorEastAsia"/>
          <w:sz w:val="24"/>
          <w:highlight w:val="none"/>
          <w:lang w:val="en-US" w:eastAsia="zh-CN"/>
        </w:rPr>
        <w:t>—</w:t>
      </w:r>
      <w:r>
        <w:rPr>
          <w:rFonts w:hint="eastAsia" w:asciiTheme="minorEastAsia" w:hAnsiTheme="minorEastAsia" w:cstheme="minorEastAsia"/>
          <w:sz w:val="24"/>
          <w:highlight w:val="none"/>
          <w:lang w:val="en-US" w:eastAsia="zh-CN"/>
        </w:rPr>
        <w:t>21</w:t>
      </w:r>
      <w:r>
        <w:rPr>
          <w:rFonts w:hint="eastAsia" w:asciiTheme="minorEastAsia" w:hAnsiTheme="minorEastAsia" w:eastAsiaTheme="minorEastAsia" w:cstheme="minorEastAsia"/>
          <w:sz w:val="24"/>
          <w:highlight w:val="none"/>
          <w:lang w:val="en-US" w:eastAsia="zh-CN"/>
        </w:rPr>
        <w:t>日</w:t>
      </w:r>
      <w:r>
        <w:rPr>
          <w:rFonts w:hint="eastAsia" w:ascii="Times New Roman" w:hAnsi="Times New Roman" w:cs="Times New Roman"/>
          <w:sz w:val="24"/>
          <w:lang w:val="en-US" w:eastAsia="zh-CN"/>
        </w:rPr>
        <w:t>对本项目排气筒进口、出口排放情况进行了监测。项目有组织废气监测结果见表9.2。</w:t>
      </w:r>
    </w:p>
    <w:p w14:paraId="6865F80F">
      <w:pPr>
        <w:pStyle w:val="6"/>
        <w:keepNext w:val="0"/>
        <w:keepLines w:val="0"/>
        <w:pageBreakBefore w:val="0"/>
        <w:numPr>
          <w:ilvl w:val="0"/>
          <w:numId w:val="0"/>
        </w:numPr>
        <w:kinsoku/>
        <w:wordWrap/>
        <w:overflowPunct/>
        <w:topLinePunct w:val="0"/>
        <w:autoSpaceDE/>
        <w:autoSpaceDN/>
        <w:bidi w:val="0"/>
        <w:adjustRightInd/>
        <w:snapToGrid/>
        <w:spacing w:before="18" w:line="500" w:lineRule="exact"/>
        <w:ind w:right="0" w:rightChars="0" w:firstLine="2741" w:firstLineChars="1300"/>
        <w:textAlignment w:val="auto"/>
        <w:rPr>
          <w:rFonts w:hint="eastAsia" w:ascii="Times New Roman" w:hAnsi="Times New Roman" w:cs="Times New Roman"/>
          <w:sz w:val="24"/>
          <w:lang w:val="en-US" w:eastAsia="zh-CN"/>
        </w:rPr>
      </w:pPr>
      <w:r>
        <w:rPr>
          <w:rFonts w:hint="eastAsia" w:ascii="Times New Roman" w:hAnsi="Times New Roman" w:cs="Times New Roman"/>
          <w:b/>
          <w:bCs/>
          <w:color w:val="auto"/>
          <w:sz w:val="21"/>
          <w:szCs w:val="21"/>
          <w:lang w:val="en-US" w:eastAsia="zh-CN"/>
        </w:rPr>
        <w:t>表9.2  本项目废气有组织排放情况表</w:t>
      </w:r>
    </w:p>
    <w:tbl>
      <w:tblPr>
        <w:tblStyle w:val="23"/>
        <w:tblpPr w:leftFromText="180" w:rightFromText="180" w:vertAnchor="text" w:horzAnchor="page" w:tblpX="1802" w:tblpY="129"/>
        <w:tblOverlap w:val="never"/>
        <w:tblW w:w="84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4"/>
        <w:gridCol w:w="1362"/>
        <w:gridCol w:w="813"/>
        <w:gridCol w:w="1425"/>
        <w:gridCol w:w="1185"/>
        <w:gridCol w:w="1185"/>
        <w:gridCol w:w="1112"/>
      </w:tblGrid>
      <w:tr w14:paraId="4ABC1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1364" w:type="dxa"/>
            <w:vMerge w:val="restart"/>
            <w:tcBorders>
              <w:top w:val="single" w:color="000000" w:sz="4" w:space="0"/>
              <w:left w:val="single" w:color="000000" w:sz="4" w:space="0"/>
              <w:right w:val="single" w:color="000000" w:sz="4" w:space="0"/>
            </w:tcBorders>
            <w:shd w:val="clear" w:color="auto" w:fill="auto"/>
            <w:noWrap/>
            <w:vAlign w:val="center"/>
          </w:tcPr>
          <w:p w14:paraId="69FDA40F">
            <w:pPr>
              <w:keepNext w:val="0"/>
              <w:keepLines w:val="0"/>
              <w:widowControl/>
              <w:suppressLineNumbers w:val="0"/>
              <w:spacing w:before="0" w:beforeAutospacing="0" w:after="0" w:afterAutospacing="0"/>
              <w:ind w:left="0" w:right="0"/>
              <w:jc w:val="left"/>
              <w:textAlignment w:val="bottom"/>
              <w:rPr>
                <w:rFonts w:hint="default" w:ascii="Calibri" w:hAnsi="Calibri" w:cs="宋体"/>
                <w:b/>
                <w:bCs/>
                <w:i w:val="0"/>
                <w:iCs w:val="0"/>
                <w:color w:val="000000"/>
                <w:sz w:val="24"/>
                <w:szCs w:val="24"/>
                <w:u w:val="none"/>
                <w:lang w:val="en-US"/>
              </w:rPr>
            </w:pPr>
            <w:r>
              <w:rPr>
                <w:rFonts w:hint="eastAsia" w:ascii="Calibri" w:hAnsi="Calibri" w:eastAsia="宋体" w:cs="宋体"/>
                <w:b/>
                <w:bCs/>
                <w:i w:val="0"/>
                <w:iCs w:val="0"/>
                <w:color w:val="000000"/>
                <w:kern w:val="0"/>
                <w:sz w:val="24"/>
                <w:szCs w:val="24"/>
                <w:u w:val="none"/>
                <w:lang w:val="en-US" w:eastAsia="zh-CN" w:bidi="ar"/>
              </w:rPr>
              <w:t>测试点位</w:t>
            </w:r>
          </w:p>
        </w:tc>
        <w:tc>
          <w:tcPr>
            <w:tcW w:w="1362" w:type="dxa"/>
            <w:vMerge w:val="restart"/>
            <w:tcBorders>
              <w:top w:val="single" w:color="000000" w:sz="4" w:space="0"/>
              <w:left w:val="single" w:color="000000" w:sz="4" w:space="0"/>
              <w:right w:val="single" w:color="000000" w:sz="4" w:space="0"/>
            </w:tcBorders>
            <w:shd w:val="clear" w:color="auto" w:fill="auto"/>
            <w:noWrap/>
            <w:vAlign w:val="center"/>
          </w:tcPr>
          <w:p w14:paraId="2899A7D7">
            <w:pPr>
              <w:keepNext w:val="0"/>
              <w:keepLines w:val="0"/>
              <w:widowControl/>
              <w:suppressLineNumbers w:val="0"/>
              <w:spacing w:before="0" w:beforeAutospacing="0" w:after="0" w:afterAutospacing="0"/>
              <w:ind w:left="0" w:right="0"/>
              <w:jc w:val="left"/>
              <w:textAlignment w:val="bottom"/>
              <w:rPr>
                <w:rFonts w:hint="default" w:ascii="Calibri" w:hAnsi="Calibri" w:cs="宋体"/>
                <w:b/>
                <w:bCs/>
                <w:i w:val="0"/>
                <w:iCs w:val="0"/>
                <w:color w:val="000000"/>
                <w:sz w:val="24"/>
                <w:szCs w:val="24"/>
                <w:u w:val="none"/>
                <w:lang w:val="en-US"/>
              </w:rPr>
            </w:pPr>
            <w:r>
              <w:rPr>
                <w:rFonts w:hint="eastAsia" w:ascii="Calibri" w:hAnsi="Calibri" w:eastAsia="宋体" w:cs="宋体"/>
                <w:b/>
                <w:bCs/>
                <w:i w:val="0"/>
                <w:iCs w:val="0"/>
                <w:color w:val="000000"/>
                <w:kern w:val="0"/>
                <w:sz w:val="24"/>
                <w:szCs w:val="24"/>
                <w:u w:val="none"/>
                <w:lang w:val="en-US" w:eastAsia="zh-CN" w:bidi="ar"/>
              </w:rPr>
              <w:t>检测项目</w:t>
            </w:r>
          </w:p>
        </w:tc>
        <w:tc>
          <w:tcPr>
            <w:tcW w:w="813" w:type="dxa"/>
            <w:vMerge w:val="restart"/>
            <w:tcBorders>
              <w:top w:val="single" w:color="000000" w:sz="4" w:space="0"/>
              <w:left w:val="single" w:color="000000" w:sz="4" w:space="0"/>
              <w:right w:val="single" w:color="000000" w:sz="4" w:space="0"/>
            </w:tcBorders>
            <w:shd w:val="clear" w:color="auto" w:fill="auto"/>
            <w:noWrap/>
            <w:vAlign w:val="center"/>
          </w:tcPr>
          <w:p w14:paraId="64F20918">
            <w:pPr>
              <w:keepNext w:val="0"/>
              <w:keepLines w:val="0"/>
              <w:widowControl/>
              <w:suppressLineNumbers w:val="0"/>
              <w:spacing w:before="0" w:beforeAutospacing="0" w:after="0" w:afterAutospacing="0"/>
              <w:ind w:left="0" w:right="0"/>
              <w:jc w:val="left"/>
              <w:textAlignment w:val="bottom"/>
              <w:rPr>
                <w:rFonts w:hint="default" w:ascii="Calibri" w:hAnsi="Calibri" w:cs="宋体"/>
                <w:b/>
                <w:bCs/>
                <w:i w:val="0"/>
                <w:iCs w:val="0"/>
                <w:color w:val="000000"/>
                <w:sz w:val="24"/>
                <w:szCs w:val="24"/>
                <w:u w:val="none"/>
                <w:lang w:val="en-US"/>
              </w:rPr>
            </w:pPr>
            <w:r>
              <w:rPr>
                <w:rFonts w:hint="eastAsia" w:ascii="Calibri" w:hAnsi="Calibri" w:eastAsia="宋体" w:cs="宋体"/>
                <w:b/>
                <w:bCs/>
                <w:i w:val="0"/>
                <w:iCs w:val="0"/>
                <w:color w:val="000000"/>
                <w:kern w:val="0"/>
                <w:sz w:val="24"/>
                <w:szCs w:val="24"/>
                <w:u w:val="none"/>
                <w:lang w:val="en-US" w:eastAsia="zh-CN" w:bidi="ar"/>
              </w:rPr>
              <w:t>检测日期</w:t>
            </w:r>
          </w:p>
        </w:tc>
        <w:tc>
          <w:tcPr>
            <w:tcW w:w="3795" w:type="dxa"/>
            <w:gridSpan w:val="3"/>
            <w:tcBorders>
              <w:top w:val="single" w:color="000000" w:sz="4" w:space="0"/>
              <w:left w:val="single" w:color="000000" w:sz="4" w:space="0"/>
              <w:right w:val="single" w:color="000000" w:sz="4" w:space="0"/>
            </w:tcBorders>
            <w:shd w:val="clear" w:color="auto" w:fill="auto"/>
            <w:noWrap/>
            <w:vAlign w:val="center"/>
          </w:tcPr>
          <w:p w14:paraId="60DF9B5C">
            <w:pPr>
              <w:keepNext w:val="0"/>
              <w:keepLines w:val="0"/>
              <w:widowControl/>
              <w:suppressLineNumbers w:val="0"/>
              <w:spacing w:before="0" w:beforeAutospacing="0" w:after="0" w:afterAutospacing="0"/>
              <w:ind w:left="0" w:right="0" w:firstLine="964" w:firstLineChars="400"/>
              <w:jc w:val="left"/>
              <w:textAlignment w:val="bottom"/>
              <w:rPr>
                <w:rFonts w:hint="default" w:ascii="Calibri" w:hAnsi="Calibri" w:eastAsia="宋体" w:cs="宋体"/>
                <w:b/>
                <w:bCs/>
                <w:i w:val="0"/>
                <w:iCs w:val="0"/>
                <w:color w:val="000000"/>
                <w:kern w:val="0"/>
                <w:sz w:val="24"/>
                <w:szCs w:val="24"/>
                <w:u w:val="none"/>
                <w:lang w:val="en-US" w:eastAsia="zh-CN" w:bidi="ar"/>
              </w:rPr>
            </w:pPr>
            <w:r>
              <w:rPr>
                <w:rFonts w:hint="default" w:ascii="Calibri" w:hAnsi="Calibri" w:eastAsia="宋体" w:cs="宋体"/>
                <w:b/>
                <w:bCs/>
                <w:i w:val="0"/>
                <w:iCs w:val="0"/>
                <w:color w:val="000000"/>
                <w:kern w:val="0"/>
                <w:sz w:val="24"/>
                <w:szCs w:val="24"/>
                <w:u w:val="none"/>
                <w:lang w:val="en-US" w:eastAsia="zh-CN" w:bidi="ar"/>
              </w:rPr>
              <w:t>非甲烷总烃</w:t>
            </w:r>
          </w:p>
        </w:tc>
        <w:tc>
          <w:tcPr>
            <w:tcW w:w="1112" w:type="dxa"/>
            <w:vMerge w:val="restart"/>
            <w:tcBorders>
              <w:top w:val="single" w:color="000000" w:sz="4" w:space="0"/>
              <w:left w:val="single" w:color="000000" w:sz="4" w:space="0"/>
              <w:right w:val="single" w:color="000000" w:sz="4" w:space="0"/>
            </w:tcBorders>
            <w:shd w:val="clear" w:color="auto" w:fill="auto"/>
            <w:noWrap/>
            <w:vAlign w:val="center"/>
          </w:tcPr>
          <w:p w14:paraId="7A54ACD9">
            <w:pPr>
              <w:keepNext w:val="0"/>
              <w:keepLines w:val="0"/>
              <w:widowControl/>
              <w:suppressLineNumbers w:val="0"/>
              <w:spacing w:before="0" w:beforeAutospacing="0" w:after="0" w:afterAutospacing="0"/>
              <w:ind w:left="220" w:right="0" w:hanging="221" w:hangingChars="100"/>
              <w:jc w:val="left"/>
              <w:textAlignment w:val="bottom"/>
              <w:rPr>
                <w:rFonts w:hint="default" w:ascii="Calibri" w:hAnsi="Calibri" w:eastAsia="宋体" w:cs="宋体"/>
                <w:b/>
                <w:bCs/>
                <w:i w:val="0"/>
                <w:iCs w:val="0"/>
                <w:color w:val="000000"/>
                <w:kern w:val="0"/>
                <w:sz w:val="22"/>
                <w:szCs w:val="22"/>
                <w:u w:val="none"/>
                <w:lang w:val="en-US" w:eastAsia="zh-CN" w:bidi="ar"/>
              </w:rPr>
            </w:pPr>
            <w:r>
              <w:rPr>
                <w:rFonts w:hint="eastAsia" w:ascii="Calibri" w:hAnsi="Calibri" w:eastAsia="宋体" w:cs="宋体"/>
                <w:b/>
                <w:bCs/>
                <w:i w:val="0"/>
                <w:iCs w:val="0"/>
                <w:color w:val="000000"/>
                <w:kern w:val="0"/>
                <w:sz w:val="22"/>
                <w:szCs w:val="22"/>
                <w:u w:val="none"/>
                <w:lang w:val="en-US" w:eastAsia="zh-CN" w:bidi="ar"/>
              </w:rPr>
              <w:t>样品状态</w:t>
            </w:r>
          </w:p>
        </w:tc>
      </w:tr>
      <w:tr w14:paraId="1F285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364" w:type="dxa"/>
            <w:vMerge w:val="continue"/>
            <w:tcBorders>
              <w:left w:val="single" w:color="000000" w:sz="4" w:space="0"/>
              <w:bottom w:val="single" w:color="000000" w:sz="4" w:space="0"/>
              <w:right w:val="single" w:color="000000" w:sz="4" w:space="0"/>
            </w:tcBorders>
            <w:shd w:val="clear" w:color="auto" w:fill="auto"/>
            <w:noWrap/>
            <w:vAlign w:val="center"/>
          </w:tcPr>
          <w:p w14:paraId="2FC45224">
            <w:pPr>
              <w:keepNext w:val="0"/>
              <w:keepLines w:val="0"/>
              <w:widowControl/>
              <w:suppressLineNumbers w:val="0"/>
              <w:spacing w:before="0" w:beforeAutospacing="0" w:after="0" w:afterAutospacing="0"/>
              <w:ind w:left="0" w:right="0"/>
              <w:jc w:val="left"/>
              <w:textAlignment w:val="bottom"/>
              <w:rPr>
                <w:b/>
                <w:bCs/>
                <w:sz w:val="24"/>
                <w:szCs w:val="24"/>
              </w:rPr>
            </w:pPr>
          </w:p>
        </w:tc>
        <w:tc>
          <w:tcPr>
            <w:tcW w:w="1362" w:type="dxa"/>
            <w:vMerge w:val="continue"/>
            <w:tcBorders>
              <w:left w:val="single" w:color="000000" w:sz="4" w:space="0"/>
              <w:bottom w:val="single" w:color="000000" w:sz="4" w:space="0"/>
              <w:right w:val="single" w:color="000000" w:sz="4" w:space="0"/>
            </w:tcBorders>
            <w:shd w:val="clear" w:color="auto" w:fill="auto"/>
            <w:noWrap/>
            <w:vAlign w:val="center"/>
          </w:tcPr>
          <w:p w14:paraId="5FEEB402">
            <w:pPr>
              <w:keepNext w:val="0"/>
              <w:keepLines w:val="0"/>
              <w:widowControl/>
              <w:suppressLineNumbers w:val="0"/>
              <w:spacing w:before="0" w:beforeAutospacing="0" w:after="0" w:afterAutospacing="0"/>
              <w:ind w:left="0" w:right="0"/>
              <w:jc w:val="left"/>
              <w:textAlignment w:val="bottom"/>
              <w:rPr>
                <w:b/>
                <w:bCs/>
                <w:sz w:val="24"/>
                <w:szCs w:val="24"/>
              </w:rPr>
            </w:pPr>
          </w:p>
        </w:tc>
        <w:tc>
          <w:tcPr>
            <w:tcW w:w="813" w:type="dxa"/>
            <w:vMerge w:val="continue"/>
            <w:tcBorders>
              <w:left w:val="single" w:color="000000" w:sz="4" w:space="0"/>
              <w:bottom w:val="single" w:color="000000" w:sz="4" w:space="0"/>
              <w:right w:val="single" w:color="000000" w:sz="4" w:space="0"/>
            </w:tcBorders>
            <w:shd w:val="clear" w:color="auto" w:fill="auto"/>
            <w:noWrap/>
            <w:vAlign w:val="center"/>
          </w:tcPr>
          <w:p w14:paraId="5F3B2F4E">
            <w:pPr>
              <w:keepNext w:val="0"/>
              <w:keepLines w:val="0"/>
              <w:widowControl/>
              <w:suppressLineNumbers w:val="0"/>
              <w:spacing w:before="0" w:beforeAutospacing="0" w:after="0" w:afterAutospacing="0"/>
              <w:ind w:left="0" w:right="0"/>
              <w:jc w:val="left"/>
              <w:textAlignment w:val="bottom"/>
              <w:rPr>
                <w:b/>
                <w:bCs/>
                <w:sz w:val="24"/>
                <w:szCs w:val="24"/>
              </w:rPr>
            </w:pPr>
          </w:p>
        </w:tc>
        <w:tc>
          <w:tcPr>
            <w:tcW w:w="1425" w:type="dxa"/>
            <w:tcBorders>
              <w:left w:val="single" w:color="000000" w:sz="4" w:space="0"/>
              <w:bottom w:val="single" w:color="000000" w:sz="4" w:space="0"/>
              <w:right w:val="single" w:color="000000" w:sz="4" w:space="0"/>
            </w:tcBorders>
            <w:shd w:val="clear" w:color="auto" w:fill="auto"/>
            <w:noWrap/>
            <w:vAlign w:val="center"/>
          </w:tcPr>
          <w:p w14:paraId="29A61B92">
            <w:pPr>
              <w:keepNext w:val="0"/>
              <w:keepLines w:val="0"/>
              <w:widowControl/>
              <w:suppressLineNumbers w:val="0"/>
              <w:spacing w:before="0" w:beforeAutospacing="0" w:after="0" w:afterAutospacing="0"/>
              <w:ind w:left="0" w:right="0"/>
              <w:jc w:val="left"/>
              <w:textAlignment w:val="bottom"/>
              <w:rPr>
                <w:rFonts w:hint="default" w:ascii="Calibri" w:hAnsi="Calibri" w:eastAsia="宋体" w:cs="宋体"/>
                <w:b/>
                <w:bCs/>
                <w:i w:val="0"/>
                <w:iCs w:val="0"/>
                <w:color w:val="000000"/>
                <w:kern w:val="0"/>
                <w:sz w:val="24"/>
                <w:szCs w:val="24"/>
                <w:u w:val="none"/>
                <w:lang w:val="en-US" w:eastAsia="zh-CN" w:bidi="ar"/>
              </w:rPr>
            </w:pPr>
            <w:r>
              <w:rPr>
                <w:rFonts w:hint="default" w:ascii="Calibri" w:hAnsi="Calibri" w:eastAsia="宋体" w:cs="宋体"/>
                <w:b/>
                <w:bCs/>
                <w:i w:val="0"/>
                <w:iCs w:val="0"/>
                <w:color w:val="000000"/>
                <w:kern w:val="0"/>
                <w:sz w:val="24"/>
                <w:szCs w:val="24"/>
                <w:u w:val="none"/>
                <w:lang w:val="en-US" w:eastAsia="zh-CN" w:bidi="ar"/>
              </w:rPr>
              <w:t>标干流量</w:t>
            </w:r>
          </w:p>
          <w:p w14:paraId="4E16CB65">
            <w:pPr>
              <w:keepNext w:val="0"/>
              <w:keepLines w:val="0"/>
              <w:widowControl/>
              <w:suppressLineNumbers w:val="0"/>
              <w:spacing w:before="0" w:beforeAutospacing="0" w:after="0" w:afterAutospacing="0"/>
              <w:ind w:left="0" w:right="0"/>
              <w:jc w:val="left"/>
              <w:textAlignment w:val="bottom"/>
              <w:rPr>
                <w:rFonts w:hint="default" w:ascii="Calibri" w:hAnsi="Calibri" w:cs="宋体"/>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(m³/h）</w:t>
            </w:r>
          </w:p>
          <w:p w14:paraId="719B93FA">
            <w:pPr>
              <w:keepNext w:val="0"/>
              <w:keepLines w:val="0"/>
              <w:widowControl/>
              <w:suppressLineNumbers w:val="0"/>
              <w:spacing w:before="0" w:beforeAutospacing="0" w:after="0" w:afterAutospacing="0"/>
              <w:ind w:left="0" w:right="0"/>
              <w:jc w:val="left"/>
              <w:textAlignment w:val="bottom"/>
              <w:rPr>
                <w:b/>
                <w:bCs/>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1FD9">
            <w:pPr>
              <w:keepNext w:val="0"/>
              <w:keepLines w:val="0"/>
              <w:widowControl/>
              <w:suppressLineNumbers w:val="0"/>
              <w:spacing w:before="0" w:beforeAutospacing="0" w:after="0" w:afterAutospacing="0"/>
              <w:ind w:left="0" w:right="0"/>
              <w:jc w:val="left"/>
              <w:textAlignment w:val="bottom"/>
              <w:rPr>
                <w:rFonts w:hint="default" w:ascii="Calibri" w:hAnsi="Calibri" w:eastAsia="宋体" w:cs="宋体"/>
                <w:b/>
                <w:bCs/>
                <w:i w:val="0"/>
                <w:iCs w:val="0"/>
                <w:color w:val="000000"/>
                <w:kern w:val="0"/>
                <w:sz w:val="24"/>
                <w:szCs w:val="24"/>
                <w:u w:val="none"/>
                <w:lang w:val="en-US" w:eastAsia="zh-CN" w:bidi="ar"/>
              </w:rPr>
            </w:pPr>
            <w:r>
              <w:rPr>
                <w:rFonts w:hint="default" w:ascii="Calibri" w:hAnsi="Calibri" w:eastAsia="宋体" w:cs="宋体"/>
                <w:b/>
                <w:bCs/>
                <w:i w:val="0"/>
                <w:iCs w:val="0"/>
                <w:color w:val="000000"/>
                <w:kern w:val="0"/>
                <w:sz w:val="24"/>
                <w:szCs w:val="24"/>
                <w:u w:val="none"/>
                <w:lang w:val="en-US" w:eastAsia="zh-CN" w:bidi="ar"/>
              </w:rPr>
              <w:t>排放浓度(mg/</w:t>
            </w:r>
            <w:r>
              <w:rPr>
                <w:rFonts w:hint="eastAsia" w:ascii="Calibri" w:hAnsi="Calibri" w:eastAsia="宋体" w:cs="宋体"/>
                <w:b/>
                <w:bCs/>
                <w:i w:val="0"/>
                <w:iCs w:val="0"/>
                <w:color w:val="000000"/>
                <w:kern w:val="0"/>
                <w:sz w:val="24"/>
                <w:szCs w:val="24"/>
                <w:u w:val="none"/>
                <w:lang w:val="en-US" w:eastAsia="zh-CN" w:bidi="ar"/>
              </w:rPr>
              <w:t>m³</w:t>
            </w:r>
            <w:r>
              <w:rPr>
                <w:rFonts w:hint="default" w:ascii="Calibri" w:hAnsi="Calibri" w:eastAsia="宋体" w:cs="宋体"/>
                <w:b/>
                <w:bCs/>
                <w:i w:val="0"/>
                <w:iCs w:val="0"/>
                <w:color w:val="000000"/>
                <w:kern w:val="0"/>
                <w:sz w:val="24"/>
                <w:szCs w:val="24"/>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6B72">
            <w:pPr>
              <w:keepNext w:val="0"/>
              <w:keepLines w:val="0"/>
              <w:widowControl/>
              <w:suppressLineNumbers w:val="0"/>
              <w:spacing w:before="0" w:beforeAutospacing="0" w:after="0" w:afterAutospacing="0"/>
              <w:ind w:left="220" w:right="0" w:hanging="241" w:hangingChars="100"/>
              <w:jc w:val="left"/>
              <w:textAlignment w:val="bottom"/>
              <w:rPr>
                <w:rFonts w:hint="default" w:ascii="Calibri" w:hAnsi="Calibri" w:eastAsia="宋体" w:cs="宋体"/>
                <w:b/>
                <w:bCs/>
                <w:i w:val="0"/>
                <w:iCs w:val="0"/>
                <w:color w:val="000000"/>
                <w:kern w:val="0"/>
                <w:sz w:val="24"/>
                <w:szCs w:val="24"/>
                <w:u w:val="none"/>
                <w:lang w:val="en-US" w:eastAsia="zh-CN" w:bidi="ar"/>
              </w:rPr>
            </w:pPr>
            <w:r>
              <w:rPr>
                <w:rFonts w:hint="default" w:ascii="Calibri" w:hAnsi="Calibri" w:eastAsia="宋体" w:cs="宋体"/>
                <w:b/>
                <w:bCs/>
                <w:i w:val="0"/>
                <w:iCs w:val="0"/>
                <w:color w:val="000000"/>
                <w:kern w:val="0"/>
                <w:sz w:val="24"/>
                <w:szCs w:val="24"/>
                <w:u w:val="none"/>
                <w:lang w:val="en-US" w:eastAsia="zh-CN" w:bidi="ar"/>
              </w:rPr>
              <w:t>排放</w:t>
            </w:r>
            <w:r>
              <w:rPr>
                <w:rFonts w:hint="eastAsia" w:ascii="Calibri" w:hAnsi="Calibri" w:eastAsia="宋体" w:cs="宋体"/>
                <w:b/>
                <w:bCs/>
                <w:i w:val="0"/>
                <w:iCs w:val="0"/>
                <w:color w:val="000000"/>
                <w:kern w:val="0"/>
                <w:sz w:val="24"/>
                <w:szCs w:val="24"/>
                <w:u w:val="none"/>
                <w:lang w:val="en-US" w:eastAsia="zh-CN" w:bidi="ar"/>
              </w:rPr>
              <w:t>速</w:t>
            </w:r>
            <w:r>
              <w:rPr>
                <w:rFonts w:hint="default" w:ascii="Calibri" w:hAnsi="Calibri" w:eastAsia="宋体" w:cs="宋体"/>
                <w:b/>
                <w:bCs/>
                <w:i w:val="0"/>
                <w:iCs w:val="0"/>
                <w:color w:val="000000"/>
                <w:kern w:val="0"/>
                <w:sz w:val="24"/>
                <w:szCs w:val="24"/>
                <w:u w:val="none"/>
                <w:lang w:val="en-US" w:eastAsia="zh-CN" w:bidi="ar"/>
              </w:rPr>
              <w:t>率(kg/h)</w:t>
            </w:r>
          </w:p>
        </w:tc>
        <w:tc>
          <w:tcPr>
            <w:tcW w:w="1112" w:type="dxa"/>
            <w:vMerge w:val="continue"/>
            <w:tcBorders>
              <w:left w:val="single" w:color="000000" w:sz="4" w:space="0"/>
              <w:bottom w:val="single" w:color="000000" w:sz="4" w:space="0"/>
              <w:right w:val="single" w:color="000000" w:sz="4" w:space="0"/>
            </w:tcBorders>
            <w:shd w:val="clear" w:color="auto" w:fill="auto"/>
            <w:noWrap/>
            <w:vAlign w:val="center"/>
          </w:tcPr>
          <w:p w14:paraId="6F86C7C8">
            <w:pPr>
              <w:keepNext w:val="0"/>
              <w:keepLines w:val="0"/>
              <w:widowControl/>
              <w:suppressLineNumbers w:val="0"/>
              <w:spacing w:before="0" w:beforeAutospacing="0" w:after="0" w:afterAutospacing="0"/>
              <w:ind w:left="220" w:right="0" w:hanging="221" w:hangingChars="100"/>
              <w:jc w:val="left"/>
              <w:textAlignment w:val="bottom"/>
              <w:rPr>
                <w:rFonts w:hint="default" w:ascii="Calibri" w:hAnsi="Calibri" w:eastAsia="宋体" w:cs="宋体"/>
                <w:b/>
                <w:bCs/>
                <w:i w:val="0"/>
                <w:iCs w:val="0"/>
                <w:color w:val="000000"/>
                <w:kern w:val="0"/>
                <w:sz w:val="22"/>
                <w:szCs w:val="22"/>
                <w:u w:val="none"/>
                <w:lang w:val="en-US" w:eastAsia="zh-CN" w:bidi="ar"/>
              </w:rPr>
            </w:pPr>
          </w:p>
        </w:tc>
      </w:tr>
      <w:tr w14:paraId="2E940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6F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bottom"/>
              <w:rPr>
                <w:rFonts w:hint="default" w:ascii="Calibri" w:hAnsi="Calibri" w:cs="宋体"/>
                <w:i w:val="0"/>
                <w:iCs w:val="0"/>
                <w:color w:val="000000"/>
                <w:sz w:val="24"/>
                <w:szCs w:val="24"/>
                <w:u w:val="none"/>
                <w:lang w:val="en-US" w:eastAsia="zh-CN"/>
              </w:rPr>
            </w:pPr>
            <w:r>
              <w:rPr>
                <w:rFonts w:hint="eastAsia" w:ascii="Calibri" w:hAnsi="Calibri" w:eastAsia="宋体" w:cs="宋体"/>
                <w:i w:val="0"/>
                <w:iCs w:val="0"/>
                <w:color w:val="000000"/>
                <w:kern w:val="0"/>
                <w:sz w:val="24"/>
                <w:szCs w:val="24"/>
                <w:u w:val="none"/>
                <w:lang w:val="en-US" w:eastAsia="zh-CN" w:bidi="ar"/>
              </w:rPr>
              <w:t>脉冲除尘器排气筒进口</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FA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4"/>
                <w:szCs w:val="24"/>
                <w:u w:val="none"/>
                <w:lang w:val="en-US" w:eastAsia="zh-CN"/>
              </w:rPr>
            </w:pPr>
            <w:r>
              <w:rPr>
                <w:rFonts w:hint="eastAsia" w:ascii="Calibri" w:hAnsi="Calibri" w:cs="宋体"/>
                <w:i w:val="0"/>
                <w:iCs w:val="0"/>
                <w:color w:val="000000"/>
                <w:sz w:val="24"/>
                <w:szCs w:val="24"/>
                <w:u w:val="none"/>
                <w:lang w:val="en-US" w:eastAsia="zh-CN"/>
              </w:rPr>
              <w:t>颗粒物</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4E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eastAsia="宋体" w:cs="宋体"/>
                <w:i w:val="0"/>
                <w:iCs w:val="0"/>
                <w:color w:val="000000"/>
                <w:kern w:val="0"/>
                <w:sz w:val="24"/>
                <w:szCs w:val="24"/>
                <w:u w:val="none"/>
                <w:lang w:val="en-US" w:eastAsia="zh-CN" w:bidi="ar"/>
              </w:rPr>
            </w:pPr>
            <w:r>
              <w:rPr>
                <w:rFonts w:hint="eastAsia" w:ascii="Calibri" w:hAnsi="Calibri" w:eastAsia="宋体" w:cs="宋体"/>
                <w:i w:val="0"/>
                <w:iCs w:val="0"/>
                <w:color w:val="000000"/>
                <w:kern w:val="0"/>
                <w:sz w:val="24"/>
                <w:szCs w:val="24"/>
                <w:u w:val="none"/>
                <w:lang w:val="en-US" w:eastAsia="zh-CN" w:bidi="ar"/>
              </w:rPr>
              <w:t>2025.02.20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C5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eastAsia="宋体" w:cs="宋体"/>
                <w:i w:val="0"/>
                <w:iCs w:val="0"/>
                <w:color w:val="000000"/>
                <w:kern w:val="0"/>
                <w:sz w:val="24"/>
                <w:szCs w:val="24"/>
                <w:u w:val="none"/>
                <w:lang w:val="en-US" w:eastAsia="zh-CN" w:bidi="ar"/>
              </w:rPr>
            </w:pPr>
            <w:r>
              <w:rPr>
                <w:rFonts w:hint="eastAsia" w:ascii="Calibri" w:hAnsi="Calibri" w:eastAsia="宋体" w:cs="宋体"/>
                <w:i w:val="0"/>
                <w:iCs w:val="0"/>
                <w:color w:val="000000"/>
                <w:kern w:val="0"/>
                <w:sz w:val="24"/>
                <w:szCs w:val="24"/>
                <w:u w:val="none"/>
                <w:lang w:val="en-US" w:eastAsia="zh-CN" w:bidi="ar"/>
              </w:rPr>
              <w:t>2930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F9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eastAsia="宋体" w:cs="宋体"/>
                <w:i w:val="0"/>
                <w:iCs w:val="0"/>
                <w:color w:val="000000"/>
                <w:kern w:val="0"/>
                <w:sz w:val="24"/>
                <w:szCs w:val="24"/>
                <w:u w:val="none"/>
                <w:lang w:val="en-US" w:eastAsia="zh-CN" w:bidi="ar"/>
              </w:rPr>
            </w:pPr>
            <w:r>
              <w:rPr>
                <w:rFonts w:hint="eastAsia" w:ascii="Calibri" w:hAnsi="Calibri" w:eastAsia="宋体" w:cs="宋体"/>
                <w:i w:val="0"/>
                <w:iCs w:val="0"/>
                <w:color w:val="000000"/>
                <w:kern w:val="0"/>
                <w:sz w:val="24"/>
                <w:szCs w:val="24"/>
                <w:u w:val="none"/>
                <w:lang w:val="en-US" w:eastAsia="zh-CN" w:bidi="ar"/>
              </w:rPr>
              <w:t>54.7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C9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4"/>
                <w:szCs w:val="24"/>
                <w:u w:val="none"/>
                <w:lang w:val="en-US" w:eastAsia="zh-CN"/>
              </w:rPr>
            </w:pPr>
            <w:r>
              <w:rPr>
                <w:rFonts w:hint="eastAsia" w:ascii="Calibri" w:hAnsi="Calibri" w:cs="宋体"/>
                <w:i w:val="0"/>
                <w:iCs w:val="0"/>
                <w:color w:val="000000"/>
                <w:sz w:val="24"/>
                <w:szCs w:val="24"/>
                <w:u w:val="none"/>
                <w:lang w:val="en-US" w:eastAsia="zh-CN"/>
              </w:rPr>
              <w:t>0.160</w:t>
            </w:r>
          </w:p>
        </w:tc>
        <w:tc>
          <w:tcPr>
            <w:tcW w:w="1112" w:type="dxa"/>
            <w:vMerge w:val="restart"/>
            <w:tcBorders>
              <w:top w:val="single" w:color="000000" w:sz="4" w:space="0"/>
              <w:left w:val="single" w:color="000000" w:sz="4" w:space="0"/>
              <w:right w:val="single" w:color="000000" w:sz="4" w:space="0"/>
            </w:tcBorders>
            <w:shd w:val="clear" w:color="auto" w:fill="auto"/>
            <w:noWrap/>
            <w:vAlign w:val="center"/>
          </w:tcPr>
          <w:p w14:paraId="253665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eastAsia" w:ascii="Calibri" w:hAnsi="Calibri" w:cs="宋体"/>
                <w:i w:val="0"/>
                <w:iCs w:val="0"/>
                <w:color w:val="000000"/>
                <w:sz w:val="22"/>
                <w:szCs w:val="22"/>
                <w:u w:val="none"/>
                <w:lang w:val="en-US" w:eastAsia="zh-CN"/>
              </w:rPr>
            </w:pPr>
          </w:p>
          <w:p w14:paraId="0C1E17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lang w:val="en-US" w:eastAsia="zh-CN"/>
              </w:rPr>
            </w:pPr>
            <w:r>
              <w:rPr>
                <w:rFonts w:hint="eastAsia" w:ascii="Calibri" w:hAnsi="Calibri" w:cs="宋体"/>
                <w:i w:val="0"/>
                <w:iCs w:val="0"/>
                <w:color w:val="000000"/>
                <w:sz w:val="22"/>
                <w:szCs w:val="22"/>
                <w:u w:val="none"/>
                <w:lang w:val="en-US" w:eastAsia="zh-CN"/>
              </w:rPr>
              <w:t>滤筒、固态完整</w:t>
            </w:r>
          </w:p>
          <w:p w14:paraId="3D1F7E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eastAsia" w:ascii="Calibri" w:hAnsi="Calibri" w:cs="宋体"/>
                <w:i w:val="0"/>
                <w:iCs w:val="0"/>
                <w:color w:val="000000"/>
                <w:sz w:val="22"/>
                <w:szCs w:val="22"/>
                <w:u w:val="none"/>
                <w:lang w:val="en-US" w:eastAsia="zh-CN"/>
              </w:rPr>
            </w:pPr>
          </w:p>
          <w:p w14:paraId="198511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lang w:val="en-US" w:eastAsia="zh-CN"/>
              </w:rPr>
            </w:pPr>
          </w:p>
        </w:tc>
      </w:tr>
      <w:tr w14:paraId="332FD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33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eastAsia" w:ascii="Calibri" w:hAnsi="Calibri" w:cs="宋体"/>
                <w:i w:val="0"/>
                <w:iCs w:val="0"/>
                <w:color w:val="000000"/>
                <w:sz w:val="24"/>
                <w:szCs w:val="24"/>
                <w:u w:val="none"/>
                <w:lang w:val="en-US" w:eastAsia="zh-CN"/>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6F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eastAsia" w:ascii="Calibri" w:hAnsi="Calibri" w:cs="宋体"/>
                <w:i w:val="0"/>
                <w:iCs w:val="0"/>
                <w:color w:val="000000"/>
                <w:sz w:val="24"/>
                <w:szCs w:val="24"/>
                <w:u w:val="none"/>
                <w:lang w:val="en-US" w:eastAsia="zh-CN"/>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68D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eastAsia="宋体" w:cs="宋体"/>
                <w:i w:val="0"/>
                <w:iCs w:val="0"/>
                <w:color w:val="000000"/>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B6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eastAsia="宋体" w:cs="宋体"/>
                <w:i w:val="0"/>
                <w:iCs w:val="0"/>
                <w:color w:val="000000"/>
                <w:kern w:val="0"/>
                <w:sz w:val="24"/>
                <w:szCs w:val="24"/>
                <w:u w:val="none"/>
                <w:lang w:val="en-US" w:eastAsia="zh-CN" w:bidi="ar"/>
              </w:rPr>
            </w:pPr>
            <w:r>
              <w:rPr>
                <w:rFonts w:hint="eastAsia" w:ascii="Calibri" w:hAnsi="Calibri" w:eastAsia="宋体" w:cs="宋体"/>
                <w:i w:val="0"/>
                <w:iCs w:val="0"/>
                <w:color w:val="000000"/>
                <w:kern w:val="0"/>
                <w:sz w:val="24"/>
                <w:szCs w:val="24"/>
                <w:u w:val="none"/>
                <w:lang w:val="en-US" w:eastAsia="zh-CN" w:bidi="ar"/>
              </w:rPr>
              <w:t>2888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9F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eastAsia="宋体" w:cs="宋体"/>
                <w:i w:val="0"/>
                <w:iCs w:val="0"/>
                <w:color w:val="000000"/>
                <w:kern w:val="0"/>
                <w:sz w:val="24"/>
                <w:szCs w:val="24"/>
                <w:u w:val="none"/>
                <w:lang w:val="en-US" w:eastAsia="zh-CN" w:bidi="ar"/>
              </w:rPr>
            </w:pPr>
            <w:r>
              <w:rPr>
                <w:rFonts w:hint="eastAsia" w:ascii="Calibri" w:hAnsi="Calibri" w:eastAsia="宋体" w:cs="宋体"/>
                <w:i w:val="0"/>
                <w:iCs w:val="0"/>
                <w:color w:val="000000"/>
                <w:kern w:val="0"/>
                <w:sz w:val="24"/>
                <w:szCs w:val="24"/>
                <w:u w:val="none"/>
                <w:lang w:val="en-US" w:eastAsia="zh-CN" w:bidi="ar"/>
              </w:rPr>
              <w:t>59.2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F2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4"/>
                <w:szCs w:val="24"/>
                <w:u w:val="none"/>
                <w:lang w:val="en-US" w:eastAsia="zh-CN"/>
              </w:rPr>
            </w:pPr>
            <w:r>
              <w:rPr>
                <w:rFonts w:hint="eastAsia" w:ascii="Calibri" w:hAnsi="Calibri" w:cs="宋体"/>
                <w:i w:val="0"/>
                <w:iCs w:val="0"/>
                <w:color w:val="000000"/>
                <w:sz w:val="24"/>
                <w:szCs w:val="24"/>
                <w:u w:val="none"/>
                <w:lang w:val="en-US" w:eastAsia="zh-CN"/>
              </w:rPr>
              <w:t>0.171</w:t>
            </w:r>
          </w:p>
        </w:tc>
        <w:tc>
          <w:tcPr>
            <w:tcW w:w="1112" w:type="dxa"/>
            <w:vMerge w:val="continue"/>
            <w:tcBorders>
              <w:left w:val="single" w:color="000000" w:sz="4" w:space="0"/>
              <w:right w:val="single" w:color="000000" w:sz="4" w:space="0"/>
            </w:tcBorders>
            <w:shd w:val="clear" w:color="auto" w:fill="auto"/>
            <w:noWrap/>
            <w:vAlign w:val="center"/>
          </w:tcPr>
          <w:p w14:paraId="66A5AE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eastAsia" w:ascii="Calibri" w:hAnsi="Calibri" w:cs="宋体"/>
                <w:i w:val="0"/>
                <w:iCs w:val="0"/>
                <w:color w:val="000000"/>
                <w:sz w:val="22"/>
                <w:szCs w:val="22"/>
                <w:u w:val="none"/>
                <w:lang w:val="en-US" w:eastAsia="zh-CN"/>
              </w:rPr>
            </w:pPr>
          </w:p>
        </w:tc>
      </w:tr>
      <w:tr w14:paraId="3F4B7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2"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EA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eastAsia" w:ascii="Calibri" w:hAnsi="Calibri" w:cs="宋体"/>
                <w:i w:val="0"/>
                <w:iCs w:val="0"/>
                <w:color w:val="000000"/>
                <w:sz w:val="24"/>
                <w:szCs w:val="24"/>
                <w:u w:val="none"/>
                <w:lang w:val="en-US" w:eastAsia="zh-CN"/>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50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eastAsia" w:ascii="Calibri" w:hAnsi="Calibri" w:cs="宋体"/>
                <w:i w:val="0"/>
                <w:iCs w:val="0"/>
                <w:color w:val="000000"/>
                <w:sz w:val="24"/>
                <w:szCs w:val="24"/>
                <w:u w:val="none"/>
                <w:lang w:val="en-US" w:eastAsia="zh-CN"/>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E9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eastAsia="宋体" w:cs="宋体"/>
                <w:i w:val="0"/>
                <w:iCs w:val="0"/>
                <w:color w:val="000000"/>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B5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eastAsia="宋体" w:cs="宋体"/>
                <w:i w:val="0"/>
                <w:iCs w:val="0"/>
                <w:color w:val="000000"/>
                <w:kern w:val="0"/>
                <w:sz w:val="24"/>
                <w:szCs w:val="24"/>
                <w:u w:val="none"/>
                <w:lang w:val="en-US" w:eastAsia="zh-CN" w:bidi="ar"/>
              </w:rPr>
            </w:pPr>
            <w:r>
              <w:rPr>
                <w:rFonts w:hint="eastAsia" w:ascii="Calibri" w:hAnsi="Calibri" w:eastAsia="宋体" w:cs="宋体"/>
                <w:i w:val="0"/>
                <w:iCs w:val="0"/>
                <w:color w:val="000000"/>
                <w:kern w:val="0"/>
                <w:sz w:val="24"/>
                <w:szCs w:val="24"/>
                <w:u w:val="none"/>
                <w:lang w:val="en-US" w:eastAsia="zh-CN" w:bidi="ar"/>
              </w:rPr>
              <w:t>2969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05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eastAsia="宋体" w:cs="宋体"/>
                <w:i w:val="0"/>
                <w:iCs w:val="0"/>
                <w:color w:val="000000"/>
                <w:kern w:val="0"/>
                <w:sz w:val="24"/>
                <w:szCs w:val="24"/>
                <w:u w:val="none"/>
                <w:lang w:val="en-US" w:eastAsia="zh-CN" w:bidi="ar"/>
              </w:rPr>
            </w:pPr>
            <w:r>
              <w:rPr>
                <w:rFonts w:hint="eastAsia" w:ascii="Calibri" w:hAnsi="Calibri" w:eastAsia="宋体" w:cs="宋体"/>
                <w:i w:val="0"/>
                <w:iCs w:val="0"/>
                <w:color w:val="000000"/>
                <w:kern w:val="0"/>
                <w:sz w:val="24"/>
                <w:szCs w:val="24"/>
                <w:u w:val="none"/>
                <w:lang w:val="en-US" w:eastAsia="zh-CN" w:bidi="ar"/>
              </w:rPr>
              <w:t>62.3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0F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4"/>
                <w:szCs w:val="24"/>
                <w:u w:val="none"/>
                <w:lang w:val="en-US" w:eastAsia="zh-CN"/>
              </w:rPr>
            </w:pPr>
            <w:r>
              <w:rPr>
                <w:rFonts w:hint="eastAsia" w:ascii="Calibri" w:hAnsi="Calibri" w:cs="宋体"/>
                <w:i w:val="0"/>
                <w:iCs w:val="0"/>
                <w:color w:val="000000"/>
                <w:sz w:val="24"/>
                <w:szCs w:val="24"/>
                <w:u w:val="none"/>
                <w:lang w:val="en-US" w:eastAsia="zh-CN"/>
              </w:rPr>
              <w:t>0.185</w:t>
            </w:r>
          </w:p>
        </w:tc>
        <w:tc>
          <w:tcPr>
            <w:tcW w:w="1112" w:type="dxa"/>
            <w:vMerge w:val="continue"/>
            <w:tcBorders>
              <w:left w:val="single" w:color="000000" w:sz="4" w:space="0"/>
              <w:right w:val="single" w:color="000000" w:sz="4" w:space="0"/>
            </w:tcBorders>
            <w:shd w:val="clear" w:color="auto" w:fill="auto"/>
            <w:noWrap/>
            <w:vAlign w:val="center"/>
          </w:tcPr>
          <w:p w14:paraId="53E248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eastAsia" w:ascii="Calibri" w:hAnsi="Calibri" w:cs="宋体"/>
                <w:i w:val="0"/>
                <w:iCs w:val="0"/>
                <w:color w:val="000000"/>
                <w:sz w:val="22"/>
                <w:szCs w:val="22"/>
                <w:u w:val="none"/>
                <w:lang w:val="en-US" w:eastAsia="zh-CN"/>
              </w:rPr>
            </w:pPr>
          </w:p>
        </w:tc>
      </w:tr>
      <w:tr w14:paraId="3E147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9C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eastAsia" w:ascii="Calibri" w:hAnsi="Calibri" w:cs="宋体"/>
                <w:i w:val="0"/>
                <w:iCs w:val="0"/>
                <w:color w:val="000000"/>
                <w:sz w:val="24"/>
                <w:szCs w:val="24"/>
                <w:u w:val="none"/>
                <w:lang w:val="en-US" w:eastAsia="zh-CN"/>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94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eastAsia" w:ascii="Calibri" w:hAnsi="Calibri" w:cs="宋体"/>
                <w:i w:val="0"/>
                <w:iCs w:val="0"/>
                <w:color w:val="000000"/>
                <w:sz w:val="24"/>
                <w:szCs w:val="24"/>
                <w:u w:val="none"/>
                <w:lang w:val="en-US" w:eastAsia="zh-CN"/>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DC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eastAsia="宋体" w:cs="宋体"/>
                <w:i w:val="0"/>
                <w:iCs w:val="0"/>
                <w:color w:val="000000"/>
                <w:kern w:val="0"/>
                <w:sz w:val="24"/>
                <w:szCs w:val="24"/>
                <w:u w:val="none"/>
                <w:lang w:val="en-US" w:eastAsia="zh-CN" w:bidi="ar"/>
              </w:rPr>
            </w:pPr>
            <w:r>
              <w:rPr>
                <w:rFonts w:hint="eastAsia" w:ascii="Calibri" w:hAnsi="Calibri" w:eastAsia="宋体" w:cs="宋体"/>
                <w:i w:val="0"/>
                <w:iCs w:val="0"/>
                <w:color w:val="000000"/>
                <w:kern w:val="0"/>
                <w:sz w:val="24"/>
                <w:szCs w:val="24"/>
                <w:u w:val="none"/>
                <w:lang w:val="en-US" w:eastAsia="zh-CN" w:bidi="ar"/>
              </w:rPr>
              <w:t>均值</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52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ottom"/>
              <w:rPr>
                <w:rFonts w:hint="default" w:ascii="Calibri" w:hAnsi="Calibri" w:eastAsia="宋体" w:cs="宋体"/>
                <w:i w:val="0"/>
                <w:iCs w:val="0"/>
                <w:color w:val="000000"/>
                <w:kern w:val="0"/>
                <w:sz w:val="24"/>
                <w:szCs w:val="24"/>
                <w:u w:val="none"/>
                <w:lang w:val="en-US" w:eastAsia="zh-CN" w:bidi="ar"/>
              </w:rPr>
            </w:pPr>
            <w:r>
              <w:rPr>
                <w:rFonts w:hint="eastAsia" w:ascii="Calibri" w:hAnsi="Calibri" w:eastAsia="宋体" w:cs="宋体"/>
                <w:i w:val="0"/>
                <w:iCs w:val="0"/>
                <w:color w:val="000000"/>
                <w:kern w:val="0"/>
                <w:sz w:val="24"/>
                <w:szCs w:val="24"/>
                <w:u w:val="none"/>
                <w:lang w:val="en-US" w:eastAsia="zh-CN" w:bidi="ar"/>
              </w:rPr>
              <w:t>2929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8E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eastAsia="宋体" w:cs="宋体"/>
                <w:i w:val="0"/>
                <w:iCs w:val="0"/>
                <w:color w:val="000000"/>
                <w:kern w:val="0"/>
                <w:sz w:val="24"/>
                <w:szCs w:val="24"/>
                <w:u w:val="none"/>
                <w:lang w:val="en-US" w:eastAsia="zh-CN" w:bidi="ar"/>
              </w:rPr>
            </w:pPr>
            <w:r>
              <w:rPr>
                <w:rFonts w:hint="eastAsia" w:ascii="Calibri" w:hAnsi="Calibri" w:eastAsia="宋体" w:cs="宋体"/>
                <w:i w:val="0"/>
                <w:iCs w:val="0"/>
                <w:color w:val="000000"/>
                <w:kern w:val="0"/>
                <w:sz w:val="24"/>
                <w:szCs w:val="24"/>
                <w:u w:val="none"/>
                <w:lang w:val="en-US" w:eastAsia="zh-CN" w:bidi="ar"/>
              </w:rPr>
              <w:t>58.7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32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4"/>
                <w:szCs w:val="24"/>
                <w:u w:val="none"/>
                <w:lang w:val="en-US" w:eastAsia="zh-CN"/>
              </w:rPr>
            </w:pPr>
            <w:r>
              <w:rPr>
                <w:rFonts w:hint="eastAsia" w:ascii="Calibri" w:hAnsi="Calibri" w:cs="宋体"/>
                <w:i w:val="0"/>
                <w:iCs w:val="0"/>
                <w:color w:val="000000"/>
                <w:sz w:val="24"/>
                <w:szCs w:val="24"/>
                <w:u w:val="none"/>
                <w:lang w:val="en-US" w:eastAsia="zh-CN"/>
              </w:rPr>
              <w:t>0.172</w:t>
            </w:r>
          </w:p>
        </w:tc>
        <w:tc>
          <w:tcPr>
            <w:tcW w:w="1112" w:type="dxa"/>
            <w:vMerge w:val="continue"/>
            <w:tcBorders>
              <w:left w:val="single" w:color="000000" w:sz="4" w:space="0"/>
              <w:right w:val="single" w:color="000000" w:sz="4" w:space="0"/>
            </w:tcBorders>
            <w:shd w:val="clear" w:color="auto" w:fill="auto"/>
            <w:noWrap/>
            <w:vAlign w:val="center"/>
          </w:tcPr>
          <w:p w14:paraId="77935D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eastAsia" w:ascii="Calibri" w:hAnsi="Calibri" w:cs="宋体"/>
                <w:i w:val="0"/>
                <w:iCs w:val="0"/>
                <w:color w:val="000000"/>
                <w:sz w:val="22"/>
                <w:szCs w:val="22"/>
                <w:u w:val="none"/>
                <w:lang w:val="en-US" w:eastAsia="zh-CN"/>
              </w:rPr>
            </w:pPr>
          </w:p>
        </w:tc>
      </w:tr>
      <w:tr w14:paraId="3AC6A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C8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bottom"/>
              <w:rPr>
                <w:rFonts w:hint="default" w:ascii="Calibri" w:hAnsi="Calibri" w:cs="宋体" w:eastAsiaTheme="minorEastAsia"/>
                <w:i w:val="0"/>
                <w:iCs w:val="0"/>
                <w:color w:val="000000"/>
                <w:sz w:val="24"/>
                <w:szCs w:val="24"/>
                <w:u w:val="none"/>
                <w:lang w:val="en-US" w:eastAsia="zh-CN"/>
              </w:rPr>
            </w:pPr>
            <w:r>
              <w:rPr>
                <w:rFonts w:hint="eastAsia" w:ascii="Calibri" w:hAnsi="Calibri" w:cs="宋体"/>
                <w:i w:val="0"/>
                <w:iCs w:val="0"/>
                <w:color w:val="000000"/>
                <w:sz w:val="24"/>
                <w:szCs w:val="24"/>
                <w:u w:val="none"/>
                <w:lang w:val="en-US" w:eastAsia="zh-CN"/>
              </w:rPr>
              <w:t>脉冲除尘器排气筒出口</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8C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eastAsiaTheme="minorEastAsia"/>
                <w:i w:val="0"/>
                <w:iCs w:val="0"/>
                <w:color w:val="000000"/>
                <w:sz w:val="24"/>
                <w:szCs w:val="24"/>
                <w:u w:val="none"/>
                <w:lang w:val="en-US" w:eastAsia="zh-CN"/>
              </w:rPr>
            </w:pPr>
            <w:r>
              <w:rPr>
                <w:rFonts w:hint="eastAsia" w:ascii="Calibri" w:hAnsi="Calibri" w:cs="宋体"/>
                <w:i w:val="0"/>
                <w:iCs w:val="0"/>
                <w:color w:val="000000"/>
                <w:sz w:val="24"/>
                <w:szCs w:val="24"/>
                <w:u w:val="none"/>
                <w:lang w:val="en-US" w:eastAsia="zh-CN"/>
              </w:rPr>
              <w:t>低浓度颗粒物</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30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ottom"/>
              <w:rPr>
                <w:rFonts w:hint="default" w:ascii="Calibri" w:hAnsi="Calibri" w:cs="宋体"/>
                <w:i w:val="0"/>
                <w:iCs w:val="0"/>
                <w:color w:val="000000"/>
                <w:sz w:val="24"/>
                <w:szCs w:val="24"/>
                <w:u w:val="none"/>
                <w:lang w:val="en-US"/>
              </w:rPr>
            </w:pPr>
            <w:r>
              <w:rPr>
                <w:rFonts w:hint="eastAsia" w:ascii="Calibri" w:hAnsi="Calibri" w:eastAsia="宋体" w:cs="宋体"/>
                <w:i w:val="0"/>
                <w:iCs w:val="0"/>
                <w:color w:val="000000"/>
                <w:kern w:val="0"/>
                <w:sz w:val="24"/>
                <w:szCs w:val="24"/>
                <w:u w:val="none"/>
                <w:lang w:val="en-US" w:eastAsia="zh-CN" w:bidi="ar"/>
              </w:rPr>
              <w:t>2025.02.20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EB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ottom"/>
              <w:rPr>
                <w:rFonts w:hint="default" w:ascii="Calibri" w:hAnsi="Calibri" w:cs="宋体"/>
                <w:i w:val="0"/>
                <w:iCs w:val="0"/>
                <w:color w:val="000000"/>
                <w:sz w:val="24"/>
                <w:szCs w:val="24"/>
                <w:u w:val="none"/>
                <w:lang w:val="en-US"/>
              </w:rPr>
            </w:pPr>
            <w:r>
              <w:rPr>
                <w:rFonts w:hint="eastAsia" w:ascii="Calibri" w:hAnsi="Calibri" w:eastAsia="宋体" w:cs="宋体"/>
                <w:i w:val="0"/>
                <w:iCs w:val="0"/>
                <w:color w:val="000000"/>
                <w:kern w:val="0"/>
                <w:sz w:val="24"/>
                <w:szCs w:val="24"/>
                <w:u w:val="none"/>
                <w:lang w:val="en-US" w:eastAsia="zh-CN" w:bidi="ar"/>
              </w:rPr>
              <w:t>3233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E2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eastAsiaTheme="minorEastAsia"/>
                <w:i w:val="0"/>
                <w:iCs w:val="0"/>
                <w:color w:val="000000"/>
                <w:sz w:val="24"/>
                <w:szCs w:val="24"/>
                <w:u w:val="none"/>
                <w:lang w:val="en-US" w:eastAsia="zh-CN"/>
              </w:rPr>
            </w:pPr>
            <w:r>
              <w:rPr>
                <w:rFonts w:hint="eastAsia" w:ascii="Calibri" w:hAnsi="Calibri" w:cs="宋体"/>
                <w:i w:val="0"/>
                <w:iCs w:val="0"/>
                <w:color w:val="000000"/>
                <w:sz w:val="24"/>
                <w:szCs w:val="24"/>
                <w:u w:val="none"/>
                <w:lang w:val="en-US" w:eastAsia="zh-CN"/>
              </w:rPr>
              <w:t>2.4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B7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eastAsiaTheme="minorEastAsia"/>
                <w:i w:val="0"/>
                <w:iCs w:val="0"/>
                <w:color w:val="000000"/>
                <w:sz w:val="24"/>
                <w:szCs w:val="24"/>
                <w:u w:val="none"/>
                <w:lang w:val="en-US" w:eastAsia="zh-CN"/>
              </w:rPr>
            </w:pPr>
            <w:r>
              <w:rPr>
                <w:rFonts w:hint="eastAsia" w:ascii="Calibri" w:hAnsi="Calibri" w:cs="宋体"/>
                <w:i w:val="0"/>
                <w:iCs w:val="0"/>
                <w:color w:val="000000"/>
                <w:sz w:val="24"/>
                <w:szCs w:val="24"/>
                <w:u w:val="none"/>
                <w:lang w:val="en-US" w:eastAsia="zh-CN"/>
              </w:rPr>
              <w:t>7.76x10</w:t>
            </w:r>
            <w:r>
              <w:rPr>
                <w:rFonts w:hint="eastAsia" w:ascii="Calibri" w:hAnsi="Calibri" w:cs="宋体"/>
                <w:i w:val="0"/>
                <w:iCs w:val="0"/>
                <w:color w:val="000000"/>
                <w:sz w:val="24"/>
                <w:szCs w:val="24"/>
                <w:u w:val="none"/>
                <w:vertAlign w:val="superscript"/>
                <w:lang w:val="en-US" w:eastAsia="zh-CN"/>
              </w:rPr>
              <w:t>-3</w:t>
            </w:r>
          </w:p>
        </w:tc>
        <w:tc>
          <w:tcPr>
            <w:tcW w:w="1112" w:type="dxa"/>
            <w:vMerge w:val="restart"/>
            <w:tcBorders>
              <w:left w:val="single" w:color="000000" w:sz="4" w:space="0"/>
              <w:right w:val="single" w:color="000000" w:sz="4" w:space="0"/>
            </w:tcBorders>
            <w:shd w:val="clear" w:color="auto" w:fill="auto"/>
            <w:noWrap/>
            <w:vAlign w:val="center"/>
          </w:tcPr>
          <w:p w14:paraId="25ED12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lang w:val="en-US" w:eastAsia="zh-CN"/>
              </w:rPr>
            </w:pPr>
            <w:r>
              <w:rPr>
                <w:rFonts w:hint="eastAsia" w:ascii="Calibri" w:hAnsi="Calibri" w:cs="宋体"/>
                <w:i w:val="0"/>
                <w:iCs w:val="0"/>
                <w:color w:val="000000"/>
                <w:sz w:val="22"/>
                <w:szCs w:val="22"/>
                <w:u w:val="none"/>
                <w:lang w:val="en-US" w:eastAsia="zh-CN"/>
              </w:rPr>
              <w:t>滤膜、固态完整</w:t>
            </w:r>
          </w:p>
          <w:p w14:paraId="087BF5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eastAsiaTheme="minorEastAsia"/>
                <w:i w:val="0"/>
                <w:iCs w:val="0"/>
                <w:color w:val="000000"/>
                <w:sz w:val="22"/>
                <w:szCs w:val="22"/>
                <w:u w:val="none"/>
                <w:lang w:val="en-US" w:eastAsia="zh-CN"/>
              </w:rPr>
            </w:pPr>
          </w:p>
        </w:tc>
      </w:tr>
      <w:tr w14:paraId="08C6D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64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A5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4"/>
                <w:szCs w:val="24"/>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14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ottom"/>
              <w:rPr>
                <w:rFonts w:hint="default" w:ascii="Calibri" w:hAnsi="Calibri"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F1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ottom"/>
              <w:rPr>
                <w:rFonts w:hint="default" w:ascii="Calibri" w:hAnsi="Calibri" w:cs="宋体" w:eastAsiaTheme="minorEastAsia"/>
                <w:i w:val="0"/>
                <w:iCs w:val="0"/>
                <w:color w:val="000000"/>
                <w:sz w:val="24"/>
                <w:szCs w:val="24"/>
                <w:u w:val="none"/>
                <w:lang w:val="en-US" w:eastAsia="zh-CN"/>
              </w:rPr>
            </w:pPr>
            <w:r>
              <w:rPr>
                <w:rFonts w:hint="eastAsia" w:ascii="Calibri" w:hAnsi="Calibri" w:eastAsia="宋体" w:cs="宋体"/>
                <w:i w:val="0"/>
                <w:iCs w:val="0"/>
                <w:color w:val="000000"/>
                <w:kern w:val="0"/>
                <w:sz w:val="24"/>
                <w:szCs w:val="24"/>
                <w:u w:val="none"/>
                <w:lang w:val="en-US" w:eastAsia="zh-CN" w:bidi="ar"/>
              </w:rPr>
              <w:t>3235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3D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eastAsiaTheme="minorEastAsia"/>
                <w:i w:val="0"/>
                <w:iCs w:val="0"/>
                <w:color w:val="000000"/>
                <w:sz w:val="24"/>
                <w:szCs w:val="24"/>
                <w:u w:val="none"/>
                <w:lang w:val="en-US" w:eastAsia="zh-CN"/>
              </w:rPr>
            </w:pPr>
            <w:r>
              <w:rPr>
                <w:rFonts w:hint="eastAsia" w:ascii="Calibri" w:hAnsi="Calibri" w:cs="宋体"/>
                <w:i w:val="0"/>
                <w:iCs w:val="0"/>
                <w:color w:val="000000"/>
                <w:sz w:val="24"/>
                <w:szCs w:val="24"/>
                <w:u w:val="none"/>
                <w:lang w:val="en-US" w:eastAsia="zh-CN"/>
              </w:rPr>
              <w:t>2.4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E7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4"/>
                <w:szCs w:val="24"/>
                <w:u w:val="none"/>
                <w:lang w:val="en-US"/>
              </w:rPr>
            </w:pPr>
            <w:r>
              <w:rPr>
                <w:rFonts w:hint="eastAsia" w:ascii="Calibri" w:hAnsi="Calibri" w:cs="宋体"/>
                <w:i w:val="0"/>
                <w:iCs w:val="0"/>
                <w:color w:val="000000"/>
                <w:sz w:val="24"/>
                <w:szCs w:val="24"/>
                <w:u w:val="none"/>
                <w:lang w:val="en-US" w:eastAsia="zh-CN"/>
              </w:rPr>
              <w:t>7.76x10</w:t>
            </w:r>
            <w:r>
              <w:rPr>
                <w:rFonts w:hint="eastAsia" w:ascii="Calibri" w:hAnsi="Calibri" w:cs="宋体"/>
                <w:i w:val="0"/>
                <w:iCs w:val="0"/>
                <w:color w:val="000000"/>
                <w:sz w:val="24"/>
                <w:szCs w:val="24"/>
                <w:u w:val="none"/>
                <w:vertAlign w:val="superscript"/>
                <w:lang w:val="en-US" w:eastAsia="zh-CN"/>
              </w:rPr>
              <w:t>-3</w:t>
            </w:r>
          </w:p>
        </w:tc>
        <w:tc>
          <w:tcPr>
            <w:tcW w:w="1112" w:type="dxa"/>
            <w:vMerge w:val="continue"/>
            <w:tcBorders>
              <w:left w:val="single" w:color="000000" w:sz="4" w:space="0"/>
              <w:right w:val="single" w:color="000000" w:sz="4" w:space="0"/>
            </w:tcBorders>
            <w:shd w:val="clear" w:color="auto" w:fill="auto"/>
            <w:noWrap/>
            <w:vAlign w:val="center"/>
          </w:tcPr>
          <w:p w14:paraId="3B6154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r>
      <w:tr w14:paraId="49EB7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A1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6D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4"/>
                <w:szCs w:val="24"/>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60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ottom"/>
              <w:rPr>
                <w:rFonts w:hint="default" w:ascii="Calibri" w:hAnsi="Calibri" w:cs="宋体"/>
                <w:i w:val="0"/>
                <w:iCs w:val="0"/>
                <w:color w:val="000000"/>
                <w:sz w:val="24"/>
                <w:szCs w:val="24"/>
                <w:u w:val="none"/>
                <w:lang w:val="en-US"/>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D4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ottom"/>
              <w:rPr>
                <w:rFonts w:hint="default" w:ascii="Calibri" w:hAnsi="Calibri" w:eastAsia="宋体" w:cs="宋体"/>
                <w:i w:val="0"/>
                <w:iCs w:val="0"/>
                <w:color w:val="000000"/>
                <w:sz w:val="24"/>
                <w:szCs w:val="24"/>
                <w:u w:val="none"/>
                <w:lang w:val="en-US" w:eastAsia="zh-CN"/>
              </w:rPr>
            </w:pPr>
            <w:r>
              <w:rPr>
                <w:rFonts w:hint="eastAsia" w:ascii="Calibri" w:hAnsi="Calibri" w:eastAsia="宋体" w:cs="宋体"/>
                <w:i w:val="0"/>
                <w:iCs w:val="0"/>
                <w:color w:val="000000"/>
                <w:kern w:val="0"/>
                <w:sz w:val="24"/>
                <w:szCs w:val="24"/>
                <w:u w:val="none"/>
                <w:lang w:val="en-US" w:eastAsia="zh-CN" w:bidi="ar"/>
              </w:rPr>
              <w:t>3265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5C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eastAsiaTheme="minorEastAsia"/>
                <w:i w:val="0"/>
                <w:iCs w:val="0"/>
                <w:color w:val="000000"/>
                <w:sz w:val="24"/>
                <w:szCs w:val="24"/>
                <w:u w:val="none"/>
                <w:lang w:val="en-US" w:eastAsia="zh-CN"/>
              </w:rPr>
            </w:pPr>
            <w:r>
              <w:rPr>
                <w:rFonts w:hint="eastAsia" w:ascii="Calibri" w:hAnsi="Calibri" w:cs="宋体"/>
                <w:i w:val="0"/>
                <w:iCs w:val="0"/>
                <w:color w:val="000000"/>
                <w:sz w:val="24"/>
                <w:szCs w:val="24"/>
                <w:u w:val="none"/>
                <w:lang w:val="en-US" w:eastAsia="zh-CN"/>
              </w:rPr>
              <w:t>2.7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E4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eastAsiaTheme="minorEastAsia"/>
                <w:i w:val="0"/>
                <w:iCs w:val="0"/>
                <w:color w:val="000000"/>
                <w:sz w:val="24"/>
                <w:szCs w:val="24"/>
                <w:u w:val="none"/>
                <w:lang w:val="en-US" w:eastAsia="zh-CN"/>
              </w:rPr>
            </w:pPr>
            <w:r>
              <w:rPr>
                <w:rFonts w:hint="eastAsia" w:ascii="Calibri" w:hAnsi="Calibri" w:cs="宋体"/>
                <w:i w:val="0"/>
                <w:iCs w:val="0"/>
                <w:color w:val="000000"/>
                <w:sz w:val="24"/>
                <w:szCs w:val="24"/>
                <w:u w:val="none"/>
                <w:lang w:val="en-US" w:eastAsia="zh-CN"/>
              </w:rPr>
              <w:t>8.82x10</w:t>
            </w:r>
            <w:r>
              <w:rPr>
                <w:rFonts w:hint="eastAsia" w:ascii="Calibri" w:hAnsi="Calibri" w:cs="宋体"/>
                <w:i w:val="0"/>
                <w:iCs w:val="0"/>
                <w:color w:val="000000"/>
                <w:sz w:val="24"/>
                <w:szCs w:val="24"/>
                <w:u w:val="none"/>
                <w:vertAlign w:val="superscript"/>
                <w:lang w:val="en-US" w:eastAsia="zh-CN"/>
              </w:rPr>
              <w:t>-3</w:t>
            </w:r>
          </w:p>
        </w:tc>
        <w:tc>
          <w:tcPr>
            <w:tcW w:w="1112" w:type="dxa"/>
            <w:vMerge w:val="continue"/>
            <w:tcBorders>
              <w:left w:val="single" w:color="000000" w:sz="4" w:space="0"/>
              <w:right w:val="single" w:color="000000" w:sz="4" w:space="0"/>
            </w:tcBorders>
            <w:shd w:val="clear" w:color="auto" w:fill="auto"/>
            <w:noWrap/>
            <w:vAlign w:val="center"/>
          </w:tcPr>
          <w:p w14:paraId="2DC119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r>
      <w:tr w14:paraId="5E3CC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2C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50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4"/>
                <w:szCs w:val="24"/>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DD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ottom"/>
              <w:rPr>
                <w:rFonts w:hint="default" w:ascii="Calibri" w:hAnsi="Calibri" w:cs="宋体"/>
                <w:i w:val="0"/>
                <w:iCs w:val="0"/>
                <w:color w:val="000000"/>
                <w:sz w:val="24"/>
                <w:szCs w:val="24"/>
                <w:u w:val="none"/>
              </w:rPr>
            </w:pPr>
            <w:r>
              <w:rPr>
                <w:rFonts w:hint="eastAsia" w:ascii="Calibri" w:hAnsi="Calibri" w:eastAsia="宋体" w:cs="宋体"/>
                <w:i w:val="0"/>
                <w:iCs w:val="0"/>
                <w:color w:val="000000"/>
                <w:kern w:val="0"/>
                <w:sz w:val="24"/>
                <w:szCs w:val="24"/>
                <w:u w:val="none"/>
                <w:lang w:val="en-US" w:eastAsia="zh-CN" w:bidi="ar"/>
              </w:rPr>
              <w:t>均值</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349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ottom"/>
              <w:rPr>
                <w:rFonts w:hint="default" w:ascii="Calibri" w:hAnsi="Calibri" w:eastAsia="宋体" w:cs="宋体"/>
                <w:i w:val="0"/>
                <w:iCs w:val="0"/>
                <w:color w:val="000000"/>
                <w:sz w:val="24"/>
                <w:szCs w:val="24"/>
                <w:u w:val="none"/>
                <w:lang w:val="en-US" w:eastAsia="zh-CN"/>
              </w:rPr>
            </w:pPr>
            <w:r>
              <w:rPr>
                <w:rFonts w:hint="eastAsia" w:ascii="Calibri" w:hAnsi="Calibri" w:eastAsia="宋体" w:cs="宋体"/>
                <w:i w:val="0"/>
                <w:iCs w:val="0"/>
                <w:color w:val="000000"/>
                <w:kern w:val="0"/>
                <w:sz w:val="24"/>
                <w:szCs w:val="24"/>
                <w:u w:val="none"/>
                <w:lang w:val="en-US" w:eastAsia="zh-CN" w:bidi="ar"/>
              </w:rPr>
              <w:t>3244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ED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eastAsiaTheme="minorEastAsia"/>
                <w:i w:val="0"/>
                <w:iCs w:val="0"/>
                <w:color w:val="000000"/>
                <w:sz w:val="24"/>
                <w:szCs w:val="24"/>
                <w:u w:val="none"/>
                <w:lang w:val="en-US" w:eastAsia="zh-CN"/>
              </w:rPr>
            </w:pPr>
            <w:r>
              <w:rPr>
                <w:rFonts w:hint="eastAsia" w:ascii="Calibri" w:hAnsi="Calibri" w:cs="宋体"/>
                <w:i w:val="0"/>
                <w:iCs w:val="0"/>
                <w:color w:val="000000"/>
                <w:sz w:val="24"/>
                <w:szCs w:val="24"/>
                <w:u w:val="none"/>
                <w:lang w:val="en-US" w:eastAsia="zh-CN"/>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28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4"/>
                <w:szCs w:val="24"/>
                <w:u w:val="none"/>
                <w:lang w:val="en-US"/>
              </w:rPr>
            </w:pPr>
            <w:r>
              <w:rPr>
                <w:rFonts w:hint="eastAsia" w:ascii="Calibri" w:hAnsi="Calibri" w:cs="宋体"/>
                <w:i w:val="0"/>
                <w:iCs w:val="0"/>
                <w:color w:val="000000"/>
                <w:sz w:val="24"/>
                <w:szCs w:val="24"/>
                <w:u w:val="none"/>
                <w:lang w:val="en-US" w:eastAsia="zh-CN"/>
              </w:rPr>
              <w:t>8.11x10</w:t>
            </w:r>
            <w:r>
              <w:rPr>
                <w:rFonts w:hint="eastAsia" w:ascii="Calibri" w:hAnsi="Calibri" w:cs="宋体"/>
                <w:i w:val="0"/>
                <w:iCs w:val="0"/>
                <w:color w:val="000000"/>
                <w:sz w:val="24"/>
                <w:szCs w:val="24"/>
                <w:u w:val="none"/>
                <w:vertAlign w:val="superscript"/>
                <w:lang w:val="en-US" w:eastAsia="zh-CN"/>
              </w:rPr>
              <w:t>-3</w:t>
            </w:r>
          </w:p>
        </w:tc>
        <w:tc>
          <w:tcPr>
            <w:tcW w:w="1112" w:type="dxa"/>
            <w:vMerge w:val="continue"/>
            <w:tcBorders>
              <w:left w:val="single" w:color="000000" w:sz="4" w:space="0"/>
              <w:bottom w:val="single" w:color="000000" w:sz="4" w:space="0"/>
              <w:right w:val="single" w:color="000000" w:sz="4" w:space="0"/>
            </w:tcBorders>
            <w:shd w:val="clear" w:color="auto" w:fill="auto"/>
            <w:noWrap/>
            <w:vAlign w:val="center"/>
          </w:tcPr>
          <w:p w14:paraId="3EB80B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r>
      <w:tr w14:paraId="75499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77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ottom"/>
              <w:rPr>
                <w:rFonts w:hint="default" w:ascii="Calibri" w:hAnsi="Calibri" w:cs="宋体"/>
                <w:i w:val="0"/>
                <w:iCs w:val="0"/>
                <w:color w:val="000000"/>
                <w:sz w:val="24"/>
                <w:szCs w:val="24"/>
                <w:u w:val="none"/>
                <w:lang w:val="en-US"/>
              </w:rPr>
            </w:pPr>
            <w:r>
              <w:rPr>
                <w:rFonts w:hint="eastAsia" w:ascii="Calibri" w:hAnsi="Calibri" w:eastAsia="宋体" w:cs="宋体"/>
                <w:i w:val="0"/>
                <w:iCs w:val="0"/>
                <w:color w:val="000000"/>
                <w:kern w:val="0"/>
                <w:sz w:val="24"/>
                <w:szCs w:val="24"/>
                <w:u w:val="none"/>
                <w:lang w:val="en-US" w:eastAsia="zh-CN" w:bidi="ar"/>
              </w:rPr>
              <w:t>脉冲除尘器排气筒进口</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08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4"/>
                <w:szCs w:val="24"/>
                <w:u w:val="none"/>
              </w:rPr>
            </w:pPr>
            <w:r>
              <w:rPr>
                <w:rFonts w:hint="eastAsia" w:ascii="Calibri" w:hAnsi="Calibri" w:cs="宋体"/>
                <w:i w:val="0"/>
                <w:iCs w:val="0"/>
                <w:color w:val="000000"/>
                <w:sz w:val="24"/>
                <w:szCs w:val="24"/>
                <w:u w:val="none"/>
                <w:lang w:val="en-US" w:eastAsia="zh-CN"/>
              </w:rPr>
              <w:t>颗粒物</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8C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ottom"/>
              <w:rPr>
                <w:rFonts w:hint="default" w:ascii="Calibri" w:hAnsi="Calibri" w:cs="宋体"/>
                <w:i w:val="0"/>
                <w:iCs w:val="0"/>
                <w:color w:val="000000"/>
                <w:sz w:val="24"/>
                <w:szCs w:val="24"/>
                <w:u w:val="none"/>
                <w:lang w:val="en-US"/>
              </w:rPr>
            </w:pPr>
            <w:r>
              <w:rPr>
                <w:rFonts w:hint="eastAsia" w:ascii="Calibri" w:hAnsi="Calibri" w:eastAsia="宋体" w:cs="宋体"/>
                <w:i w:val="0"/>
                <w:iCs w:val="0"/>
                <w:color w:val="000000"/>
                <w:kern w:val="0"/>
                <w:sz w:val="24"/>
                <w:szCs w:val="24"/>
                <w:u w:val="none"/>
                <w:lang w:val="en-US" w:eastAsia="zh-CN" w:bidi="ar"/>
              </w:rPr>
              <w:t>2025.02.21</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EA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ottom"/>
              <w:rPr>
                <w:rFonts w:hint="default" w:ascii="Calibri" w:hAnsi="Calibri" w:cs="宋体" w:eastAsiaTheme="minorEastAsia"/>
                <w:i w:val="0"/>
                <w:iCs w:val="0"/>
                <w:color w:val="000000"/>
                <w:sz w:val="24"/>
                <w:szCs w:val="24"/>
                <w:u w:val="none"/>
                <w:lang w:val="en-US" w:eastAsia="zh-CN"/>
              </w:rPr>
            </w:pPr>
            <w:r>
              <w:rPr>
                <w:rFonts w:hint="eastAsia" w:ascii="Calibri" w:hAnsi="Calibri" w:eastAsia="宋体" w:cs="宋体"/>
                <w:i w:val="0"/>
                <w:iCs w:val="0"/>
                <w:color w:val="000000"/>
                <w:kern w:val="0"/>
                <w:sz w:val="24"/>
                <w:szCs w:val="24"/>
                <w:u w:val="none"/>
                <w:lang w:val="en-US" w:eastAsia="zh-CN" w:bidi="ar"/>
              </w:rPr>
              <w:t>2984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E6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eastAsiaTheme="minorEastAsia"/>
                <w:i w:val="0"/>
                <w:iCs w:val="0"/>
                <w:color w:val="000000"/>
                <w:sz w:val="24"/>
                <w:szCs w:val="24"/>
                <w:u w:val="none"/>
                <w:lang w:val="en-US" w:eastAsia="zh-CN"/>
              </w:rPr>
            </w:pPr>
            <w:r>
              <w:rPr>
                <w:rFonts w:hint="eastAsia" w:ascii="Calibri" w:hAnsi="Calibri" w:cs="宋体"/>
                <w:i w:val="0"/>
                <w:iCs w:val="0"/>
                <w:color w:val="000000"/>
                <w:sz w:val="24"/>
                <w:szCs w:val="24"/>
                <w:u w:val="none"/>
                <w:lang w:val="en-US" w:eastAsia="zh-CN"/>
              </w:rPr>
              <w:t>56.7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00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eastAsiaTheme="minorEastAsia"/>
                <w:i w:val="0"/>
                <w:iCs w:val="0"/>
                <w:color w:val="000000"/>
                <w:sz w:val="24"/>
                <w:szCs w:val="24"/>
                <w:u w:val="none"/>
                <w:lang w:val="en-US" w:eastAsia="zh-CN"/>
              </w:rPr>
            </w:pPr>
            <w:r>
              <w:rPr>
                <w:rFonts w:hint="eastAsia" w:ascii="Calibri" w:hAnsi="Calibri" w:cs="宋体"/>
                <w:i w:val="0"/>
                <w:iCs w:val="0"/>
                <w:color w:val="000000"/>
                <w:sz w:val="24"/>
                <w:szCs w:val="24"/>
                <w:u w:val="none"/>
                <w:lang w:val="en-US" w:eastAsia="zh-CN"/>
              </w:rPr>
              <w:t>0.169</w:t>
            </w:r>
          </w:p>
        </w:tc>
        <w:tc>
          <w:tcPr>
            <w:tcW w:w="1112" w:type="dxa"/>
            <w:vMerge w:val="restart"/>
            <w:tcBorders>
              <w:top w:val="single" w:color="000000" w:sz="4" w:space="0"/>
              <w:left w:val="single" w:color="000000" w:sz="4" w:space="0"/>
              <w:right w:val="single" w:color="000000" w:sz="4" w:space="0"/>
            </w:tcBorders>
            <w:shd w:val="clear" w:color="auto" w:fill="auto"/>
            <w:noWrap/>
            <w:vAlign w:val="center"/>
          </w:tcPr>
          <w:p w14:paraId="4A9584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lang w:val="en-US" w:eastAsia="zh-CN"/>
              </w:rPr>
            </w:pPr>
            <w:r>
              <w:rPr>
                <w:rFonts w:hint="eastAsia" w:ascii="Calibri" w:hAnsi="Calibri" w:cs="宋体"/>
                <w:i w:val="0"/>
                <w:iCs w:val="0"/>
                <w:color w:val="000000"/>
                <w:sz w:val="22"/>
                <w:szCs w:val="22"/>
                <w:u w:val="none"/>
                <w:lang w:val="en-US" w:eastAsia="zh-CN"/>
              </w:rPr>
              <w:t>滤筒、固态完整</w:t>
            </w:r>
          </w:p>
          <w:p w14:paraId="0DE092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lang w:val="en-US"/>
              </w:rPr>
            </w:pPr>
          </w:p>
        </w:tc>
      </w:tr>
      <w:tr w14:paraId="43FEC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8E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6B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4"/>
                <w:szCs w:val="24"/>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ED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ottom"/>
              <w:rPr>
                <w:rFonts w:hint="default" w:ascii="Calibri" w:hAnsi="Calibri"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AF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ottom"/>
              <w:rPr>
                <w:rFonts w:hint="default" w:ascii="Calibri" w:hAnsi="Calibri" w:cs="宋体" w:eastAsiaTheme="minorEastAsia"/>
                <w:i w:val="0"/>
                <w:iCs w:val="0"/>
                <w:color w:val="000000"/>
                <w:sz w:val="24"/>
                <w:szCs w:val="24"/>
                <w:u w:val="none"/>
                <w:lang w:val="en-US" w:eastAsia="zh-CN"/>
              </w:rPr>
            </w:pPr>
            <w:r>
              <w:rPr>
                <w:rFonts w:hint="eastAsia" w:ascii="Calibri" w:hAnsi="Calibri" w:eastAsia="宋体" w:cs="宋体"/>
                <w:i w:val="0"/>
                <w:iCs w:val="0"/>
                <w:color w:val="000000"/>
                <w:kern w:val="0"/>
                <w:sz w:val="24"/>
                <w:szCs w:val="24"/>
                <w:u w:val="none"/>
                <w:lang w:val="en-US" w:eastAsia="zh-CN" w:bidi="ar"/>
              </w:rPr>
              <w:t>3075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6D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eastAsiaTheme="minorEastAsia"/>
                <w:i w:val="0"/>
                <w:iCs w:val="0"/>
                <w:color w:val="000000"/>
                <w:sz w:val="24"/>
                <w:szCs w:val="24"/>
                <w:u w:val="none"/>
                <w:lang w:val="en-US" w:eastAsia="zh-CN"/>
              </w:rPr>
            </w:pPr>
            <w:r>
              <w:rPr>
                <w:rFonts w:hint="eastAsia" w:ascii="Calibri" w:hAnsi="Calibri" w:cs="宋体"/>
                <w:i w:val="0"/>
                <w:iCs w:val="0"/>
                <w:color w:val="000000"/>
                <w:sz w:val="24"/>
                <w:szCs w:val="24"/>
                <w:u w:val="none"/>
                <w:lang w:val="en-US" w:eastAsia="zh-CN"/>
              </w:rPr>
              <w:t>52.7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1F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eastAsiaTheme="minorEastAsia"/>
                <w:i w:val="0"/>
                <w:iCs w:val="0"/>
                <w:color w:val="000000"/>
                <w:sz w:val="24"/>
                <w:szCs w:val="24"/>
                <w:u w:val="none"/>
                <w:lang w:val="en-US" w:eastAsia="zh-CN"/>
              </w:rPr>
            </w:pPr>
            <w:r>
              <w:rPr>
                <w:rFonts w:hint="eastAsia" w:ascii="Calibri" w:hAnsi="Calibri" w:cs="宋体"/>
                <w:i w:val="0"/>
                <w:iCs w:val="0"/>
                <w:color w:val="000000"/>
                <w:sz w:val="24"/>
                <w:szCs w:val="24"/>
                <w:u w:val="none"/>
                <w:lang w:val="en-US" w:eastAsia="zh-CN"/>
              </w:rPr>
              <w:t>0.162</w:t>
            </w:r>
          </w:p>
        </w:tc>
        <w:tc>
          <w:tcPr>
            <w:tcW w:w="1112" w:type="dxa"/>
            <w:vMerge w:val="continue"/>
            <w:tcBorders>
              <w:left w:val="single" w:color="000000" w:sz="4" w:space="0"/>
              <w:right w:val="single" w:color="000000" w:sz="4" w:space="0"/>
            </w:tcBorders>
            <w:shd w:val="clear" w:color="auto" w:fill="auto"/>
            <w:noWrap/>
            <w:vAlign w:val="center"/>
          </w:tcPr>
          <w:p w14:paraId="4CC10D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r>
      <w:tr w14:paraId="2CCAA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2"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20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4"/>
                <w:szCs w:val="24"/>
                <w:u w:val="none"/>
                <w:lang w:val="en-US"/>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A2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4"/>
                <w:szCs w:val="24"/>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AE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ottom"/>
              <w:rPr>
                <w:rFonts w:hint="default" w:ascii="Calibri" w:hAnsi="Calibri"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27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ottom"/>
              <w:rPr>
                <w:rFonts w:hint="default" w:ascii="Calibri" w:hAnsi="Calibri" w:cs="宋体" w:eastAsiaTheme="minorEastAsia"/>
                <w:i w:val="0"/>
                <w:iCs w:val="0"/>
                <w:color w:val="000000"/>
                <w:sz w:val="24"/>
                <w:szCs w:val="24"/>
                <w:u w:val="none"/>
                <w:lang w:val="en-US" w:eastAsia="zh-CN"/>
              </w:rPr>
            </w:pPr>
            <w:r>
              <w:rPr>
                <w:rFonts w:hint="eastAsia" w:ascii="Calibri" w:hAnsi="Calibri" w:eastAsia="宋体" w:cs="宋体"/>
                <w:i w:val="0"/>
                <w:iCs w:val="0"/>
                <w:color w:val="000000"/>
                <w:kern w:val="0"/>
                <w:sz w:val="24"/>
                <w:szCs w:val="24"/>
                <w:u w:val="none"/>
                <w:lang w:val="en-US" w:eastAsia="zh-CN" w:bidi="ar"/>
              </w:rPr>
              <w:t>3068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22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eastAsiaTheme="minorEastAsia"/>
                <w:i w:val="0"/>
                <w:iCs w:val="0"/>
                <w:color w:val="000000"/>
                <w:sz w:val="24"/>
                <w:szCs w:val="24"/>
                <w:u w:val="none"/>
                <w:lang w:val="en-US" w:eastAsia="zh-CN"/>
              </w:rPr>
            </w:pPr>
            <w:r>
              <w:rPr>
                <w:rFonts w:hint="eastAsia" w:ascii="Calibri" w:hAnsi="Calibri" w:cs="宋体"/>
                <w:i w:val="0"/>
                <w:iCs w:val="0"/>
                <w:color w:val="000000"/>
                <w:sz w:val="24"/>
                <w:szCs w:val="24"/>
                <w:u w:val="none"/>
                <w:lang w:val="en-US" w:eastAsia="zh-CN"/>
              </w:rPr>
              <w:t>58.2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38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4"/>
                <w:szCs w:val="24"/>
                <w:u w:val="none"/>
                <w:lang w:val="en-US"/>
              </w:rPr>
            </w:pPr>
            <w:r>
              <w:rPr>
                <w:rFonts w:hint="eastAsia" w:ascii="Calibri" w:hAnsi="Calibri" w:eastAsia="宋体" w:cs="宋体"/>
                <w:i w:val="0"/>
                <w:iCs w:val="0"/>
                <w:color w:val="000000"/>
                <w:kern w:val="0"/>
                <w:sz w:val="24"/>
                <w:szCs w:val="24"/>
                <w:u w:val="none"/>
                <w:lang w:val="en-US" w:eastAsia="zh-CN" w:bidi="ar"/>
              </w:rPr>
              <w:t>0.179</w:t>
            </w:r>
          </w:p>
        </w:tc>
        <w:tc>
          <w:tcPr>
            <w:tcW w:w="1112" w:type="dxa"/>
            <w:vMerge w:val="continue"/>
            <w:tcBorders>
              <w:left w:val="single" w:color="000000" w:sz="4" w:space="0"/>
              <w:right w:val="single" w:color="000000" w:sz="4" w:space="0"/>
            </w:tcBorders>
            <w:shd w:val="clear" w:color="auto" w:fill="auto"/>
            <w:noWrap/>
            <w:vAlign w:val="center"/>
          </w:tcPr>
          <w:p w14:paraId="66C582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lang w:val="en-US"/>
              </w:rPr>
            </w:pPr>
          </w:p>
        </w:tc>
      </w:tr>
      <w:tr w14:paraId="4E61F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F4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C6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4"/>
                <w:szCs w:val="24"/>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B1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ottom"/>
              <w:rPr>
                <w:rFonts w:hint="default" w:ascii="Calibri" w:hAnsi="Calibri" w:cs="宋体"/>
                <w:i w:val="0"/>
                <w:iCs w:val="0"/>
                <w:color w:val="000000"/>
                <w:sz w:val="24"/>
                <w:szCs w:val="24"/>
                <w:u w:val="none"/>
              </w:rPr>
            </w:pPr>
            <w:r>
              <w:rPr>
                <w:rFonts w:hint="eastAsia" w:ascii="Calibri" w:hAnsi="Calibri" w:eastAsia="宋体" w:cs="宋体"/>
                <w:i w:val="0"/>
                <w:iCs w:val="0"/>
                <w:color w:val="000000"/>
                <w:kern w:val="0"/>
                <w:sz w:val="24"/>
                <w:szCs w:val="24"/>
                <w:u w:val="none"/>
                <w:lang w:val="en-US" w:eastAsia="zh-CN" w:bidi="ar"/>
              </w:rPr>
              <w:t>均值</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FB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ottom"/>
              <w:rPr>
                <w:rFonts w:hint="default" w:ascii="Calibri" w:hAnsi="Calibri" w:cs="宋体" w:eastAsiaTheme="minorEastAsia"/>
                <w:i w:val="0"/>
                <w:iCs w:val="0"/>
                <w:color w:val="000000"/>
                <w:sz w:val="24"/>
                <w:szCs w:val="24"/>
                <w:u w:val="none"/>
                <w:lang w:val="en-US" w:eastAsia="zh-CN"/>
              </w:rPr>
            </w:pPr>
            <w:r>
              <w:rPr>
                <w:rFonts w:hint="eastAsia" w:ascii="Calibri" w:hAnsi="Calibri" w:eastAsia="宋体" w:cs="宋体"/>
                <w:i w:val="0"/>
                <w:iCs w:val="0"/>
                <w:color w:val="000000"/>
                <w:kern w:val="0"/>
                <w:sz w:val="24"/>
                <w:szCs w:val="24"/>
                <w:u w:val="none"/>
                <w:lang w:val="en-US" w:eastAsia="zh-CN" w:bidi="ar"/>
              </w:rPr>
              <w:t>3042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31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eastAsiaTheme="minorEastAsia"/>
                <w:i w:val="0"/>
                <w:iCs w:val="0"/>
                <w:color w:val="000000"/>
                <w:sz w:val="24"/>
                <w:szCs w:val="24"/>
                <w:u w:val="none"/>
                <w:lang w:val="en-US" w:eastAsia="zh-CN"/>
              </w:rPr>
            </w:pPr>
            <w:r>
              <w:rPr>
                <w:rFonts w:hint="eastAsia" w:ascii="Calibri" w:hAnsi="Calibri" w:cs="宋体"/>
                <w:i w:val="0"/>
                <w:iCs w:val="0"/>
                <w:color w:val="000000"/>
                <w:sz w:val="24"/>
                <w:szCs w:val="24"/>
                <w:u w:val="none"/>
                <w:lang w:val="en-US" w:eastAsia="zh-CN"/>
              </w:rPr>
              <w:t>55.9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70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4"/>
                <w:szCs w:val="24"/>
                <w:u w:val="none"/>
                <w:lang w:val="en-US"/>
              </w:rPr>
            </w:pPr>
            <w:r>
              <w:rPr>
                <w:rFonts w:hint="eastAsia" w:ascii="Calibri" w:hAnsi="Calibri" w:eastAsia="宋体" w:cs="宋体"/>
                <w:i w:val="0"/>
                <w:iCs w:val="0"/>
                <w:color w:val="000000"/>
                <w:kern w:val="0"/>
                <w:sz w:val="24"/>
                <w:szCs w:val="24"/>
                <w:u w:val="none"/>
                <w:lang w:val="en-US" w:eastAsia="zh-CN" w:bidi="ar"/>
              </w:rPr>
              <w:t>0.170</w:t>
            </w:r>
          </w:p>
        </w:tc>
        <w:tc>
          <w:tcPr>
            <w:tcW w:w="1112" w:type="dxa"/>
            <w:vMerge w:val="continue"/>
            <w:tcBorders>
              <w:left w:val="single" w:color="000000" w:sz="4" w:space="0"/>
              <w:right w:val="single" w:color="000000" w:sz="4" w:space="0"/>
            </w:tcBorders>
            <w:shd w:val="clear" w:color="auto" w:fill="auto"/>
            <w:noWrap/>
            <w:vAlign w:val="center"/>
          </w:tcPr>
          <w:p w14:paraId="629BEE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r>
      <w:tr w14:paraId="07656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DB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bottom"/>
              <w:rPr>
                <w:rFonts w:hint="default" w:ascii="Calibri" w:hAnsi="Calibri" w:cs="宋体"/>
                <w:i w:val="0"/>
                <w:iCs w:val="0"/>
                <w:color w:val="000000"/>
                <w:sz w:val="24"/>
                <w:szCs w:val="24"/>
                <w:u w:val="none"/>
              </w:rPr>
            </w:pPr>
            <w:r>
              <w:rPr>
                <w:rFonts w:hint="eastAsia" w:ascii="Calibri" w:hAnsi="Calibri" w:cs="宋体"/>
                <w:i w:val="0"/>
                <w:iCs w:val="0"/>
                <w:color w:val="000000"/>
                <w:sz w:val="24"/>
                <w:szCs w:val="24"/>
                <w:u w:val="none"/>
                <w:lang w:val="en-US" w:eastAsia="zh-CN"/>
              </w:rPr>
              <w:t>脉冲除尘器排气筒出口</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9D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ottom"/>
              <w:rPr>
                <w:rFonts w:hint="default" w:ascii="Calibri" w:hAnsi="Calibri" w:cs="宋体" w:eastAsiaTheme="minorEastAsia"/>
                <w:i w:val="0"/>
                <w:iCs w:val="0"/>
                <w:color w:val="000000"/>
                <w:kern w:val="2"/>
                <w:sz w:val="24"/>
                <w:szCs w:val="24"/>
                <w:u w:val="none"/>
                <w:lang w:val="en-US" w:eastAsia="zh-CN" w:bidi="ar-SA"/>
              </w:rPr>
            </w:pPr>
            <w:r>
              <w:rPr>
                <w:rFonts w:hint="eastAsia" w:ascii="Calibri" w:hAnsi="Calibri" w:cs="宋体"/>
                <w:i w:val="0"/>
                <w:iCs w:val="0"/>
                <w:color w:val="000000"/>
                <w:sz w:val="24"/>
                <w:szCs w:val="24"/>
                <w:u w:val="none"/>
                <w:lang w:val="en-US" w:eastAsia="zh-CN"/>
              </w:rPr>
              <w:t>低浓度颗粒物</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39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ottom"/>
              <w:rPr>
                <w:rFonts w:hint="default" w:ascii="Calibri" w:hAnsi="Calibri" w:cs="宋体"/>
                <w:i w:val="0"/>
                <w:iCs w:val="0"/>
                <w:color w:val="000000"/>
                <w:sz w:val="24"/>
                <w:szCs w:val="24"/>
                <w:u w:val="none"/>
                <w:lang w:val="en-US"/>
              </w:rPr>
            </w:pPr>
            <w:r>
              <w:rPr>
                <w:rFonts w:hint="eastAsia" w:ascii="Calibri" w:hAnsi="Calibri" w:eastAsia="宋体" w:cs="宋体"/>
                <w:i w:val="0"/>
                <w:iCs w:val="0"/>
                <w:color w:val="000000"/>
                <w:kern w:val="0"/>
                <w:sz w:val="24"/>
                <w:szCs w:val="24"/>
                <w:u w:val="none"/>
                <w:lang w:val="en-US" w:eastAsia="zh-CN" w:bidi="ar"/>
              </w:rPr>
              <w:t>2025.02.21</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58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ottom"/>
              <w:rPr>
                <w:rFonts w:hint="default" w:ascii="Calibri" w:hAnsi="Calibri" w:cs="宋体" w:eastAsiaTheme="minorEastAsia"/>
                <w:i w:val="0"/>
                <w:iCs w:val="0"/>
                <w:color w:val="000000"/>
                <w:sz w:val="24"/>
                <w:szCs w:val="24"/>
                <w:u w:val="none"/>
                <w:lang w:val="en-US" w:eastAsia="zh-CN"/>
              </w:rPr>
            </w:pPr>
            <w:r>
              <w:rPr>
                <w:rFonts w:hint="eastAsia" w:ascii="Calibri" w:hAnsi="Calibri" w:eastAsia="宋体" w:cs="宋体"/>
                <w:i w:val="0"/>
                <w:iCs w:val="0"/>
                <w:color w:val="000000"/>
                <w:kern w:val="0"/>
                <w:sz w:val="24"/>
                <w:szCs w:val="24"/>
                <w:u w:val="none"/>
                <w:lang w:val="en-US" w:eastAsia="zh-CN" w:bidi="ar"/>
              </w:rPr>
              <w:t>3350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379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eastAsiaTheme="minorEastAsia"/>
                <w:i w:val="0"/>
                <w:iCs w:val="0"/>
                <w:color w:val="000000"/>
                <w:sz w:val="24"/>
                <w:szCs w:val="24"/>
                <w:u w:val="none"/>
                <w:lang w:val="en-US" w:eastAsia="zh-CN"/>
              </w:rPr>
            </w:pPr>
            <w:r>
              <w:rPr>
                <w:rFonts w:hint="eastAsia" w:ascii="Calibri" w:hAnsi="Calibri" w:cs="宋体"/>
                <w:i w:val="0"/>
                <w:iCs w:val="0"/>
                <w:color w:val="000000"/>
                <w:sz w:val="24"/>
                <w:szCs w:val="24"/>
                <w:u w:val="none"/>
                <w:lang w:val="en-US" w:eastAsia="zh-CN"/>
              </w:rPr>
              <w:t>2.3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54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4"/>
                <w:szCs w:val="24"/>
                <w:u w:val="none"/>
                <w:lang w:val="en-US"/>
              </w:rPr>
            </w:pPr>
            <w:r>
              <w:rPr>
                <w:rFonts w:hint="eastAsia" w:ascii="Calibri" w:hAnsi="Calibri" w:cs="宋体"/>
                <w:i w:val="0"/>
                <w:iCs w:val="0"/>
                <w:color w:val="000000"/>
                <w:sz w:val="24"/>
                <w:szCs w:val="24"/>
                <w:u w:val="none"/>
                <w:lang w:val="en-US" w:eastAsia="zh-CN"/>
              </w:rPr>
              <w:t>7.70x10</w:t>
            </w:r>
            <w:r>
              <w:rPr>
                <w:rFonts w:hint="eastAsia" w:ascii="Calibri" w:hAnsi="Calibri" w:cs="宋体"/>
                <w:i w:val="0"/>
                <w:iCs w:val="0"/>
                <w:color w:val="000000"/>
                <w:sz w:val="24"/>
                <w:szCs w:val="24"/>
                <w:u w:val="none"/>
                <w:vertAlign w:val="superscript"/>
                <w:lang w:val="en-US" w:eastAsia="zh-CN"/>
              </w:rPr>
              <w:t>-3</w:t>
            </w:r>
          </w:p>
        </w:tc>
        <w:tc>
          <w:tcPr>
            <w:tcW w:w="1112" w:type="dxa"/>
            <w:vMerge w:val="restart"/>
            <w:tcBorders>
              <w:left w:val="single" w:color="000000" w:sz="4" w:space="0"/>
              <w:right w:val="single" w:color="000000" w:sz="4" w:space="0"/>
            </w:tcBorders>
            <w:shd w:val="clear" w:color="auto" w:fill="auto"/>
            <w:noWrap/>
            <w:vAlign w:val="center"/>
          </w:tcPr>
          <w:p w14:paraId="4C4A0C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lang w:val="en-US" w:eastAsia="zh-CN"/>
              </w:rPr>
            </w:pPr>
            <w:r>
              <w:rPr>
                <w:rFonts w:hint="eastAsia" w:ascii="Calibri" w:hAnsi="Calibri" w:cs="宋体"/>
                <w:i w:val="0"/>
                <w:iCs w:val="0"/>
                <w:color w:val="000000"/>
                <w:sz w:val="22"/>
                <w:szCs w:val="22"/>
                <w:u w:val="none"/>
                <w:lang w:val="en-US" w:eastAsia="zh-CN"/>
              </w:rPr>
              <w:t>滤膜、固态完整</w:t>
            </w:r>
          </w:p>
          <w:p w14:paraId="29FC92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r>
      <w:tr w14:paraId="4A901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7C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5B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4"/>
                <w:szCs w:val="24"/>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40E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ottom"/>
              <w:rPr>
                <w:rFonts w:hint="default" w:ascii="Calibri" w:hAnsi="Calibri"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05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ottom"/>
              <w:rPr>
                <w:rFonts w:hint="default" w:ascii="Calibri" w:hAnsi="Calibri" w:cs="宋体"/>
                <w:i w:val="0"/>
                <w:iCs w:val="0"/>
                <w:color w:val="000000"/>
                <w:sz w:val="24"/>
                <w:szCs w:val="24"/>
                <w:u w:val="none"/>
                <w:lang w:val="en-US"/>
              </w:rPr>
            </w:pPr>
            <w:r>
              <w:rPr>
                <w:rFonts w:hint="eastAsia" w:ascii="Calibri" w:hAnsi="Calibri" w:eastAsia="宋体" w:cs="宋体"/>
                <w:i w:val="0"/>
                <w:iCs w:val="0"/>
                <w:color w:val="000000"/>
                <w:kern w:val="0"/>
                <w:sz w:val="24"/>
                <w:szCs w:val="24"/>
                <w:u w:val="none"/>
                <w:lang w:val="en-US" w:eastAsia="zh-CN" w:bidi="ar"/>
              </w:rPr>
              <w:t>3376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73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eastAsiaTheme="minorEastAsia"/>
                <w:i w:val="0"/>
                <w:iCs w:val="0"/>
                <w:color w:val="000000"/>
                <w:sz w:val="24"/>
                <w:szCs w:val="24"/>
                <w:u w:val="none"/>
                <w:lang w:val="en-US" w:eastAsia="zh-CN"/>
              </w:rPr>
            </w:pPr>
            <w:r>
              <w:rPr>
                <w:rFonts w:hint="eastAsia" w:ascii="Calibri" w:hAnsi="Calibri" w:cs="宋体"/>
                <w:i w:val="0"/>
                <w:iCs w:val="0"/>
                <w:color w:val="000000"/>
                <w:sz w:val="24"/>
                <w:szCs w:val="24"/>
                <w:u w:val="none"/>
                <w:lang w:val="en-US" w:eastAsia="zh-CN"/>
              </w:rPr>
              <w:t>2.3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95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eastAsiaTheme="minorEastAsia"/>
                <w:i w:val="0"/>
                <w:iCs w:val="0"/>
                <w:color w:val="000000"/>
                <w:sz w:val="24"/>
                <w:szCs w:val="24"/>
                <w:u w:val="none"/>
                <w:lang w:val="en-US" w:eastAsia="zh-CN"/>
              </w:rPr>
            </w:pPr>
            <w:r>
              <w:rPr>
                <w:rFonts w:hint="eastAsia" w:ascii="Calibri" w:hAnsi="Calibri" w:cs="宋体"/>
                <w:i w:val="0"/>
                <w:iCs w:val="0"/>
                <w:color w:val="000000"/>
                <w:sz w:val="24"/>
                <w:szCs w:val="24"/>
                <w:u w:val="none"/>
                <w:lang w:val="en-US" w:eastAsia="zh-CN"/>
              </w:rPr>
              <w:t>7.76x10</w:t>
            </w:r>
            <w:r>
              <w:rPr>
                <w:rFonts w:hint="eastAsia" w:ascii="Calibri" w:hAnsi="Calibri" w:cs="宋体"/>
                <w:i w:val="0"/>
                <w:iCs w:val="0"/>
                <w:color w:val="000000"/>
                <w:sz w:val="24"/>
                <w:szCs w:val="24"/>
                <w:u w:val="none"/>
                <w:vertAlign w:val="superscript"/>
                <w:lang w:val="en-US" w:eastAsia="zh-CN"/>
              </w:rPr>
              <w:t>-3</w:t>
            </w:r>
          </w:p>
        </w:tc>
        <w:tc>
          <w:tcPr>
            <w:tcW w:w="1112" w:type="dxa"/>
            <w:vMerge w:val="continue"/>
            <w:tcBorders>
              <w:left w:val="single" w:color="000000" w:sz="4" w:space="0"/>
              <w:right w:val="single" w:color="000000" w:sz="4" w:space="0"/>
            </w:tcBorders>
            <w:shd w:val="clear" w:color="auto" w:fill="auto"/>
            <w:noWrap/>
            <w:vAlign w:val="center"/>
          </w:tcPr>
          <w:p w14:paraId="2D72EB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r>
      <w:tr w14:paraId="758E6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8C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5B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4"/>
                <w:szCs w:val="24"/>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4E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ottom"/>
              <w:rPr>
                <w:rFonts w:hint="default" w:ascii="Calibri" w:hAnsi="Calibri"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01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ottom"/>
              <w:rPr>
                <w:rFonts w:hint="default" w:ascii="Calibri" w:hAnsi="Calibri" w:cs="宋体" w:eastAsiaTheme="minorEastAsia"/>
                <w:i w:val="0"/>
                <w:iCs w:val="0"/>
                <w:color w:val="000000"/>
                <w:sz w:val="24"/>
                <w:szCs w:val="24"/>
                <w:u w:val="none"/>
                <w:lang w:val="en-US" w:eastAsia="zh-CN"/>
              </w:rPr>
            </w:pPr>
            <w:r>
              <w:rPr>
                <w:rFonts w:hint="eastAsia" w:ascii="Calibri" w:hAnsi="Calibri" w:eastAsia="宋体" w:cs="宋体"/>
                <w:i w:val="0"/>
                <w:iCs w:val="0"/>
                <w:color w:val="000000"/>
                <w:kern w:val="0"/>
                <w:sz w:val="24"/>
                <w:szCs w:val="24"/>
                <w:u w:val="none"/>
                <w:lang w:val="en-US" w:eastAsia="zh-CN" w:bidi="ar"/>
              </w:rPr>
              <w:t>3342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6A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eastAsiaTheme="minorEastAsia"/>
                <w:i w:val="0"/>
                <w:iCs w:val="0"/>
                <w:color w:val="000000"/>
                <w:sz w:val="24"/>
                <w:szCs w:val="24"/>
                <w:u w:val="none"/>
                <w:lang w:val="en-US" w:eastAsia="zh-CN"/>
              </w:rPr>
            </w:pPr>
            <w:r>
              <w:rPr>
                <w:rFonts w:hint="eastAsia" w:ascii="Calibri" w:hAnsi="Calibri" w:cs="宋体"/>
                <w:i w:val="0"/>
                <w:iCs w:val="0"/>
                <w:color w:val="000000"/>
                <w:sz w:val="24"/>
                <w:szCs w:val="24"/>
                <w:u w:val="none"/>
                <w:lang w:val="en-US" w:eastAsia="zh-CN"/>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B6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4"/>
                <w:szCs w:val="24"/>
                <w:u w:val="none"/>
                <w:lang w:val="en-US"/>
              </w:rPr>
            </w:pPr>
            <w:r>
              <w:rPr>
                <w:rFonts w:hint="eastAsia" w:ascii="Calibri" w:hAnsi="Calibri" w:cs="宋体"/>
                <w:i w:val="0"/>
                <w:iCs w:val="0"/>
                <w:color w:val="000000"/>
                <w:sz w:val="24"/>
                <w:szCs w:val="24"/>
                <w:u w:val="none"/>
                <w:lang w:val="en-US" w:eastAsia="zh-CN"/>
              </w:rPr>
              <w:t>8.36x10</w:t>
            </w:r>
            <w:r>
              <w:rPr>
                <w:rFonts w:hint="eastAsia" w:ascii="Calibri" w:hAnsi="Calibri" w:cs="宋体"/>
                <w:i w:val="0"/>
                <w:iCs w:val="0"/>
                <w:color w:val="000000"/>
                <w:sz w:val="24"/>
                <w:szCs w:val="24"/>
                <w:u w:val="none"/>
                <w:vertAlign w:val="superscript"/>
                <w:lang w:val="en-US" w:eastAsia="zh-CN"/>
              </w:rPr>
              <w:t>-3</w:t>
            </w:r>
          </w:p>
        </w:tc>
        <w:tc>
          <w:tcPr>
            <w:tcW w:w="1112" w:type="dxa"/>
            <w:vMerge w:val="continue"/>
            <w:tcBorders>
              <w:left w:val="single" w:color="000000" w:sz="4" w:space="0"/>
              <w:right w:val="single" w:color="000000" w:sz="4" w:space="0"/>
            </w:tcBorders>
            <w:shd w:val="clear" w:color="auto" w:fill="auto"/>
            <w:noWrap/>
            <w:vAlign w:val="center"/>
          </w:tcPr>
          <w:p w14:paraId="29F95E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r>
      <w:tr w14:paraId="27E09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01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01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4"/>
                <w:szCs w:val="24"/>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B2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ottom"/>
              <w:rPr>
                <w:rFonts w:hint="default" w:ascii="Calibri" w:hAnsi="Calibri" w:cs="宋体"/>
                <w:i w:val="0"/>
                <w:iCs w:val="0"/>
                <w:color w:val="000000"/>
                <w:sz w:val="24"/>
                <w:szCs w:val="24"/>
                <w:u w:val="none"/>
              </w:rPr>
            </w:pPr>
            <w:r>
              <w:rPr>
                <w:rFonts w:hint="eastAsia" w:ascii="Calibri" w:hAnsi="Calibri" w:eastAsia="宋体" w:cs="宋体"/>
                <w:i w:val="0"/>
                <w:iCs w:val="0"/>
                <w:color w:val="000000"/>
                <w:kern w:val="0"/>
                <w:sz w:val="24"/>
                <w:szCs w:val="24"/>
                <w:u w:val="none"/>
                <w:lang w:val="en-US" w:eastAsia="zh-CN" w:bidi="ar"/>
              </w:rPr>
              <w:t>均值</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A3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ottom"/>
              <w:rPr>
                <w:rFonts w:hint="default" w:ascii="Calibri" w:hAnsi="Calibri" w:cs="宋体" w:eastAsiaTheme="minorEastAsia"/>
                <w:i w:val="0"/>
                <w:iCs w:val="0"/>
                <w:color w:val="000000"/>
                <w:sz w:val="24"/>
                <w:szCs w:val="24"/>
                <w:u w:val="none"/>
                <w:lang w:val="en-US" w:eastAsia="zh-CN"/>
              </w:rPr>
            </w:pPr>
            <w:r>
              <w:rPr>
                <w:rFonts w:hint="eastAsia" w:ascii="Calibri" w:hAnsi="Calibri" w:eastAsia="宋体" w:cs="宋体"/>
                <w:i w:val="0"/>
                <w:iCs w:val="0"/>
                <w:color w:val="000000"/>
                <w:kern w:val="0"/>
                <w:sz w:val="24"/>
                <w:szCs w:val="24"/>
                <w:u w:val="none"/>
                <w:lang w:val="en-US" w:eastAsia="zh-CN" w:bidi="ar"/>
              </w:rPr>
              <w:t>3356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8C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eastAsiaTheme="minorEastAsia"/>
                <w:i w:val="0"/>
                <w:iCs w:val="0"/>
                <w:color w:val="000000"/>
                <w:sz w:val="24"/>
                <w:szCs w:val="24"/>
                <w:u w:val="none"/>
                <w:lang w:val="en-US" w:eastAsia="zh-CN"/>
              </w:rPr>
            </w:pPr>
            <w:r>
              <w:rPr>
                <w:rFonts w:hint="eastAsia" w:ascii="Calibri" w:hAnsi="Calibri" w:cs="宋体"/>
                <w:i w:val="0"/>
                <w:iCs w:val="0"/>
                <w:color w:val="000000"/>
                <w:sz w:val="24"/>
                <w:szCs w:val="24"/>
                <w:u w:val="none"/>
                <w:lang w:val="en-US" w:eastAsia="zh-CN"/>
              </w:rPr>
              <w:t>2.4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C2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4"/>
                <w:szCs w:val="24"/>
                <w:u w:val="none"/>
                <w:lang w:val="en-US"/>
              </w:rPr>
            </w:pPr>
            <w:r>
              <w:rPr>
                <w:rFonts w:hint="eastAsia" w:ascii="Calibri" w:hAnsi="Calibri" w:cs="宋体"/>
                <w:i w:val="0"/>
                <w:iCs w:val="0"/>
                <w:color w:val="000000"/>
                <w:sz w:val="24"/>
                <w:szCs w:val="24"/>
                <w:u w:val="none"/>
                <w:lang w:val="en-US" w:eastAsia="zh-CN"/>
              </w:rPr>
              <w:t>7.94x10</w:t>
            </w:r>
            <w:r>
              <w:rPr>
                <w:rFonts w:hint="eastAsia" w:ascii="Calibri" w:hAnsi="Calibri" w:cs="宋体"/>
                <w:i w:val="0"/>
                <w:iCs w:val="0"/>
                <w:color w:val="000000"/>
                <w:sz w:val="24"/>
                <w:szCs w:val="24"/>
                <w:u w:val="none"/>
                <w:vertAlign w:val="superscript"/>
                <w:lang w:val="en-US" w:eastAsia="zh-CN"/>
              </w:rPr>
              <w:t>-3</w:t>
            </w:r>
          </w:p>
        </w:tc>
        <w:tc>
          <w:tcPr>
            <w:tcW w:w="1112" w:type="dxa"/>
            <w:vMerge w:val="continue"/>
            <w:tcBorders>
              <w:left w:val="single" w:color="000000" w:sz="4" w:space="0"/>
              <w:bottom w:val="single" w:color="000000" w:sz="4" w:space="0"/>
              <w:right w:val="single" w:color="000000" w:sz="4" w:space="0"/>
            </w:tcBorders>
            <w:shd w:val="clear" w:color="auto" w:fill="auto"/>
            <w:noWrap/>
            <w:vAlign w:val="center"/>
          </w:tcPr>
          <w:p w14:paraId="17E886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Calibri" w:hAnsi="Calibri" w:cs="宋体"/>
                <w:i w:val="0"/>
                <w:iCs w:val="0"/>
                <w:color w:val="000000"/>
                <w:sz w:val="22"/>
                <w:szCs w:val="22"/>
                <w:u w:val="none"/>
              </w:rPr>
            </w:pPr>
          </w:p>
        </w:tc>
      </w:tr>
    </w:tbl>
    <w:p w14:paraId="7DAF3CEB">
      <w:pPr>
        <w:adjustRightInd w:val="0"/>
        <w:snapToGrid w:val="0"/>
        <w:spacing w:before="120" w:beforeLines="50" w:line="360" w:lineRule="auto"/>
        <w:ind w:firstLine="480" w:firstLineChars="200"/>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eastAsiaTheme="minorEastAsia" w:cstheme="minorEastAsia"/>
          <w:b w:val="0"/>
          <w:bCs w:val="0"/>
          <w:sz w:val="24"/>
          <w:szCs w:val="24"/>
          <w:u w:val="none"/>
          <w:lang w:val="en-US" w:eastAsia="zh-CN"/>
        </w:rPr>
        <w:t>验收监测期间，排放口出口浓度为最大值</w:t>
      </w:r>
      <w:r>
        <w:rPr>
          <w:rFonts w:hint="eastAsia" w:asciiTheme="minorEastAsia" w:hAnsiTheme="minorEastAsia" w:eastAsiaTheme="minorEastAsia" w:cstheme="minorEastAsia"/>
          <w:b w:val="0"/>
          <w:bCs w:val="0"/>
          <w:sz w:val="24"/>
          <w:szCs w:val="24"/>
          <w:highlight w:val="none"/>
          <w:u w:val="none"/>
          <w:lang w:val="en-US" w:eastAsia="zh-CN"/>
        </w:rPr>
        <w:t>为</w:t>
      </w:r>
      <w:r>
        <w:rPr>
          <w:rFonts w:hint="eastAsia" w:asciiTheme="minorEastAsia" w:hAnsiTheme="minorEastAsia" w:cstheme="minorEastAsia"/>
          <w:b w:val="0"/>
          <w:bCs w:val="0"/>
          <w:sz w:val="24"/>
          <w:szCs w:val="24"/>
          <w:highlight w:val="none"/>
          <w:u w:val="none"/>
          <w:lang w:val="en-US" w:eastAsia="zh-CN"/>
        </w:rPr>
        <w:t>2.7</w:t>
      </w:r>
      <w:r>
        <w:rPr>
          <w:rFonts w:hint="eastAsia" w:asciiTheme="minorEastAsia" w:hAnsiTheme="minorEastAsia" w:eastAsiaTheme="minorEastAsia" w:cstheme="minorEastAsia"/>
          <w:b w:val="0"/>
          <w:bCs w:val="0"/>
          <w:sz w:val="24"/>
          <w:szCs w:val="24"/>
          <w:highlight w:val="none"/>
          <w:u w:val="none"/>
          <w:lang w:val="en-US" w:eastAsia="zh-CN"/>
        </w:rPr>
        <w:t>mg/m³，排放速率最大值为</w:t>
      </w:r>
      <w:r>
        <w:rPr>
          <w:rFonts w:hint="eastAsia" w:asciiTheme="minorEastAsia" w:hAnsiTheme="minorEastAsia" w:cstheme="minorEastAsia"/>
          <w:b w:val="0"/>
          <w:bCs w:val="0"/>
          <w:sz w:val="24"/>
          <w:szCs w:val="24"/>
          <w:highlight w:val="none"/>
          <w:u w:val="none"/>
          <w:lang w:val="en-US" w:eastAsia="zh-CN"/>
        </w:rPr>
        <w:t>0.00882</w:t>
      </w:r>
      <w:r>
        <w:rPr>
          <w:rFonts w:hint="eastAsia" w:asciiTheme="minorEastAsia" w:hAnsiTheme="minorEastAsia" w:eastAsiaTheme="minorEastAsia" w:cstheme="minorEastAsia"/>
          <w:b w:val="0"/>
          <w:bCs w:val="0"/>
          <w:sz w:val="24"/>
          <w:szCs w:val="24"/>
          <w:highlight w:val="none"/>
          <w:u w:val="none"/>
          <w:lang w:val="en-US" w:eastAsia="zh-CN"/>
        </w:rPr>
        <w:t>kg/h，</w:t>
      </w:r>
      <w:r>
        <w:rPr>
          <w:rFonts w:hint="eastAsia" w:asciiTheme="minorEastAsia" w:hAnsiTheme="minorEastAsia" w:eastAsiaTheme="minorEastAsia" w:cstheme="minorEastAsia"/>
          <w:b w:val="0"/>
          <w:bCs w:val="0"/>
          <w:sz w:val="24"/>
          <w:szCs w:val="24"/>
          <w:u w:val="none"/>
          <w:lang w:val="en-US" w:eastAsia="zh-CN"/>
        </w:rPr>
        <w:t>满足</w:t>
      </w:r>
      <w:r>
        <w:rPr>
          <w:rFonts w:hint="eastAsia" w:eastAsia="宋体"/>
          <w:b w:val="0"/>
          <w:bCs w:val="0"/>
          <w:color w:val="auto"/>
          <w:sz w:val="24"/>
          <w:szCs w:val="24"/>
        </w:rPr>
        <w:t>《大气污染物综合排放标准》（GB16297-1996）表2二级标准（最高允许排放浓度120mg/m</w:t>
      </w:r>
      <w:r>
        <w:rPr>
          <w:rFonts w:hint="eastAsia" w:eastAsia="宋体"/>
          <w:b w:val="0"/>
          <w:bCs w:val="0"/>
          <w:color w:val="auto"/>
          <w:sz w:val="24"/>
          <w:szCs w:val="24"/>
          <w:vertAlign w:val="superscript"/>
        </w:rPr>
        <w:t>3</w:t>
      </w:r>
      <w:r>
        <w:rPr>
          <w:rFonts w:hint="eastAsia" w:eastAsia="宋体"/>
          <w:b w:val="0"/>
          <w:bCs w:val="0"/>
          <w:color w:val="auto"/>
          <w:sz w:val="24"/>
          <w:szCs w:val="24"/>
        </w:rPr>
        <w:t>，15m高排气筒最高允许排放速率3.5kg/h）的要求；</w:t>
      </w:r>
      <w:r>
        <w:rPr>
          <w:rFonts w:hint="eastAsia" w:eastAsia="宋体"/>
          <w:b w:val="0"/>
          <w:bCs w:val="0"/>
          <w:color w:val="auto"/>
          <w:sz w:val="24"/>
        </w:rPr>
        <w:t>同时</w:t>
      </w:r>
      <w:r>
        <w:rPr>
          <w:rFonts w:hint="eastAsia" w:eastAsia="宋体"/>
          <w:b w:val="0"/>
          <w:bCs w:val="0"/>
          <w:color w:val="auto"/>
          <w:sz w:val="24"/>
          <w:szCs w:val="24"/>
        </w:rPr>
        <w:t>排放</w:t>
      </w:r>
      <w:r>
        <w:rPr>
          <w:rFonts w:eastAsia="宋体"/>
          <w:b w:val="0"/>
          <w:bCs w:val="0"/>
          <w:color w:val="auto"/>
          <w:sz w:val="24"/>
          <w:szCs w:val="24"/>
        </w:rPr>
        <w:t>浓度</w:t>
      </w:r>
      <w:r>
        <w:rPr>
          <w:rFonts w:hint="eastAsia" w:eastAsia="宋体"/>
          <w:b w:val="0"/>
          <w:bCs w:val="0"/>
          <w:color w:val="auto"/>
          <w:sz w:val="24"/>
        </w:rPr>
        <w:t>满足《巩义市2019年工业企业深度治理专项工作方案》（巩环攻坚办[2019]27号）及《重污染天气重点行业应急减排措施制定技术指南》（2020年修订版）中炭素行业绩效分级</w:t>
      </w:r>
      <w:r>
        <w:rPr>
          <w:rFonts w:eastAsia="宋体"/>
          <w:b w:val="0"/>
          <w:bCs w:val="0"/>
          <w:color w:val="auto"/>
          <w:sz w:val="24"/>
        </w:rPr>
        <w:t>A</w:t>
      </w:r>
      <w:r>
        <w:rPr>
          <w:rFonts w:hint="eastAsia" w:eastAsia="宋体"/>
          <w:b w:val="0"/>
          <w:bCs w:val="0"/>
          <w:color w:val="auto"/>
          <w:sz w:val="24"/>
        </w:rPr>
        <w:t>级企业排放限值：PM排放浓度不高于10mg/m</w:t>
      </w:r>
      <w:r>
        <w:rPr>
          <w:rFonts w:hint="eastAsia" w:eastAsia="宋体"/>
          <w:b w:val="0"/>
          <w:bCs w:val="0"/>
          <w:color w:val="auto"/>
          <w:sz w:val="24"/>
          <w:vertAlign w:val="superscript"/>
        </w:rPr>
        <w:t>3</w:t>
      </w:r>
      <w:r>
        <w:rPr>
          <w:rFonts w:hint="eastAsia" w:eastAsia="宋体"/>
          <w:b w:val="0"/>
          <w:bCs w:val="0"/>
          <w:color w:val="auto"/>
          <w:sz w:val="24"/>
        </w:rPr>
        <w:t>的要求</w:t>
      </w:r>
      <w:r>
        <w:rPr>
          <w:rFonts w:hint="eastAsia" w:asciiTheme="minorEastAsia" w:hAnsiTheme="minorEastAsia" w:eastAsiaTheme="minorEastAsia" w:cstheme="minorEastAsia"/>
          <w:bCs/>
          <w:sz w:val="24"/>
        </w:rPr>
        <w:t>。</w:t>
      </w:r>
    </w:p>
    <w:p w14:paraId="45A31361">
      <w:pPr>
        <w:pStyle w:val="6"/>
        <w:numPr>
          <w:ilvl w:val="0"/>
          <w:numId w:val="0"/>
        </w:numPr>
        <w:spacing w:before="18" w:line="360" w:lineRule="auto"/>
        <w:ind w:right="0" w:rightChars="0"/>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（2）无组织废气</w:t>
      </w:r>
    </w:p>
    <w:p w14:paraId="5EC5DC67">
      <w:pPr>
        <w:pStyle w:val="36"/>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0" w:line="500" w:lineRule="exact"/>
        <w:ind w:firstLine="520" w:firstLineChars="200"/>
        <w:textAlignment w:val="auto"/>
        <w:rPr>
          <w:rStyle w:val="37"/>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z w:val="24"/>
          <w:highlight w:val="none"/>
          <w:lang w:val="en-US" w:eastAsia="zh-CN"/>
        </w:rPr>
        <w:t>河南恒信检测研究院有限公司于2025年02月20—21日</w:t>
      </w:r>
      <w:r>
        <w:rPr>
          <w:rStyle w:val="37"/>
          <w:rFonts w:hint="eastAsia" w:asciiTheme="minorEastAsia" w:hAnsiTheme="minorEastAsia" w:eastAsiaTheme="minorEastAsia" w:cstheme="minorEastAsia"/>
          <w:spacing w:val="0"/>
          <w:sz w:val="24"/>
          <w:szCs w:val="24"/>
          <w:highlight w:val="none"/>
        </w:rPr>
        <w:t>对本项目厂区</w:t>
      </w:r>
      <w:r>
        <w:rPr>
          <w:rStyle w:val="37"/>
          <w:rFonts w:hint="eastAsia" w:asciiTheme="minorEastAsia" w:hAnsiTheme="minorEastAsia" w:eastAsiaTheme="minorEastAsia" w:cstheme="minorEastAsia"/>
          <w:spacing w:val="0"/>
          <w:sz w:val="24"/>
          <w:szCs w:val="24"/>
          <w:highlight w:val="none"/>
          <w:lang w:val="en-US" w:eastAsia="zh-CN"/>
        </w:rPr>
        <w:t>非甲烷总烃</w:t>
      </w:r>
      <w:r>
        <w:rPr>
          <w:rStyle w:val="37"/>
          <w:rFonts w:hint="eastAsia" w:asciiTheme="minorEastAsia" w:hAnsiTheme="minorEastAsia" w:eastAsiaTheme="minorEastAsia" w:cstheme="minorEastAsia"/>
          <w:spacing w:val="0"/>
          <w:sz w:val="24"/>
          <w:szCs w:val="24"/>
          <w:highlight w:val="none"/>
        </w:rPr>
        <w:t>排放情况进行了监测，本项目废气无组织排放情况见下表9.</w:t>
      </w:r>
      <w:r>
        <w:rPr>
          <w:rStyle w:val="37"/>
          <w:rFonts w:hint="eastAsia" w:asciiTheme="minorEastAsia" w:hAnsiTheme="minorEastAsia" w:eastAsiaTheme="minorEastAsia" w:cstheme="minorEastAsia"/>
          <w:spacing w:val="0"/>
          <w:sz w:val="24"/>
          <w:szCs w:val="24"/>
          <w:highlight w:val="none"/>
          <w:lang w:val="en-US" w:eastAsia="zh-CN"/>
        </w:rPr>
        <w:t>3</w:t>
      </w:r>
      <w:r>
        <w:rPr>
          <w:rStyle w:val="37"/>
          <w:rFonts w:hint="eastAsia" w:asciiTheme="minorEastAsia" w:hAnsiTheme="minorEastAsia" w:eastAsiaTheme="minorEastAsia" w:cstheme="minorEastAsia"/>
          <w:spacing w:val="0"/>
          <w:sz w:val="24"/>
          <w:szCs w:val="24"/>
          <w:highlight w:val="none"/>
        </w:rPr>
        <w:t>。</w:t>
      </w:r>
    </w:p>
    <w:p w14:paraId="58D89AA8">
      <w:pPr>
        <w:pStyle w:val="36"/>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0" w:line="500" w:lineRule="exact"/>
        <w:ind w:firstLine="480" w:firstLineChars="200"/>
        <w:textAlignment w:val="auto"/>
        <w:rPr>
          <w:rStyle w:val="37"/>
          <w:rFonts w:hint="eastAsia" w:ascii="Times New Roman" w:hAnsi="Times New Roman" w:eastAsia="宋体" w:cs="Times New Roman"/>
          <w:b/>
          <w:bCs/>
          <w:spacing w:val="0"/>
          <w:sz w:val="21"/>
          <w:szCs w:val="21"/>
        </w:rPr>
      </w:pPr>
      <w:r>
        <w:rPr>
          <w:rStyle w:val="37"/>
          <w:rFonts w:hint="eastAsia" w:asciiTheme="minorEastAsia" w:hAnsiTheme="minorEastAsia" w:eastAsiaTheme="minorEastAsia" w:cstheme="minorEastAsia"/>
          <w:spacing w:val="0"/>
          <w:sz w:val="24"/>
          <w:szCs w:val="24"/>
          <w:highlight w:val="none"/>
          <w:lang w:val="en-US" w:eastAsia="zh-CN"/>
        </w:rPr>
        <w:t xml:space="preserve">               </w:t>
      </w:r>
      <w:r>
        <w:rPr>
          <w:rStyle w:val="37"/>
          <w:rFonts w:ascii="Times New Roman" w:hAnsi="Times New Roman" w:eastAsia="宋体" w:cs="Times New Roman"/>
          <w:b/>
          <w:bCs/>
          <w:spacing w:val="0"/>
          <w:sz w:val="21"/>
          <w:szCs w:val="21"/>
        </w:rPr>
        <w:t>表9.</w:t>
      </w:r>
      <w:r>
        <w:rPr>
          <w:rStyle w:val="37"/>
          <w:rFonts w:hint="eastAsia" w:ascii="Times New Roman" w:hAnsi="Times New Roman" w:eastAsia="宋体" w:cs="Times New Roman"/>
          <w:b/>
          <w:bCs/>
          <w:spacing w:val="0"/>
          <w:sz w:val="21"/>
          <w:szCs w:val="21"/>
          <w:lang w:val="en-US" w:eastAsia="zh-CN"/>
        </w:rPr>
        <w:t>3</w:t>
      </w:r>
      <w:r>
        <w:rPr>
          <w:rStyle w:val="37"/>
          <w:rFonts w:ascii="Times New Roman" w:hAnsi="Times New Roman" w:eastAsia="宋体" w:cs="Times New Roman"/>
          <w:b/>
          <w:bCs/>
          <w:spacing w:val="0"/>
          <w:sz w:val="21"/>
          <w:szCs w:val="21"/>
        </w:rPr>
        <w:t xml:space="preserve"> </w:t>
      </w:r>
      <w:r>
        <w:rPr>
          <w:rStyle w:val="37"/>
          <w:rFonts w:hint="eastAsia" w:ascii="Times New Roman" w:hAnsi="Times New Roman" w:eastAsia="宋体" w:cs="Times New Roman"/>
          <w:b/>
          <w:bCs/>
          <w:spacing w:val="0"/>
          <w:sz w:val="21"/>
          <w:szCs w:val="21"/>
          <w:lang w:val="en-US" w:eastAsia="zh-CN"/>
        </w:rPr>
        <w:t>本项目</w:t>
      </w:r>
      <w:r>
        <w:rPr>
          <w:rStyle w:val="37"/>
          <w:rFonts w:ascii="Times New Roman" w:hAnsi="Times New Roman" w:eastAsia="宋体" w:cs="Times New Roman"/>
          <w:b/>
          <w:bCs/>
          <w:spacing w:val="0"/>
          <w:sz w:val="21"/>
          <w:szCs w:val="21"/>
        </w:rPr>
        <w:t>废气</w:t>
      </w:r>
      <w:r>
        <w:rPr>
          <w:rStyle w:val="37"/>
          <w:rFonts w:hint="eastAsia" w:ascii="Times New Roman" w:hAnsi="Times New Roman" w:eastAsia="宋体" w:cs="Times New Roman"/>
          <w:b/>
          <w:bCs/>
          <w:spacing w:val="0"/>
          <w:sz w:val="21"/>
          <w:szCs w:val="21"/>
          <w:lang w:val="en-US" w:eastAsia="zh-CN"/>
        </w:rPr>
        <w:t>排放</w:t>
      </w:r>
      <w:r>
        <w:rPr>
          <w:rStyle w:val="37"/>
          <w:rFonts w:ascii="Times New Roman" w:hAnsi="Times New Roman" w:eastAsia="宋体" w:cs="Times New Roman"/>
          <w:b/>
          <w:bCs/>
          <w:spacing w:val="0"/>
          <w:sz w:val="21"/>
          <w:szCs w:val="21"/>
        </w:rPr>
        <w:t>无组织</w:t>
      </w:r>
      <w:r>
        <w:rPr>
          <w:rStyle w:val="37"/>
          <w:rFonts w:hint="eastAsia" w:ascii="Times New Roman" w:hAnsi="Times New Roman" w:eastAsia="宋体" w:cs="Times New Roman"/>
          <w:b/>
          <w:bCs/>
          <w:spacing w:val="0"/>
          <w:sz w:val="21"/>
          <w:szCs w:val="21"/>
          <w:lang w:val="en-US" w:eastAsia="zh-CN"/>
        </w:rPr>
        <w:t>检测结果一览</w:t>
      </w:r>
      <w:r>
        <w:rPr>
          <w:rStyle w:val="37"/>
          <w:rFonts w:ascii="Times New Roman" w:hAnsi="Times New Roman" w:eastAsia="宋体" w:cs="Times New Roman"/>
          <w:b/>
          <w:bCs/>
          <w:spacing w:val="0"/>
          <w:sz w:val="21"/>
          <w:szCs w:val="21"/>
        </w:rPr>
        <w:t>表</w:t>
      </w:r>
    </w:p>
    <w:tbl>
      <w:tblPr>
        <w:tblStyle w:val="23"/>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8"/>
        <w:gridCol w:w="1193"/>
        <w:gridCol w:w="1242"/>
        <w:gridCol w:w="1995"/>
        <w:gridCol w:w="1469"/>
        <w:gridCol w:w="1416"/>
      </w:tblGrid>
      <w:tr w14:paraId="26615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782F4">
            <w:pPr>
              <w:keepNext w:val="0"/>
              <w:keepLines w:val="0"/>
              <w:widowControl/>
              <w:suppressLineNumbers w:val="0"/>
              <w:spacing w:before="0" w:beforeAutospacing="0" w:after="0" w:afterAutospacing="0"/>
              <w:ind w:left="0" w:right="0"/>
              <w:jc w:val="both"/>
              <w:textAlignment w:val="center"/>
              <w:rPr>
                <w:rFonts w:hint="default" w:ascii="Calibri" w:hAnsi="Calibri" w:cs="Calibri"/>
                <w:i w:val="0"/>
                <w:iCs w:val="0"/>
                <w:color w:val="000000"/>
                <w:sz w:val="24"/>
                <w:szCs w:val="24"/>
                <w:u w:val="none"/>
              </w:rPr>
            </w:pPr>
            <w:r>
              <w:rPr>
                <w:rFonts w:hint="eastAsia" w:ascii="Calibri" w:hAnsi="Calibri" w:eastAsia="宋体" w:cs="Calibri"/>
                <w:i w:val="0"/>
                <w:iCs w:val="0"/>
                <w:color w:val="000000"/>
                <w:kern w:val="0"/>
                <w:sz w:val="24"/>
                <w:szCs w:val="24"/>
                <w:u w:val="none"/>
                <w:lang w:val="en-US" w:eastAsia="zh-CN" w:bidi="ar"/>
              </w:rPr>
              <w:t>测试</w:t>
            </w:r>
            <w:r>
              <w:rPr>
                <w:rFonts w:hint="default" w:ascii="Calibri" w:hAnsi="Calibri" w:eastAsia="宋体" w:cs="Calibri"/>
                <w:i w:val="0"/>
                <w:iCs w:val="0"/>
                <w:color w:val="000000"/>
                <w:kern w:val="0"/>
                <w:sz w:val="24"/>
                <w:szCs w:val="24"/>
                <w:u w:val="none"/>
                <w:lang w:val="en-US" w:eastAsia="zh-CN" w:bidi="ar"/>
              </w:rPr>
              <w:t>点位</w:t>
            </w:r>
          </w:p>
        </w:tc>
        <w:tc>
          <w:tcPr>
            <w:tcW w:w="1193" w:type="dxa"/>
            <w:vMerge w:val="restart"/>
            <w:tcBorders>
              <w:top w:val="single" w:color="000000" w:sz="4" w:space="0"/>
              <w:left w:val="single" w:color="000000" w:sz="4" w:space="0"/>
              <w:right w:val="single" w:color="000000" w:sz="4" w:space="0"/>
            </w:tcBorders>
            <w:shd w:val="clear" w:color="auto" w:fill="auto"/>
            <w:vAlign w:val="center"/>
          </w:tcPr>
          <w:p w14:paraId="295FFE4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检测项目</w:t>
            </w:r>
          </w:p>
        </w:tc>
        <w:tc>
          <w:tcPr>
            <w:tcW w:w="1242" w:type="dxa"/>
            <w:vMerge w:val="restart"/>
            <w:tcBorders>
              <w:top w:val="single" w:color="000000" w:sz="4" w:space="0"/>
              <w:left w:val="single" w:color="000000" w:sz="4" w:space="0"/>
              <w:right w:val="single" w:color="000000" w:sz="4" w:space="0"/>
            </w:tcBorders>
            <w:shd w:val="clear" w:color="auto" w:fill="auto"/>
            <w:vAlign w:val="center"/>
          </w:tcPr>
          <w:p w14:paraId="401FF53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检测频次</w:t>
            </w:r>
          </w:p>
        </w:tc>
        <w:tc>
          <w:tcPr>
            <w:tcW w:w="3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83375">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rPr>
            </w:pPr>
            <w:r>
              <w:rPr>
                <w:rFonts w:hint="eastAsia" w:ascii="Calibri" w:hAnsi="Calibri" w:eastAsia="宋体" w:cs="Calibri"/>
                <w:i w:val="0"/>
                <w:iCs w:val="0"/>
                <w:color w:val="000000"/>
                <w:kern w:val="0"/>
                <w:sz w:val="24"/>
                <w:szCs w:val="24"/>
                <w:u w:val="none"/>
                <w:lang w:val="en-US" w:eastAsia="zh-CN" w:bidi="ar"/>
              </w:rPr>
              <w:t>检测结果 单位：μ</w:t>
            </w:r>
            <w:r>
              <w:rPr>
                <w:rFonts w:hint="default" w:ascii="Calibri" w:hAnsi="Calibri" w:eastAsia="宋体" w:cs="Calibri"/>
                <w:i w:val="0"/>
                <w:iCs w:val="0"/>
                <w:color w:val="000000"/>
                <w:kern w:val="0"/>
                <w:sz w:val="24"/>
                <w:szCs w:val="24"/>
                <w:u w:val="none"/>
                <w:lang w:val="en-US" w:eastAsia="zh-CN" w:bidi="ar"/>
              </w:rPr>
              <w:t>g/m3</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48B24">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rPr>
            </w:pPr>
            <w:r>
              <w:rPr>
                <w:rFonts w:hint="eastAsia" w:ascii="Calibri" w:hAnsi="Calibri" w:eastAsia="宋体" w:cs="Calibri"/>
                <w:i w:val="0"/>
                <w:iCs w:val="0"/>
                <w:color w:val="000000"/>
                <w:kern w:val="0"/>
                <w:sz w:val="24"/>
                <w:szCs w:val="24"/>
                <w:u w:val="none"/>
                <w:lang w:val="en-US" w:eastAsia="zh-CN" w:bidi="ar"/>
              </w:rPr>
              <w:t>样品状态</w:t>
            </w:r>
          </w:p>
        </w:tc>
      </w:tr>
      <w:tr w14:paraId="24363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5352C">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c>
          <w:tcPr>
            <w:tcW w:w="1193" w:type="dxa"/>
            <w:vMerge w:val="continue"/>
            <w:tcBorders>
              <w:left w:val="single" w:color="000000" w:sz="4" w:space="0"/>
              <w:bottom w:val="single" w:color="000000" w:sz="4" w:space="0"/>
              <w:right w:val="single" w:color="000000" w:sz="4" w:space="0"/>
            </w:tcBorders>
            <w:shd w:val="clear" w:color="auto" w:fill="auto"/>
            <w:vAlign w:val="center"/>
          </w:tcPr>
          <w:p w14:paraId="1221760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continue"/>
            <w:tcBorders>
              <w:left w:val="single" w:color="000000" w:sz="4" w:space="0"/>
              <w:bottom w:val="single" w:color="000000" w:sz="4" w:space="0"/>
              <w:right w:val="single" w:color="000000" w:sz="4" w:space="0"/>
            </w:tcBorders>
            <w:shd w:val="clear" w:color="auto" w:fill="auto"/>
            <w:vAlign w:val="center"/>
          </w:tcPr>
          <w:p w14:paraId="10CAF75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9FB2">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2025.02.20</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A154">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2025.02.21</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983E5">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r>
      <w:tr w14:paraId="2B2FE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34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r>
              <w:rPr>
                <w:rStyle w:val="58"/>
                <w:rFonts w:eastAsia="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下风向</w:t>
            </w:r>
          </w:p>
        </w:tc>
        <w:tc>
          <w:tcPr>
            <w:tcW w:w="1193" w:type="dxa"/>
            <w:vMerge w:val="restart"/>
            <w:tcBorders>
              <w:top w:val="single" w:color="000000" w:sz="4" w:space="0"/>
              <w:left w:val="single" w:color="000000" w:sz="4" w:space="0"/>
              <w:right w:val="single" w:color="000000" w:sz="4" w:space="0"/>
            </w:tcBorders>
            <w:shd w:val="clear" w:color="auto" w:fill="auto"/>
            <w:vAlign w:val="center"/>
          </w:tcPr>
          <w:p w14:paraId="315F3CA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颗粒物</w:t>
            </w:r>
          </w:p>
        </w:tc>
        <w:tc>
          <w:tcPr>
            <w:tcW w:w="1242" w:type="dxa"/>
            <w:vMerge w:val="restart"/>
            <w:tcBorders>
              <w:top w:val="single" w:color="000000" w:sz="4" w:space="0"/>
              <w:left w:val="single" w:color="000000" w:sz="4" w:space="0"/>
              <w:right w:val="single" w:color="000000" w:sz="4" w:space="0"/>
            </w:tcBorders>
            <w:shd w:val="clear" w:color="auto" w:fill="auto"/>
            <w:vAlign w:val="center"/>
          </w:tcPr>
          <w:p w14:paraId="449DF4E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第一次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B5FA">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381</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00F0">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406</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B28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lang w:val="en-US" w:eastAsia="zh-CN"/>
              </w:rPr>
            </w:pPr>
            <w:r>
              <w:rPr>
                <w:rFonts w:hint="eastAsia" w:ascii="Calibri" w:hAnsi="Calibri" w:cs="宋体"/>
                <w:i w:val="0"/>
                <w:iCs w:val="0"/>
                <w:color w:val="000000"/>
                <w:sz w:val="22"/>
                <w:szCs w:val="22"/>
                <w:u w:val="none"/>
                <w:lang w:val="en-US" w:eastAsia="zh-CN"/>
              </w:rPr>
              <w:t>滤膜、固态完整</w:t>
            </w:r>
          </w:p>
          <w:p w14:paraId="00F47DD2">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i w:val="0"/>
                <w:iCs w:val="0"/>
                <w:color w:val="000000"/>
                <w:sz w:val="24"/>
                <w:szCs w:val="24"/>
                <w:u w:val="none"/>
                <w:lang w:val="en-US" w:eastAsia="zh-CN"/>
              </w:rPr>
            </w:pPr>
          </w:p>
        </w:tc>
      </w:tr>
      <w:tr w14:paraId="10386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91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r>
              <w:rPr>
                <w:rStyle w:val="59"/>
                <w:rFonts w:eastAsia="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下风向</w:t>
            </w:r>
          </w:p>
        </w:tc>
        <w:tc>
          <w:tcPr>
            <w:tcW w:w="1193" w:type="dxa"/>
            <w:vMerge w:val="continue"/>
            <w:tcBorders>
              <w:left w:val="single" w:color="000000" w:sz="4" w:space="0"/>
              <w:right w:val="single" w:color="000000" w:sz="4" w:space="0"/>
            </w:tcBorders>
            <w:shd w:val="clear" w:color="auto" w:fill="auto"/>
            <w:vAlign w:val="center"/>
          </w:tcPr>
          <w:p w14:paraId="24B0F55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continue"/>
            <w:tcBorders>
              <w:left w:val="single" w:color="000000" w:sz="4" w:space="0"/>
              <w:right w:val="single" w:color="000000" w:sz="4" w:space="0"/>
            </w:tcBorders>
            <w:shd w:val="clear" w:color="auto" w:fill="auto"/>
            <w:vAlign w:val="center"/>
          </w:tcPr>
          <w:p w14:paraId="0D25EB0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BBA3">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423</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BF19">
            <w:pPr>
              <w:keepNext w:val="0"/>
              <w:keepLines w:val="0"/>
              <w:suppressLineNumbers w:val="0"/>
              <w:spacing w:before="0" w:beforeAutospacing="0" w:after="0" w:afterAutospacing="0"/>
              <w:ind w:left="0" w:right="0"/>
              <w:jc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425</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316B4">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r>
      <w:tr w14:paraId="150F5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B9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w:t>
            </w:r>
            <w:r>
              <w:rPr>
                <w:rStyle w:val="59"/>
                <w:rFonts w:eastAsia="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下风向</w:t>
            </w:r>
          </w:p>
        </w:tc>
        <w:tc>
          <w:tcPr>
            <w:tcW w:w="1193" w:type="dxa"/>
            <w:vMerge w:val="continue"/>
            <w:tcBorders>
              <w:left w:val="single" w:color="000000" w:sz="4" w:space="0"/>
              <w:right w:val="single" w:color="000000" w:sz="4" w:space="0"/>
            </w:tcBorders>
            <w:shd w:val="clear" w:color="auto" w:fill="auto"/>
            <w:vAlign w:val="center"/>
          </w:tcPr>
          <w:p w14:paraId="1C92749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continue"/>
            <w:tcBorders>
              <w:left w:val="single" w:color="000000" w:sz="4" w:space="0"/>
              <w:right w:val="single" w:color="000000" w:sz="4" w:space="0"/>
            </w:tcBorders>
            <w:shd w:val="clear" w:color="auto" w:fill="auto"/>
            <w:vAlign w:val="center"/>
          </w:tcPr>
          <w:p w14:paraId="2530DAA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14B8">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474</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3FC9">
            <w:pPr>
              <w:keepNext w:val="0"/>
              <w:keepLines w:val="0"/>
              <w:suppressLineNumbers w:val="0"/>
              <w:spacing w:before="0" w:beforeAutospacing="0" w:after="0" w:afterAutospacing="0"/>
              <w:ind w:left="0" w:right="0"/>
              <w:jc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373</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6A709">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r>
      <w:tr w14:paraId="43F6C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961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r>
              <w:rPr>
                <w:rStyle w:val="58"/>
                <w:rFonts w:eastAsia="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下风向</w:t>
            </w:r>
          </w:p>
        </w:tc>
        <w:tc>
          <w:tcPr>
            <w:tcW w:w="1193" w:type="dxa"/>
            <w:vMerge w:val="continue"/>
            <w:tcBorders>
              <w:left w:val="single" w:color="000000" w:sz="4" w:space="0"/>
              <w:right w:val="single" w:color="000000" w:sz="4" w:space="0"/>
            </w:tcBorders>
            <w:shd w:val="clear" w:color="auto" w:fill="auto"/>
            <w:vAlign w:val="center"/>
          </w:tcPr>
          <w:p w14:paraId="3B6CFA0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restart"/>
            <w:tcBorders>
              <w:top w:val="single" w:color="000000" w:sz="4" w:space="0"/>
              <w:left w:val="single" w:color="000000" w:sz="4" w:space="0"/>
              <w:right w:val="single" w:color="000000" w:sz="4" w:space="0"/>
            </w:tcBorders>
            <w:shd w:val="clear" w:color="auto" w:fill="auto"/>
            <w:vAlign w:val="center"/>
          </w:tcPr>
          <w:p w14:paraId="2EEDB93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第二次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2418">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389</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F3B4">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401</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FB5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lang w:val="en-US" w:eastAsia="zh-CN"/>
              </w:rPr>
            </w:pPr>
            <w:r>
              <w:rPr>
                <w:rFonts w:hint="eastAsia" w:ascii="Calibri" w:hAnsi="Calibri" w:cs="宋体"/>
                <w:i w:val="0"/>
                <w:iCs w:val="0"/>
                <w:color w:val="000000"/>
                <w:sz w:val="22"/>
                <w:szCs w:val="22"/>
                <w:u w:val="none"/>
                <w:lang w:val="en-US" w:eastAsia="zh-CN"/>
              </w:rPr>
              <w:t>滤膜、固态完整</w:t>
            </w:r>
          </w:p>
          <w:p w14:paraId="37FE539E">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eastAsiaTheme="minorEastAsia"/>
                <w:i w:val="0"/>
                <w:iCs w:val="0"/>
                <w:color w:val="000000"/>
                <w:kern w:val="2"/>
                <w:sz w:val="24"/>
                <w:szCs w:val="24"/>
                <w:u w:val="none"/>
                <w:lang w:val="en-US" w:eastAsia="zh-CN" w:bidi="ar-SA"/>
              </w:rPr>
            </w:pPr>
          </w:p>
        </w:tc>
      </w:tr>
      <w:tr w14:paraId="227DF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609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r>
              <w:rPr>
                <w:rStyle w:val="59"/>
                <w:rFonts w:eastAsia="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下风向</w:t>
            </w:r>
          </w:p>
        </w:tc>
        <w:tc>
          <w:tcPr>
            <w:tcW w:w="1193" w:type="dxa"/>
            <w:vMerge w:val="continue"/>
            <w:tcBorders>
              <w:left w:val="single" w:color="000000" w:sz="4" w:space="0"/>
              <w:right w:val="single" w:color="000000" w:sz="4" w:space="0"/>
            </w:tcBorders>
            <w:shd w:val="clear" w:color="auto" w:fill="auto"/>
            <w:vAlign w:val="center"/>
          </w:tcPr>
          <w:p w14:paraId="0AFB3B7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continue"/>
            <w:tcBorders>
              <w:left w:val="single" w:color="000000" w:sz="4" w:space="0"/>
              <w:right w:val="single" w:color="000000" w:sz="4" w:space="0"/>
            </w:tcBorders>
            <w:shd w:val="clear" w:color="auto" w:fill="auto"/>
            <w:vAlign w:val="center"/>
          </w:tcPr>
          <w:p w14:paraId="4D739C4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8537">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443</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14D9">
            <w:pPr>
              <w:keepNext w:val="0"/>
              <w:keepLines w:val="0"/>
              <w:suppressLineNumbers w:val="0"/>
              <w:spacing w:before="0" w:beforeAutospacing="0" w:after="0" w:afterAutospacing="0"/>
              <w:ind w:left="0" w:right="0"/>
              <w:jc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357</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F5E56">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r>
      <w:tr w14:paraId="16794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40B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w:t>
            </w:r>
            <w:r>
              <w:rPr>
                <w:rStyle w:val="59"/>
                <w:rFonts w:eastAsia="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下风向</w:t>
            </w:r>
          </w:p>
        </w:tc>
        <w:tc>
          <w:tcPr>
            <w:tcW w:w="1193" w:type="dxa"/>
            <w:vMerge w:val="continue"/>
            <w:tcBorders>
              <w:left w:val="single" w:color="000000" w:sz="4" w:space="0"/>
              <w:right w:val="single" w:color="000000" w:sz="4" w:space="0"/>
            </w:tcBorders>
            <w:shd w:val="clear" w:color="auto" w:fill="auto"/>
            <w:vAlign w:val="center"/>
          </w:tcPr>
          <w:p w14:paraId="5351BDC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continue"/>
            <w:tcBorders>
              <w:left w:val="single" w:color="000000" w:sz="4" w:space="0"/>
              <w:right w:val="single" w:color="000000" w:sz="4" w:space="0"/>
            </w:tcBorders>
            <w:shd w:val="clear" w:color="auto" w:fill="auto"/>
            <w:vAlign w:val="center"/>
          </w:tcPr>
          <w:p w14:paraId="7C11693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5753">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466</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0489">
            <w:pPr>
              <w:keepNext w:val="0"/>
              <w:keepLines w:val="0"/>
              <w:suppressLineNumbers w:val="0"/>
              <w:spacing w:before="0" w:beforeAutospacing="0" w:after="0" w:afterAutospacing="0"/>
              <w:ind w:left="0" w:right="0"/>
              <w:jc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346</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3A311">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r>
      <w:tr w14:paraId="4D91D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9F3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r>
              <w:rPr>
                <w:rStyle w:val="58"/>
                <w:rFonts w:eastAsia="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上风向</w:t>
            </w:r>
          </w:p>
        </w:tc>
        <w:tc>
          <w:tcPr>
            <w:tcW w:w="1193" w:type="dxa"/>
            <w:vMerge w:val="continue"/>
            <w:tcBorders>
              <w:left w:val="single" w:color="000000" w:sz="4" w:space="0"/>
              <w:right w:val="single" w:color="000000" w:sz="4" w:space="0"/>
            </w:tcBorders>
            <w:shd w:val="clear" w:color="auto" w:fill="auto"/>
            <w:vAlign w:val="center"/>
          </w:tcPr>
          <w:p w14:paraId="244405E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restart"/>
            <w:tcBorders>
              <w:top w:val="single" w:color="000000" w:sz="4" w:space="0"/>
              <w:left w:val="single" w:color="000000" w:sz="4" w:space="0"/>
              <w:right w:val="single" w:color="000000" w:sz="4" w:space="0"/>
            </w:tcBorders>
            <w:shd w:val="clear" w:color="auto" w:fill="auto"/>
            <w:vAlign w:val="center"/>
          </w:tcPr>
          <w:p w14:paraId="120A132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第三次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DB17">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404</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8801">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359</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B13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default" w:ascii="Calibri" w:hAnsi="Calibri" w:cs="宋体"/>
                <w:i w:val="0"/>
                <w:iCs w:val="0"/>
                <w:color w:val="000000"/>
                <w:sz w:val="22"/>
                <w:szCs w:val="22"/>
                <w:u w:val="none"/>
                <w:lang w:val="en-US" w:eastAsia="zh-CN"/>
              </w:rPr>
            </w:pPr>
            <w:r>
              <w:rPr>
                <w:rFonts w:hint="eastAsia" w:ascii="Calibri" w:hAnsi="Calibri" w:cs="宋体"/>
                <w:i w:val="0"/>
                <w:iCs w:val="0"/>
                <w:color w:val="000000"/>
                <w:sz w:val="22"/>
                <w:szCs w:val="22"/>
                <w:u w:val="none"/>
                <w:lang w:val="en-US" w:eastAsia="zh-CN"/>
              </w:rPr>
              <w:t>滤膜、固态完整</w:t>
            </w:r>
          </w:p>
          <w:p w14:paraId="02461425">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eastAsiaTheme="minorEastAsia"/>
                <w:i w:val="0"/>
                <w:iCs w:val="0"/>
                <w:color w:val="000000"/>
                <w:kern w:val="2"/>
                <w:sz w:val="24"/>
                <w:szCs w:val="24"/>
                <w:u w:val="none"/>
                <w:lang w:val="en-US" w:eastAsia="zh-CN" w:bidi="ar-SA"/>
              </w:rPr>
            </w:pPr>
          </w:p>
        </w:tc>
      </w:tr>
      <w:tr w14:paraId="7EBA3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102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r>
              <w:rPr>
                <w:rStyle w:val="59"/>
                <w:rFonts w:eastAsia="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下风向</w:t>
            </w:r>
          </w:p>
        </w:tc>
        <w:tc>
          <w:tcPr>
            <w:tcW w:w="1193" w:type="dxa"/>
            <w:vMerge w:val="continue"/>
            <w:tcBorders>
              <w:left w:val="single" w:color="000000" w:sz="4" w:space="0"/>
              <w:right w:val="single" w:color="000000" w:sz="4" w:space="0"/>
            </w:tcBorders>
            <w:shd w:val="clear" w:color="auto" w:fill="auto"/>
            <w:vAlign w:val="center"/>
          </w:tcPr>
          <w:p w14:paraId="5339E86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continue"/>
            <w:tcBorders>
              <w:left w:val="single" w:color="000000" w:sz="4" w:space="0"/>
              <w:right w:val="single" w:color="000000" w:sz="4" w:space="0"/>
            </w:tcBorders>
            <w:shd w:val="clear" w:color="auto" w:fill="auto"/>
            <w:vAlign w:val="center"/>
          </w:tcPr>
          <w:p w14:paraId="78C78D8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9C09">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345</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69C5">
            <w:pPr>
              <w:keepNext w:val="0"/>
              <w:keepLines w:val="0"/>
              <w:suppressLineNumbers w:val="0"/>
              <w:spacing w:before="0" w:beforeAutospacing="0" w:after="0" w:afterAutospacing="0"/>
              <w:ind w:left="0" w:right="0"/>
              <w:jc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340</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06041">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r>
      <w:tr w14:paraId="1BA78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7B4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w:t>
            </w:r>
            <w:r>
              <w:rPr>
                <w:rStyle w:val="59"/>
                <w:rFonts w:eastAsia="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下风向</w:t>
            </w:r>
          </w:p>
        </w:tc>
        <w:tc>
          <w:tcPr>
            <w:tcW w:w="1193" w:type="dxa"/>
            <w:vMerge w:val="continue"/>
            <w:tcBorders>
              <w:left w:val="single" w:color="000000" w:sz="4" w:space="0"/>
              <w:right w:val="single" w:color="000000" w:sz="4" w:space="0"/>
            </w:tcBorders>
            <w:shd w:val="clear" w:color="auto" w:fill="auto"/>
            <w:vAlign w:val="center"/>
          </w:tcPr>
          <w:p w14:paraId="5D88313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continue"/>
            <w:tcBorders>
              <w:left w:val="single" w:color="000000" w:sz="4" w:space="0"/>
              <w:right w:val="single" w:color="000000" w:sz="4" w:space="0"/>
            </w:tcBorders>
            <w:shd w:val="clear" w:color="auto" w:fill="auto"/>
            <w:vAlign w:val="center"/>
          </w:tcPr>
          <w:p w14:paraId="4BCAAFE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CB20">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474</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1E23">
            <w:pPr>
              <w:keepNext w:val="0"/>
              <w:keepLines w:val="0"/>
              <w:suppressLineNumbers w:val="0"/>
              <w:spacing w:before="0" w:beforeAutospacing="0" w:after="0" w:afterAutospacing="0"/>
              <w:ind w:left="0" w:right="0"/>
              <w:jc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379</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D25CC">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r>
      <w:tr w14:paraId="06703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jc w:val="center"/>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D685">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备注</w:t>
            </w:r>
          </w:p>
        </w:tc>
        <w:tc>
          <w:tcPr>
            <w:tcW w:w="73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B1EAC0">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气象参数：2025.02.20：天气阴，</w:t>
            </w:r>
            <w:r>
              <w:rPr>
                <w:rFonts w:hint="default" w:ascii="Calibri" w:hAnsi="Calibri" w:eastAsia="宋体" w:cs="Calibri"/>
                <w:i w:val="0"/>
                <w:iCs w:val="0"/>
                <w:color w:val="000000"/>
                <w:kern w:val="0"/>
                <w:sz w:val="24"/>
                <w:szCs w:val="24"/>
                <w:u w:val="none"/>
                <w:lang w:val="en-US" w:eastAsia="zh-CN" w:bidi="ar"/>
              </w:rPr>
              <w:t>温度:</w:t>
            </w:r>
            <w:r>
              <w:rPr>
                <w:rFonts w:hint="eastAsia" w:ascii="Calibri" w:hAnsi="Calibri" w:eastAsia="宋体" w:cs="Calibri"/>
                <w:i w:val="0"/>
                <w:iCs w:val="0"/>
                <w:color w:val="000000"/>
                <w:kern w:val="0"/>
                <w:sz w:val="24"/>
                <w:szCs w:val="24"/>
                <w:u w:val="none"/>
                <w:lang w:val="en-US" w:eastAsia="zh-CN" w:bidi="ar"/>
              </w:rPr>
              <w:t>4.2-6.4</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风速:</w:t>
            </w:r>
            <w:r>
              <w:rPr>
                <w:rFonts w:hint="eastAsia" w:ascii="Calibri" w:hAnsi="Calibri" w:eastAsia="宋体" w:cs="Calibri"/>
                <w:i w:val="0"/>
                <w:iCs w:val="0"/>
                <w:color w:val="000000"/>
                <w:kern w:val="0"/>
                <w:sz w:val="24"/>
                <w:szCs w:val="24"/>
                <w:u w:val="none"/>
                <w:lang w:val="en-US" w:eastAsia="zh-CN" w:bidi="ar"/>
              </w:rPr>
              <w:t>1.0-</w:t>
            </w:r>
            <w:r>
              <w:rPr>
                <w:rFonts w:hint="default" w:ascii="Calibri" w:hAnsi="Calibri" w:eastAsia="宋体" w:cs="Calibri"/>
                <w:i w:val="0"/>
                <w:iCs w:val="0"/>
                <w:color w:val="000000"/>
                <w:kern w:val="0"/>
                <w:sz w:val="24"/>
                <w:szCs w:val="24"/>
                <w:u w:val="none"/>
                <w:lang w:val="en-US" w:eastAsia="zh-CN" w:bidi="ar"/>
              </w:rPr>
              <w:t>1.</w:t>
            </w:r>
            <w:r>
              <w:rPr>
                <w:rFonts w:hint="eastAsia" w:ascii="Calibri" w:hAnsi="Calibri" w:eastAsia="宋体" w:cs="Calibri"/>
                <w:i w:val="0"/>
                <w:iCs w:val="0"/>
                <w:color w:val="000000"/>
                <w:kern w:val="0"/>
                <w:sz w:val="24"/>
                <w:szCs w:val="24"/>
                <w:u w:val="none"/>
                <w:lang w:val="en-US" w:eastAsia="zh-CN" w:bidi="ar"/>
              </w:rPr>
              <w:t>7</w:t>
            </w:r>
            <w:r>
              <w:rPr>
                <w:rFonts w:hint="default" w:ascii="Calibri" w:hAnsi="Calibri" w:eastAsia="宋体" w:cs="Calibri"/>
                <w:i w:val="0"/>
                <w:iCs w:val="0"/>
                <w:color w:val="000000"/>
                <w:kern w:val="0"/>
                <w:sz w:val="24"/>
                <w:szCs w:val="24"/>
                <w:u w:val="none"/>
                <w:lang w:val="en-US" w:eastAsia="zh-CN" w:bidi="ar"/>
              </w:rPr>
              <w:t>m/s</w:t>
            </w:r>
            <w:r>
              <w:rPr>
                <w:rFonts w:hint="eastAsia"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t>风向:</w:t>
            </w:r>
            <w:r>
              <w:rPr>
                <w:rFonts w:hint="eastAsia" w:ascii="Calibri" w:hAnsi="Calibri" w:eastAsia="宋体" w:cs="Calibri"/>
                <w:i w:val="0"/>
                <w:iCs w:val="0"/>
                <w:color w:val="000000"/>
                <w:kern w:val="0"/>
                <w:sz w:val="24"/>
                <w:szCs w:val="24"/>
                <w:u w:val="none"/>
                <w:lang w:val="en-US" w:eastAsia="zh-CN" w:bidi="ar"/>
              </w:rPr>
              <w:t>东北风。</w:t>
            </w:r>
          </w:p>
          <w:p w14:paraId="1F53AAC8">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rPr>
            </w:pPr>
            <w:r>
              <w:rPr>
                <w:rFonts w:hint="eastAsia" w:ascii="Calibri" w:hAnsi="Calibri" w:eastAsia="宋体" w:cs="Calibri"/>
                <w:i w:val="0"/>
                <w:iCs w:val="0"/>
                <w:color w:val="000000"/>
                <w:kern w:val="0"/>
                <w:sz w:val="24"/>
                <w:szCs w:val="24"/>
                <w:u w:val="none"/>
                <w:lang w:val="en-US" w:eastAsia="zh-CN" w:bidi="ar"/>
              </w:rPr>
              <w:t>气象参数：2025.02.21：天气：多云，</w:t>
            </w:r>
            <w:r>
              <w:rPr>
                <w:rFonts w:hint="default" w:ascii="Calibri" w:hAnsi="Calibri" w:eastAsia="宋体" w:cs="Calibri"/>
                <w:i w:val="0"/>
                <w:iCs w:val="0"/>
                <w:color w:val="000000"/>
                <w:kern w:val="0"/>
                <w:sz w:val="24"/>
                <w:szCs w:val="24"/>
                <w:u w:val="none"/>
                <w:lang w:val="en-US" w:eastAsia="zh-CN" w:bidi="ar"/>
              </w:rPr>
              <w:t>温度:</w:t>
            </w:r>
            <w:r>
              <w:rPr>
                <w:rFonts w:hint="eastAsia" w:ascii="Calibri" w:hAnsi="Calibri" w:eastAsia="宋体" w:cs="Calibri"/>
                <w:i w:val="0"/>
                <w:iCs w:val="0"/>
                <w:color w:val="000000"/>
                <w:kern w:val="0"/>
                <w:sz w:val="24"/>
                <w:szCs w:val="24"/>
                <w:u w:val="none"/>
                <w:lang w:val="en-US" w:eastAsia="zh-CN" w:bidi="ar"/>
              </w:rPr>
              <w:t>:2.4-5.2</w:t>
            </w:r>
            <w:r>
              <w:rPr>
                <w:rFonts w:hint="default" w:ascii="Calibri" w:hAnsi="Calibri" w:eastAsia="宋体" w:cs="Calibri"/>
                <w:i w:val="0"/>
                <w:iCs w:val="0"/>
                <w:color w:val="000000"/>
                <w:kern w:val="0"/>
                <w:sz w:val="24"/>
                <w:szCs w:val="24"/>
                <w:u w:val="none"/>
                <w:lang w:val="en-US" w:eastAsia="zh-CN" w:bidi="ar"/>
              </w:rPr>
              <w:t>℃</w:t>
            </w:r>
            <w:r>
              <w:rPr>
                <w:rFonts w:hint="eastAsia"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风速:</w:t>
            </w:r>
            <w:r>
              <w:rPr>
                <w:rFonts w:hint="eastAsia" w:ascii="Calibri" w:hAnsi="Calibri" w:eastAsia="宋体" w:cs="Calibri"/>
                <w:i w:val="0"/>
                <w:iCs w:val="0"/>
                <w:color w:val="000000"/>
                <w:kern w:val="0"/>
                <w:sz w:val="24"/>
                <w:szCs w:val="24"/>
                <w:u w:val="none"/>
                <w:lang w:val="en-US" w:eastAsia="zh-CN" w:bidi="ar"/>
              </w:rPr>
              <w:t>0.8-</w:t>
            </w:r>
            <w:r>
              <w:rPr>
                <w:rFonts w:hint="default" w:ascii="Calibri" w:hAnsi="Calibri" w:eastAsia="宋体" w:cs="Calibri"/>
                <w:i w:val="0"/>
                <w:iCs w:val="0"/>
                <w:color w:val="000000"/>
                <w:kern w:val="0"/>
                <w:sz w:val="24"/>
                <w:szCs w:val="24"/>
                <w:u w:val="none"/>
                <w:lang w:val="en-US" w:eastAsia="zh-CN" w:bidi="ar"/>
              </w:rPr>
              <w:t>1.</w:t>
            </w:r>
            <w:r>
              <w:rPr>
                <w:rFonts w:hint="eastAsia" w:ascii="Calibri" w:hAnsi="Calibri" w:eastAsia="宋体" w:cs="Calibri"/>
                <w:i w:val="0"/>
                <w:iCs w:val="0"/>
                <w:color w:val="000000"/>
                <w:kern w:val="0"/>
                <w:sz w:val="24"/>
                <w:szCs w:val="24"/>
                <w:u w:val="none"/>
                <w:lang w:val="en-US" w:eastAsia="zh-CN" w:bidi="ar"/>
              </w:rPr>
              <w:t>5</w:t>
            </w:r>
            <w:r>
              <w:rPr>
                <w:rFonts w:hint="default" w:ascii="Calibri" w:hAnsi="Calibri" w:eastAsia="宋体" w:cs="Calibri"/>
                <w:i w:val="0"/>
                <w:iCs w:val="0"/>
                <w:color w:val="000000"/>
                <w:kern w:val="0"/>
                <w:sz w:val="24"/>
                <w:szCs w:val="24"/>
                <w:u w:val="none"/>
                <w:lang w:val="en-US" w:eastAsia="zh-CN" w:bidi="ar"/>
              </w:rPr>
              <w:t>m/s</w:t>
            </w:r>
            <w:r>
              <w:rPr>
                <w:rFonts w:hint="eastAsia"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t>风向:</w:t>
            </w:r>
            <w:r>
              <w:rPr>
                <w:rFonts w:hint="eastAsia" w:ascii="Calibri" w:hAnsi="Calibri" w:eastAsia="宋体" w:cs="Calibri"/>
                <w:i w:val="0"/>
                <w:iCs w:val="0"/>
                <w:color w:val="000000"/>
                <w:kern w:val="0"/>
                <w:sz w:val="24"/>
                <w:szCs w:val="24"/>
                <w:u w:val="none"/>
                <w:lang w:val="en-US" w:eastAsia="zh-CN" w:bidi="ar"/>
              </w:rPr>
              <w:t>东北风.</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br w:type="textWrapping"/>
            </w:r>
          </w:p>
        </w:tc>
      </w:tr>
    </w:tbl>
    <w:p w14:paraId="0EF7632B">
      <w:pPr>
        <w:pStyle w:val="36"/>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0" w:line="500" w:lineRule="exact"/>
        <w:ind w:left="0" w:leftChars="0" w:firstLine="440" w:firstLineChars="200"/>
        <w:textAlignment w:val="auto"/>
        <w:rPr>
          <w:rFonts w:hint="eastAsia" w:asciiTheme="minorEastAsia" w:hAnsiTheme="minorEastAsia" w:eastAsiaTheme="minorEastAsia" w:cstheme="minorEastAsia"/>
          <w:b w:val="0"/>
          <w:bCs/>
          <w:spacing w:val="0"/>
          <w:sz w:val="24"/>
          <w:szCs w:val="24"/>
          <w:u w:val="none"/>
          <w:lang w:val="en-US" w:eastAsia="zh-CN"/>
        </w:rPr>
      </w:pPr>
      <w:r>
        <w:rPr>
          <w:rFonts w:hint="eastAsia"/>
          <w:lang w:val="en-US" w:eastAsia="zh-CN"/>
        </w:rPr>
        <w:t xml:space="preserve"> </w:t>
      </w:r>
      <w:r>
        <w:rPr>
          <w:rFonts w:hint="eastAsia" w:asciiTheme="minorEastAsia" w:hAnsiTheme="minorEastAsia" w:eastAsiaTheme="minorEastAsia" w:cstheme="minorEastAsia"/>
          <w:b w:val="0"/>
          <w:bCs/>
          <w:spacing w:val="0"/>
          <w:sz w:val="24"/>
          <w:szCs w:val="24"/>
          <w:u w:val="none"/>
          <w:lang w:val="en-US" w:eastAsia="zh-CN"/>
        </w:rPr>
        <w:t>验收监测期间，无组织非甲烷总烃排放浓度</w:t>
      </w:r>
      <w:r>
        <w:rPr>
          <w:rFonts w:hint="eastAsia" w:asciiTheme="minorEastAsia" w:hAnsiTheme="minorEastAsia" w:eastAsiaTheme="minorEastAsia" w:cstheme="minorEastAsia"/>
          <w:b w:val="0"/>
          <w:bCs/>
          <w:spacing w:val="0"/>
          <w:sz w:val="24"/>
          <w:szCs w:val="24"/>
          <w:highlight w:val="none"/>
          <w:u w:val="none"/>
          <w:lang w:val="en-US" w:eastAsia="zh-CN"/>
        </w:rPr>
        <w:t>最大值为0.</w:t>
      </w:r>
      <w:r>
        <w:rPr>
          <w:rFonts w:hint="eastAsia" w:asciiTheme="minorEastAsia" w:hAnsiTheme="minorEastAsia" w:cstheme="minorEastAsia"/>
          <w:b w:val="0"/>
          <w:bCs/>
          <w:spacing w:val="0"/>
          <w:sz w:val="24"/>
          <w:szCs w:val="24"/>
          <w:highlight w:val="none"/>
          <w:u w:val="none"/>
          <w:lang w:val="en-US" w:eastAsia="zh-CN"/>
        </w:rPr>
        <w:t>474</w:t>
      </w:r>
      <w:r>
        <w:rPr>
          <w:rFonts w:hint="eastAsia" w:asciiTheme="minorEastAsia" w:hAnsiTheme="minorEastAsia" w:eastAsiaTheme="minorEastAsia" w:cstheme="minorEastAsia"/>
          <w:b w:val="0"/>
          <w:bCs/>
          <w:spacing w:val="0"/>
          <w:sz w:val="24"/>
          <w:szCs w:val="24"/>
          <w:highlight w:val="none"/>
          <w:u w:val="none"/>
          <w:lang w:val="en-US" w:eastAsia="zh-CN"/>
        </w:rPr>
        <w:t>mg/m³，</w:t>
      </w:r>
      <w:r>
        <w:rPr>
          <w:rFonts w:hint="eastAsia" w:asciiTheme="minorEastAsia" w:hAnsiTheme="minorEastAsia" w:cstheme="minorEastAsia"/>
          <w:b w:val="0"/>
          <w:bCs/>
          <w:spacing w:val="0"/>
          <w:sz w:val="24"/>
          <w:szCs w:val="24"/>
          <w:highlight w:val="none"/>
          <w:u w:val="none"/>
          <w:lang w:val="en-US" w:eastAsia="zh-CN"/>
        </w:rPr>
        <w:t>《</w:t>
      </w:r>
      <w:r>
        <w:rPr>
          <w:rFonts w:hint="eastAsia" w:asciiTheme="minorEastAsia" w:hAnsiTheme="minorEastAsia" w:eastAsiaTheme="minorEastAsia" w:cstheme="minorEastAsia"/>
          <w:b w:val="0"/>
          <w:bCs/>
          <w:spacing w:val="0"/>
          <w:sz w:val="24"/>
          <w:szCs w:val="24"/>
          <w:u w:val="none"/>
          <w:lang w:val="en-US" w:eastAsia="zh-CN"/>
        </w:rPr>
        <w:t>大气污染物综合排放标准》（GB16297-1996）表 2 二级标准（无组织排放监控浓度限值</w:t>
      </w:r>
      <w:r>
        <w:rPr>
          <w:rFonts w:hint="eastAsia" w:asciiTheme="minorEastAsia" w:hAnsiTheme="minorEastAsia" w:cstheme="minorEastAsia"/>
          <w:b w:val="0"/>
          <w:bCs/>
          <w:spacing w:val="0"/>
          <w:sz w:val="24"/>
          <w:szCs w:val="24"/>
          <w:u w:val="none"/>
          <w:lang w:val="en-US" w:eastAsia="zh-CN"/>
        </w:rPr>
        <w:t>小于</w:t>
      </w:r>
      <w:r>
        <w:rPr>
          <w:rFonts w:hint="eastAsia" w:asciiTheme="minorEastAsia" w:hAnsiTheme="minorEastAsia" w:eastAsiaTheme="minorEastAsia" w:cstheme="minorEastAsia"/>
          <w:b w:val="0"/>
          <w:bCs/>
          <w:spacing w:val="0"/>
          <w:sz w:val="24"/>
          <w:szCs w:val="24"/>
          <w:u w:val="none"/>
          <w:lang w:val="en-US" w:eastAsia="zh-CN"/>
        </w:rPr>
        <w:t xml:space="preserve"> </w:t>
      </w:r>
      <w:r>
        <w:rPr>
          <w:rFonts w:hint="eastAsia" w:asciiTheme="minorEastAsia" w:hAnsiTheme="minorEastAsia" w:cstheme="minorEastAsia"/>
          <w:b w:val="0"/>
          <w:bCs/>
          <w:spacing w:val="0"/>
          <w:sz w:val="24"/>
          <w:szCs w:val="24"/>
          <w:u w:val="none"/>
          <w:lang w:val="en-US" w:eastAsia="zh-CN"/>
        </w:rPr>
        <w:t>1</w:t>
      </w:r>
      <w:r>
        <w:rPr>
          <w:rFonts w:hint="eastAsia" w:asciiTheme="minorEastAsia" w:hAnsiTheme="minorEastAsia" w:eastAsiaTheme="minorEastAsia" w:cstheme="minorEastAsia"/>
          <w:b w:val="0"/>
          <w:bCs/>
          <w:spacing w:val="0"/>
          <w:sz w:val="24"/>
          <w:szCs w:val="24"/>
          <w:u w:val="none"/>
          <w:lang w:val="en-US" w:eastAsia="zh-CN"/>
        </w:rPr>
        <w:t>.0mg/m</w:t>
      </w:r>
      <w:r>
        <w:rPr>
          <w:rFonts w:hint="eastAsia" w:asciiTheme="minorEastAsia" w:hAnsiTheme="minorEastAsia" w:eastAsiaTheme="minorEastAsia" w:cstheme="minorEastAsia"/>
          <w:b w:val="0"/>
          <w:bCs/>
          <w:spacing w:val="0"/>
          <w:sz w:val="24"/>
          <w:szCs w:val="24"/>
          <w:u w:val="none"/>
          <w:vertAlign w:val="superscript"/>
          <w:lang w:val="en-US" w:eastAsia="zh-CN"/>
        </w:rPr>
        <w:t>3</w:t>
      </w:r>
      <w:r>
        <w:rPr>
          <w:rFonts w:hint="eastAsia" w:asciiTheme="minorEastAsia" w:hAnsiTheme="minorEastAsia" w:eastAsiaTheme="minorEastAsia" w:cstheme="minorEastAsia"/>
          <w:b w:val="0"/>
          <w:bCs/>
          <w:spacing w:val="0"/>
          <w:sz w:val="24"/>
          <w:szCs w:val="24"/>
          <w:u w:val="none"/>
          <w:lang w:val="en-US" w:eastAsia="zh-CN"/>
        </w:rPr>
        <w:t xml:space="preserve"> </w:t>
      </w:r>
      <w:r>
        <w:rPr>
          <w:rFonts w:hint="eastAsia" w:asciiTheme="minorEastAsia" w:hAnsiTheme="minorEastAsia" w:cstheme="minorEastAsia"/>
          <w:b w:val="0"/>
          <w:bCs/>
          <w:spacing w:val="0"/>
          <w:sz w:val="24"/>
          <w:szCs w:val="24"/>
          <w:u w:val="none"/>
          <w:lang w:val="en-US" w:eastAsia="zh-CN"/>
        </w:rPr>
        <w:t>的要求</w:t>
      </w:r>
      <w:r>
        <w:rPr>
          <w:rFonts w:hint="eastAsia" w:asciiTheme="minorEastAsia" w:hAnsiTheme="minorEastAsia" w:eastAsiaTheme="minorEastAsia" w:cstheme="minorEastAsia"/>
          <w:b w:val="0"/>
          <w:bCs/>
          <w:spacing w:val="0"/>
          <w:sz w:val="24"/>
          <w:szCs w:val="24"/>
          <w:u w:val="none"/>
          <w:lang w:val="en-US" w:eastAsia="zh-CN"/>
        </w:rPr>
        <w:t>）。</w:t>
      </w:r>
    </w:p>
    <w:p w14:paraId="2BE9A079">
      <w:pPr>
        <w:spacing w:line="360" w:lineRule="auto"/>
        <w:rPr>
          <w:rFonts w:ascii="Times New Roman" w:hAnsi="Times New Roman" w:eastAsia="宋体" w:cs="Times New Roman"/>
          <w:b/>
          <w:spacing w:val="0"/>
          <w:sz w:val="24"/>
          <w:szCs w:val="24"/>
        </w:rPr>
      </w:pPr>
      <w:r>
        <w:rPr>
          <w:rFonts w:ascii="Times New Roman" w:hAnsi="Times New Roman" w:eastAsia="宋体" w:cs="Times New Roman"/>
          <w:b/>
          <w:spacing w:val="0"/>
          <w:sz w:val="24"/>
          <w:szCs w:val="24"/>
        </w:rPr>
        <w:t>9.2.1.3</w:t>
      </w:r>
      <w:r>
        <w:rPr>
          <w:rFonts w:hint="eastAsia" w:ascii="Times New Roman" w:hAnsi="Times New Roman" w:eastAsia="宋体" w:cs="Times New Roman"/>
          <w:b/>
          <w:spacing w:val="0"/>
          <w:sz w:val="24"/>
          <w:szCs w:val="24"/>
          <w:lang w:val="en-US" w:eastAsia="zh-CN"/>
        </w:rPr>
        <w:t xml:space="preserve"> </w:t>
      </w:r>
      <w:r>
        <w:rPr>
          <w:rFonts w:ascii="Times New Roman" w:hAnsi="Times New Roman" w:eastAsia="宋体" w:cs="Times New Roman"/>
          <w:b/>
          <w:spacing w:val="0"/>
          <w:sz w:val="24"/>
          <w:szCs w:val="24"/>
        </w:rPr>
        <w:t>厂界噪声</w:t>
      </w:r>
    </w:p>
    <w:p w14:paraId="44CF957B">
      <w:pPr>
        <w:pStyle w:val="36"/>
        <w:shd w:val="clear" w:color="auto" w:fill="auto"/>
        <w:tabs>
          <w:tab w:val="left" w:pos="1071"/>
        </w:tabs>
        <w:spacing w:before="0" w:line="360" w:lineRule="auto"/>
        <w:ind w:firstLine="520" w:firstLineChars="200"/>
        <w:rPr>
          <w:rStyle w:val="37"/>
          <w:rFonts w:ascii="Times New Roman" w:hAnsi="Times New Roman" w:eastAsia="宋体" w:cs="Times New Roman"/>
          <w:b/>
          <w:bCs/>
          <w:spacing w:val="0"/>
          <w:sz w:val="24"/>
          <w:szCs w:val="24"/>
        </w:rPr>
      </w:pPr>
      <w:r>
        <w:rPr>
          <w:rFonts w:hint="eastAsia" w:asciiTheme="minorEastAsia" w:hAnsiTheme="minorEastAsia" w:eastAsiaTheme="minorEastAsia" w:cstheme="minorEastAsia"/>
          <w:sz w:val="24"/>
          <w:highlight w:val="none"/>
          <w:lang w:val="en-US" w:eastAsia="zh-CN"/>
        </w:rPr>
        <w:t>河南恒信检测研究院有限公司于202</w:t>
      </w:r>
      <w:r>
        <w:rPr>
          <w:rFonts w:hint="eastAsia" w:asciiTheme="minorEastAsia" w:hAnsi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val="en-US" w:eastAsia="zh-CN"/>
        </w:rPr>
        <w:t>年0</w:t>
      </w:r>
      <w:r>
        <w:rPr>
          <w:rFonts w:hint="eastAsia" w:asciiTheme="minorEastAsia" w:hAnsi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val="en-US" w:eastAsia="zh-CN"/>
        </w:rPr>
        <w:t>月</w:t>
      </w:r>
      <w:r>
        <w:rPr>
          <w:rFonts w:hint="eastAsia" w:asciiTheme="minorEastAsia" w:hAnsiTheme="minorEastAsia" w:cstheme="minorEastAsia"/>
          <w:sz w:val="24"/>
          <w:highlight w:val="none"/>
          <w:lang w:val="en-US" w:eastAsia="zh-CN"/>
        </w:rPr>
        <w:t>20</w:t>
      </w:r>
      <w:r>
        <w:rPr>
          <w:rFonts w:hint="eastAsia" w:asciiTheme="minorEastAsia" w:hAnsiTheme="minorEastAsia" w:eastAsiaTheme="minorEastAsia" w:cstheme="minorEastAsia"/>
          <w:sz w:val="24"/>
          <w:highlight w:val="none"/>
          <w:lang w:val="en-US" w:eastAsia="zh-CN"/>
        </w:rPr>
        <w:t>—</w:t>
      </w:r>
      <w:r>
        <w:rPr>
          <w:rFonts w:hint="eastAsia" w:asciiTheme="minorEastAsia" w:hAnsiTheme="minorEastAsia" w:cstheme="minorEastAsia"/>
          <w:sz w:val="24"/>
          <w:highlight w:val="none"/>
          <w:lang w:val="en-US" w:eastAsia="zh-CN"/>
        </w:rPr>
        <w:t>21</w:t>
      </w:r>
      <w:r>
        <w:rPr>
          <w:rFonts w:hint="eastAsia" w:asciiTheme="minorEastAsia" w:hAnsiTheme="minorEastAsia" w:eastAsiaTheme="minorEastAsia" w:cstheme="minorEastAsia"/>
          <w:sz w:val="24"/>
          <w:highlight w:val="none"/>
          <w:lang w:val="en-US" w:eastAsia="zh-CN"/>
        </w:rPr>
        <w:t>日</w:t>
      </w:r>
      <w:r>
        <w:rPr>
          <w:rStyle w:val="37"/>
          <w:rFonts w:hint="eastAsia" w:asciiTheme="minorEastAsia" w:hAnsiTheme="minorEastAsia" w:eastAsiaTheme="minorEastAsia" w:cstheme="minorEastAsia"/>
          <w:spacing w:val="0"/>
          <w:sz w:val="24"/>
          <w:szCs w:val="24"/>
        </w:rPr>
        <w:t>对</w:t>
      </w:r>
      <w:r>
        <w:rPr>
          <w:rStyle w:val="37"/>
          <w:rFonts w:ascii="Times New Roman" w:hAnsi="Times New Roman" w:eastAsia="宋体" w:cs="Times New Roman"/>
          <w:spacing w:val="0"/>
          <w:sz w:val="24"/>
          <w:szCs w:val="24"/>
        </w:rPr>
        <w:t>本项目厂界噪声进行了监测，</w:t>
      </w:r>
      <w:r>
        <w:rPr>
          <w:rStyle w:val="37"/>
          <w:rFonts w:hint="eastAsia" w:ascii="Times New Roman" w:hAnsi="Times New Roman" w:eastAsia="宋体" w:cs="Times New Roman"/>
          <w:spacing w:val="0"/>
          <w:sz w:val="24"/>
          <w:szCs w:val="24"/>
          <w:lang w:eastAsia="zh-CN"/>
        </w:rPr>
        <w:t>检测</w:t>
      </w:r>
      <w:r>
        <w:rPr>
          <w:rStyle w:val="37"/>
          <w:rFonts w:ascii="Times New Roman" w:hAnsi="Times New Roman" w:eastAsia="宋体" w:cs="Times New Roman"/>
          <w:spacing w:val="0"/>
          <w:sz w:val="24"/>
          <w:szCs w:val="24"/>
        </w:rPr>
        <w:t>结果见下表9</w:t>
      </w:r>
      <w:r>
        <w:rPr>
          <w:rStyle w:val="37"/>
          <w:rFonts w:ascii="Times New Roman" w:hAnsi="Times New Roman" w:cs="Times New Roman" w:eastAsiaTheme="minorEastAsia"/>
          <w:spacing w:val="0"/>
          <w:sz w:val="24"/>
          <w:szCs w:val="24"/>
        </w:rPr>
        <w:t>.</w:t>
      </w:r>
      <w:r>
        <w:rPr>
          <w:rStyle w:val="37"/>
          <w:rFonts w:hint="eastAsia" w:ascii="Times New Roman" w:hAnsi="Times New Roman" w:cs="Times New Roman" w:eastAsiaTheme="minorEastAsia"/>
          <w:spacing w:val="0"/>
          <w:sz w:val="24"/>
          <w:szCs w:val="24"/>
          <w:lang w:val="en-US" w:eastAsia="zh-CN"/>
        </w:rPr>
        <w:t>4</w:t>
      </w:r>
      <w:r>
        <w:rPr>
          <w:rStyle w:val="37"/>
          <w:rFonts w:ascii="Times New Roman" w:hAnsi="Times New Roman" w:eastAsia="宋体" w:cs="Times New Roman"/>
          <w:spacing w:val="0"/>
          <w:sz w:val="24"/>
          <w:szCs w:val="24"/>
        </w:rPr>
        <w:t>。</w:t>
      </w:r>
    </w:p>
    <w:p w14:paraId="6619C93F">
      <w:pPr>
        <w:pStyle w:val="36"/>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Lines="50" w:afterLines="50" w:line="240" w:lineRule="auto"/>
        <w:ind w:firstLine="0"/>
        <w:jc w:val="center"/>
        <w:textAlignment w:val="auto"/>
        <w:rPr>
          <w:rStyle w:val="37"/>
          <w:rFonts w:ascii="Times New Roman" w:hAnsi="Times New Roman" w:eastAsia="宋体" w:cs="Times New Roman"/>
          <w:b/>
          <w:bCs/>
          <w:color w:val="auto"/>
          <w:spacing w:val="0"/>
          <w:sz w:val="21"/>
          <w:szCs w:val="21"/>
        </w:rPr>
      </w:pPr>
      <w:r>
        <w:rPr>
          <w:rStyle w:val="37"/>
          <w:rFonts w:ascii="Times New Roman" w:hAnsi="Times New Roman" w:eastAsia="宋体" w:cs="Times New Roman"/>
          <w:b/>
          <w:bCs/>
          <w:spacing w:val="0"/>
          <w:sz w:val="21"/>
          <w:szCs w:val="21"/>
        </w:rPr>
        <w:t>表9.</w:t>
      </w:r>
      <w:r>
        <w:rPr>
          <w:rStyle w:val="37"/>
          <w:rFonts w:hint="eastAsia" w:ascii="Times New Roman" w:hAnsi="Times New Roman" w:eastAsia="宋体" w:cs="Times New Roman"/>
          <w:b/>
          <w:bCs/>
          <w:spacing w:val="0"/>
          <w:sz w:val="21"/>
          <w:szCs w:val="21"/>
          <w:lang w:val="en-US" w:eastAsia="zh-CN"/>
        </w:rPr>
        <w:t>4</w:t>
      </w:r>
      <w:r>
        <w:rPr>
          <w:rStyle w:val="37"/>
          <w:rFonts w:hint="eastAsia" w:ascii="Times New Roman" w:hAnsi="Times New Roman" w:eastAsia="宋体" w:cs="Times New Roman"/>
          <w:b/>
          <w:bCs/>
          <w:color w:val="auto"/>
          <w:spacing w:val="0"/>
          <w:sz w:val="21"/>
          <w:szCs w:val="21"/>
          <w:lang w:val="en-US"/>
        </w:rPr>
        <w:t xml:space="preserve"> </w:t>
      </w:r>
      <w:r>
        <w:rPr>
          <w:rStyle w:val="37"/>
          <w:rFonts w:ascii="Times New Roman" w:hAnsi="Times New Roman" w:eastAsia="宋体" w:cs="Times New Roman"/>
          <w:b/>
          <w:bCs/>
          <w:color w:val="auto"/>
          <w:spacing w:val="0"/>
          <w:sz w:val="21"/>
          <w:szCs w:val="21"/>
        </w:rPr>
        <w:t>本项目厂界噪声</w:t>
      </w:r>
      <w:r>
        <w:rPr>
          <w:rStyle w:val="37"/>
          <w:rFonts w:hint="eastAsia" w:ascii="Times New Roman" w:hAnsi="Times New Roman" w:eastAsia="宋体" w:cs="Times New Roman"/>
          <w:b/>
          <w:bCs/>
          <w:color w:val="auto"/>
          <w:spacing w:val="0"/>
          <w:sz w:val="21"/>
          <w:szCs w:val="21"/>
          <w:lang w:val="en-US" w:eastAsia="zh-CN"/>
        </w:rPr>
        <w:t>检测</w:t>
      </w:r>
      <w:r>
        <w:rPr>
          <w:rStyle w:val="37"/>
          <w:rFonts w:ascii="Times New Roman" w:hAnsi="Times New Roman" w:eastAsia="宋体" w:cs="Times New Roman"/>
          <w:b/>
          <w:bCs/>
          <w:color w:val="auto"/>
          <w:spacing w:val="0"/>
          <w:sz w:val="21"/>
          <w:szCs w:val="21"/>
        </w:rPr>
        <w:t>结果一览表</w:t>
      </w:r>
    </w:p>
    <w:tbl>
      <w:tblPr>
        <w:tblStyle w:val="23"/>
        <w:tblW w:w="88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08"/>
        <w:gridCol w:w="3383"/>
        <w:gridCol w:w="2347"/>
      </w:tblGrid>
      <w:tr w14:paraId="1D36A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3108" w:type="dxa"/>
            <w:vMerge w:val="restart"/>
            <w:tcBorders>
              <w:top w:val="single" w:color="000000" w:sz="4" w:space="0"/>
              <w:left w:val="single" w:color="000000" w:sz="4" w:space="0"/>
              <w:right w:val="single" w:color="000000" w:sz="4" w:space="0"/>
            </w:tcBorders>
            <w:shd w:val="clear" w:color="auto" w:fill="auto"/>
            <w:noWrap/>
            <w:vAlign w:val="center"/>
          </w:tcPr>
          <w:p w14:paraId="5B1CC8B4">
            <w:pPr>
              <w:keepNext w:val="0"/>
              <w:keepLines w:val="0"/>
              <w:widowControl/>
              <w:suppressLineNumbers w:val="0"/>
              <w:spacing w:before="0" w:beforeAutospacing="0" w:after="0" w:afterAutospacing="0"/>
              <w:ind w:left="0" w:right="0"/>
              <w:jc w:val="center"/>
              <w:textAlignment w:val="bottom"/>
              <w:rPr>
                <w:rFonts w:hint="default" w:ascii="Calibri" w:hAnsi="Calibri" w:eastAsia="宋体" w:cs="Calibri"/>
                <w:b/>
                <w:bCs/>
                <w:i w:val="0"/>
                <w:iCs w:val="0"/>
                <w:color w:val="000000"/>
                <w:kern w:val="0"/>
                <w:sz w:val="24"/>
                <w:szCs w:val="24"/>
                <w:u w:val="none"/>
                <w:lang w:val="en-US" w:eastAsia="zh-CN" w:bidi="ar"/>
              </w:rPr>
            </w:pPr>
          </w:p>
          <w:p w14:paraId="533CCF99">
            <w:pPr>
              <w:keepNext w:val="0"/>
              <w:keepLines w:val="0"/>
              <w:widowControl/>
              <w:suppressLineNumbers w:val="0"/>
              <w:spacing w:before="0" w:beforeAutospacing="0" w:after="0" w:afterAutospacing="0"/>
              <w:ind w:left="0" w:right="0"/>
              <w:jc w:val="center"/>
              <w:textAlignment w:val="bottom"/>
              <w:rPr>
                <w:rFonts w:hint="default" w:ascii="Calibri" w:hAnsi="Calibri" w:cs="Calibri"/>
                <w:b/>
                <w:bCs/>
                <w:i w:val="0"/>
                <w:iCs w:val="0"/>
                <w:color w:val="000000"/>
                <w:sz w:val="24"/>
                <w:szCs w:val="24"/>
                <w:u w:val="none"/>
                <w:lang w:val="en-US"/>
              </w:rPr>
            </w:pPr>
            <w:r>
              <w:rPr>
                <w:rFonts w:hint="eastAsia" w:ascii="Calibri" w:hAnsi="Calibri" w:eastAsia="宋体" w:cs="Calibri"/>
                <w:b/>
                <w:bCs/>
                <w:i w:val="0"/>
                <w:iCs w:val="0"/>
                <w:color w:val="000000"/>
                <w:kern w:val="0"/>
                <w:sz w:val="24"/>
                <w:szCs w:val="24"/>
                <w:u w:val="none"/>
                <w:lang w:val="en-US" w:eastAsia="zh-CN" w:bidi="ar"/>
              </w:rPr>
              <w:t>监测点位</w:t>
            </w:r>
          </w:p>
        </w:tc>
        <w:tc>
          <w:tcPr>
            <w:tcW w:w="3383" w:type="dxa"/>
            <w:vMerge w:val="restart"/>
            <w:tcBorders>
              <w:top w:val="single" w:color="000000" w:sz="4" w:space="0"/>
              <w:left w:val="single" w:color="000000" w:sz="4" w:space="0"/>
              <w:right w:val="single" w:color="000000" w:sz="4" w:space="0"/>
            </w:tcBorders>
            <w:shd w:val="clear" w:color="auto" w:fill="auto"/>
            <w:noWrap/>
            <w:vAlign w:val="center"/>
          </w:tcPr>
          <w:p w14:paraId="658A1B46">
            <w:pPr>
              <w:keepNext w:val="0"/>
              <w:keepLines w:val="0"/>
              <w:widowControl/>
              <w:suppressLineNumbers w:val="0"/>
              <w:spacing w:before="0" w:beforeAutospacing="0" w:after="0" w:afterAutospacing="0"/>
              <w:ind w:left="0" w:right="0"/>
              <w:jc w:val="center"/>
              <w:textAlignment w:val="bottom"/>
              <w:rPr>
                <w:rFonts w:hint="default" w:ascii="Calibri" w:hAnsi="Calibri" w:cs="Calibri" w:eastAsiaTheme="minorEastAsia"/>
                <w:b/>
                <w:bCs/>
                <w:i w:val="0"/>
                <w:iCs w:val="0"/>
                <w:color w:val="000000"/>
                <w:sz w:val="24"/>
                <w:szCs w:val="24"/>
                <w:u w:val="none"/>
                <w:lang w:val="en-US" w:eastAsia="zh-CN"/>
              </w:rPr>
            </w:pPr>
            <w:r>
              <w:rPr>
                <w:rFonts w:hint="eastAsia" w:ascii="Calibri" w:hAnsi="Calibri" w:cs="Calibri"/>
                <w:b/>
                <w:bCs/>
                <w:i w:val="0"/>
                <w:iCs w:val="0"/>
                <w:color w:val="000000"/>
                <w:sz w:val="24"/>
                <w:szCs w:val="24"/>
                <w:u w:val="none"/>
                <w:lang w:val="en-US" w:eastAsia="zh-CN"/>
              </w:rPr>
              <w:t>检测点位</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81D7">
            <w:pPr>
              <w:keepNext w:val="0"/>
              <w:keepLines w:val="0"/>
              <w:widowControl/>
              <w:suppressLineNumbers w:val="0"/>
              <w:spacing w:before="0" w:beforeAutospacing="0" w:after="0" w:afterAutospacing="0"/>
              <w:ind w:left="0" w:right="0"/>
              <w:jc w:val="center"/>
              <w:textAlignment w:val="bottom"/>
              <w:rPr>
                <w:rFonts w:hint="default" w:ascii="Calibri" w:hAnsi="Calibri" w:eastAsia="宋体" w:cs="Calibri"/>
                <w:b/>
                <w:bCs/>
                <w:i w:val="0"/>
                <w:iCs w:val="0"/>
                <w:color w:val="000000"/>
                <w:kern w:val="0"/>
                <w:sz w:val="24"/>
                <w:szCs w:val="24"/>
                <w:u w:val="none"/>
                <w:lang w:val="en-US" w:eastAsia="zh-CN" w:bidi="ar"/>
              </w:rPr>
            </w:pPr>
            <w:r>
              <w:rPr>
                <w:rFonts w:hint="eastAsia" w:ascii="Calibri" w:hAnsi="Calibri" w:eastAsia="宋体" w:cs="Calibri"/>
                <w:b/>
                <w:bCs/>
                <w:i w:val="0"/>
                <w:iCs w:val="0"/>
                <w:color w:val="000000"/>
                <w:kern w:val="0"/>
                <w:sz w:val="24"/>
                <w:szCs w:val="24"/>
                <w:u w:val="none"/>
                <w:lang w:val="en-US" w:eastAsia="zh-CN" w:bidi="ar"/>
              </w:rPr>
              <w:t>检测结果 单位：dB(A)</w:t>
            </w:r>
          </w:p>
        </w:tc>
      </w:tr>
      <w:tr w14:paraId="3B841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108" w:type="dxa"/>
            <w:vMerge w:val="continue"/>
            <w:tcBorders>
              <w:left w:val="single" w:color="000000" w:sz="4" w:space="0"/>
              <w:bottom w:val="single" w:color="000000" w:sz="4" w:space="0"/>
              <w:right w:val="single" w:color="000000" w:sz="4" w:space="0"/>
            </w:tcBorders>
            <w:shd w:val="clear" w:color="auto" w:fill="auto"/>
            <w:noWrap/>
            <w:vAlign w:val="center"/>
          </w:tcPr>
          <w:p w14:paraId="2ABCF686">
            <w:pPr>
              <w:keepNext w:val="0"/>
              <w:keepLines w:val="0"/>
              <w:widowControl/>
              <w:suppressLineNumbers w:val="0"/>
              <w:spacing w:before="0" w:beforeAutospacing="0" w:after="0" w:afterAutospacing="0"/>
              <w:ind w:left="0" w:right="0"/>
              <w:jc w:val="center"/>
              <w:textAlignment w:val="bottom"/>
              <w:rPr>
                <w:rFonts w:hint="default" w:ascii="Calibri" w:hAnsi="Calibri" w:cs="Calibri"/>
                <w:b/>
                <w:bCs/>
                <w:i w:val="0"/>
                <w:iCs w:val="0"/>
                <w:color w:val="000000"/>
                <w:sz w:val="24"/>
                <w:szCs w:val="24"/>
                <w:u w:val="none"/>
              </w:rPr>
            </w:pPr>
          </w:p>
        </w:tc>
        <w:tc>
          <w:tcPr>
            <w:tcW w:w="3383" w:type="dxa"/>
            <w:vMerge w:val="continue"/>
            <w:tcBorders>
              <w:left w:val="single" w:color="000000" w:sz="4" w:space="0"/>
              <w:bottom w:val="single" w:color="000000" w:sz="4" w:space="0"/>
              <w:right w:val="single" w:color="000000" w:sz="4" w:space="0"/>
            </w:tcBorders>
            <w:shd w:val="clear" w:color="auto" w:fill="auto"/>
            <w:noWrap/>
            <w:vAlign w:val="center"/>
          </w:tcPr>
          <w:p w14:paraId="2105FC91">
            <w:pPr>
              <w:keepNext w:val="0"/>
              <w:keepLines w:val="0"/>
              <w:widowControl/>
              <w:suppressLineNumbers w:val="0"/>
              <w:spacing w:before="0" w:beforeAutospacing="0" w:after="0" w:afterAutospacing="0"/>
              <w:ind w:left="0" w:right="0"/>
              <w:jc w:val="center"/>
              <w:textAlignment w:val="bottom"/>
              <w:rPr>
                <w:rFonts w:hint="default" w:ascii="Calibri" w:hAnsi="Calibri" w:cs="Calibri"/>
                <w:b/>
                <w:bCs/>
                <w:i w:val="0"/>
                <w:iCs w:val="0"/>
                <w:color w:val="000000"/>
                <w:sz w:val="24"/>
                <w:szCs w:val="24"/>
                <w:u w:val="none"/>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DD27">
            <w:pPr>
              <w:keepNext w:val="0"/>
              <w:keepLines w:val="0"/>
              <w:widowControl/>
              <w:suppressLineNumbers w:val="0"/>
              <w:spacing w:before="0" w:beforeAutospacing="0" w:after="0" w:afterAutospacing="0"/>
              <w:ind w:left="0" w:right="0"/>
              <w:jc w:val="center"/>
              <w:textAlignment w:val="bottom"/>
              <w:rPr>
                <w:rFonts w:hint="eastAsia" w:ascii="Calibri" w:hAnsi="Calibri" w:cs="Calibri" w:eastAsiaTheme="minorEastAsia"/>
                <w:b/>
                <w:bCs/>
                <w:i w:val="0"/>
                <w:iCs w:val="0"/>
                <w:color w:val="000000"/>
                <w:sz w:val="24"/>
                <w:szCs w:val="24"/>
                <w:u w:val="none"/>
                <w:lang w:val="en-US" w:eastAsia="zh-CN"/>
              </w:rPr>
            </w:pPr>
            <w:r>
              <w:rPr>
                <w:rFonts w:hint="eastAsia" w:ascii="Calibri" w:hAnsi="Calibri" w:cs="Calibri"/>
                <w:b/>
                <w:bCs/>
                <w:i w:val="0"/>
                <w:iCs w:val="0"/>
                <w:color w:val="000000"/>
                <w:sz w:val="24"/>
                <w:szCs w:val="24"/>
                <w:u w:val="none"/>
                <w:lang w:val="en-US" w:eastAsia="zh-CN"/>
              </w:rPr>
              <w:t>昼间</w:t>
            </w:r>
          </w:p>
        </w:tc>
      </w:tr>
      <w:tr w14:paraId="01607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108" w:type="dxa"/>
            <w:vMerge w:val="restart"/>
            <w:tcBorders>
              <w:top w:val="single" w:color="000000" w:sz="4" w:space="0"/>
              <w:left w:val="single" w:color="000000" w:sz="4" w:space="0"/>
              <w:right w:val="single" w:color="000000" w:sz="4" w:space="0"/>
            </w:tcBorders>
            <w:shd w:val="clear" w:color="auto" w:fill="auto"/>
            <w:vAlign w:val="center"/>
          </w:tcPr>
          <w:p w14:paraId="42650C71">
            <w:pPr>
              <w:keepNext w:val="0"/>
              <w:keepLines w:val="0"/>
              <w:widowControl/>
              <w:suppressLineNumbers w:val="0"/>
              <w:spacing w:before="0" w:beforeAutospacing="0" w:after="0" w:afterAutospacing="0"/>
              <w:ind w:left="0" w:right="0"/>
              <w:jc w:val="center"/>
              <w:textAlignment w:val="bottom"/>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西厂界</w:t>
            </w:r>
          </w:p>
        </w:tc>
        <w:tc>
          <w:tcPr>
            <w:tcW w:w="3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9CD4">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2025.02.20</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3E33">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50</w:t>
            </w:r>
          </w:p>
        </w:tc>
      </w:tr>
      <w:tr w14:paraId="26473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108" w:type="dxa"/>
            <w:vMerge w:val="continue"/>
            <w:tcBorders>
              <w:left w:val="single" w:color="000000" w:sz="4" w:space="0"/>
              <w:bottom w:val="single" w:color="000000" w:sz="4" w:space="0"/>
              <w:right w:val="single" w:color="000000" w:sz="4" w:space="0"/>
            </w:tcBorders>
            <w:shd w:val="clear" w:color="auto" w:fill="auto"/>
            <w:noWrap/>
            <w:vAlign w:val="center"/>
          </w:tcPr>
          <w:p w14:paraId="222F4C2E">
            <w:pPr>
              <w:keepNext w:val="0"/>
              <w:keepLines w:val="0"/>
              <w:widowControl/>
              <w:suppressLineNumbers w:val="0"/>
              <w:spacing w:before="0" w:beforeAutospacing="0" w:after="0" w:afterAutospacing="0"/>
              <w:ind w:left="0" w:right="0"/>
              <w:jc w:val="center"/>
              <w:textAlignment w:val="bottom"/>
              <w:rPr>
                <w:rFonts w:hint="default" w:ascii="Calibri" w:hAnsi="Calibri" w:cs="Calibri" w:eastAsiaTheme="minorEastAsia"/>
                <w:i w:val="0"/>
                <w:iCs w:val="0"/>
                <w:color w:val="000000"/>
                <w:sz w:val="24"/>
                <w:szCs w:val="24"/>
                <w:u w:val="none"/>
                <w:lang w:val="en-US" w:eastAsia="zh-CN"/>
              </w:rPr>
            </w:pPr>
          </w:p>
        </w:tc>
        <w:tc>
          <w:tcPr>
            <w:tcW w:w="3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1F32">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2025.02.21</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DC55">
            <w:pPr>
              <w:keepNext w:val="0"/>
              <w:keepLines w:val="0"/>
              <w:widowControl/>
              <w:suppressLineNumbers w:val="0"/>
              <w:spacing w:before="0" w:beforeAutospacing="0" w:after="0" w:afterAutospacing="0"/>
              <w:ind w:left="0" w:right="0"/>
              <w:jc w:val="center"/>
              <w:textAlignment w:val="bottom"/>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51</w:t>
            </w:r>
          </w:p>
        </w:tc>
      </w:tr>
    </w:tbl>
    <w:p w14:paraId="5D01F562">
      <w:pPr>
        <w:pStyle w:val="36"/>
        <w:keepNext w:val="0"/>
        <w:keepLines w:val="0"/>
        <w:pageBreakBefore w:val="0"/>
        <w:shd w:val="clear" w:color="auto" w:fill="auto"/>
        <w:tabs>
          <w:tab w:val="left" w:pos="1071"/>
        </w:tabs>
        <w:kinsoku/>
        <w:wordWrap/>
        <w:overflowPunct/>
        <w:topLinePunct w:val="0"/>
        <w:autoSpaceDE/>
        <w:autoSpaceDN/>
        <w:bidi w:val="0"/>
        <w:adjustRightInd/>
        <w:spacing w:before="0" w:line="500" w:lineRule="exact"/>
        <w:ind w:left="0" w:leftChars="0" w:firstLine="480" w:firstLineChars="200"/>
        <w:textAlignment w:val="auto"/>
        <w:rPr>
          <w:rStyle w:val="37"/>
          <w:rFonts w:hint="default" w:ascii="Times New Roman" w:hAnsi="Times New Roman" w:eastAsia="宋体" w:cs="Times New Roman"/>
          <w:spacing w:val="0"/>
          <w:sz w:val="24"/>
          <w:szCs w:val="24"/>
        </w:rPr>
      </w:pPr>
      <w:r>
        <w:rPr>
          <w:rStyle w:val="37"/>
          <w:rFonts w:hint="eastAsia" w:ascii="Times New Roman" w:hAnsi="Times New Roman" w:eastAsia="宋体" w:cs="Times New Roman"/>
          <w:spacing w:val="0"/>
          <w:sz w:val="24"/>
          <w:szCs w:val="24"/>
          <w:lang w:val="en-US" w:eastAsia="zh-CN"/>
        </w:rPr>
        <w:t>本项目夜间不生产，项目东、南、北厂界不具备监测条件，</w:t>
      </w:r>
      <w:r>
        <w:rPr>
          <w:rStyle w:val="37"/>
          <w:rFonts w:hint="default" w:ascii="Times New Roman" w:hAnsi="Times New Roman" w:eastAsia="宋体" w:cs="Times New Roman"/>
          <w:spacing w:val="0"/>
          <w:sz w:val="24"/>
          <w:szCs w:val="24"/>
        </w:rPr>
        <w:t>验收监测期间，本项目</w:t>
      </w:r>
      <w:r>
        <w:rPr>
          <w:rStyle w:val="37"/>
          <w:rFonts w:hint="eastAsia" w:ascii="Times New Roman" w:hAnsi="Times New Roman" w:eastAsia="宋体" w:cs="Times New Roman"/>
          <w:spacing w:val="0"/>
          <w:sz w:val="24"/>
          <w:szCs w:val="24"/>
          <w:lang w:val="en-US" w:eastAsia="zh-CN"/>
        </w:rPr>
        <w:t>西</w:t>
      </w:r>
      <w:r>
        <w:rPr>
          <w:rStyle w:val="37"/>
          <w:rFonts w:hint="default" w:ascii="Times New Roman" w:hAnsi="Times New Roman" w:eastAsia="宋体" w:cs="Times New Roman"/>
          <w:spacing w:val="0"/>
          <w:sz w:val="24"/>
          <w:szCs w:val="24"/>
        </w:rPr>
        <w:t>厂界噪声监测值范围为昼间：</w:t>
      </w:r>
      <w:r>
        <w:rPr>
          <w:rStyle w:val="37"/>
          <w:rFonts w:hint="default" w:ascii="Times New Roman" w:hAnsi="Times New Roman" w:eastAsia="宋体" w:cs="Times New Roman"/>
          <w:spacing w:val="0"/>
          <w:sz w:val="24"/>
          <w:szCs w:val="24"/>
          <w:lang w:val="en-US" w:eastAsia="zh-CN"/>
        </w:rPr>
        <w:t>5</w:t>
      </w:r>
      <w:r>
        <w:rPr>
          <w:rStyle w:val="37"/>
          <w:rFonts w:hint="eastAsia" w:ascii="Times New Roman" w:hAnsi="Times New Roman" w:eastAsia="宋体" w:cs="Times New Roman"/>
          <w:spacing w:val="0"/>
          <w:sz w:val="24"/>
          <w:szCs w:val="24"/>
          <w:lang w:val="en-US" w:eastAsia="zh-CN"/>
        </w:rPr>
        <w:t>0-51</w:t>
      </w:r>
      <w:r>
        <w:rPr>
          <w:rFonts w:hint="default" w:ascii="Times New Roman" w:hAnsi="Times New Roman" w:cs="Times New Roman"/>
          <w:color w:val="000000"/>
          <w:sz w:val="24"/>
          <w:szCs w:val="24"/>
        </w:rPr>
        <w:t>dB(A)</w:t>
      </w:r>
      <w:r>
        <w:rPr>
          <w:rStyle w:val="37"/>
          <w:rFonts w:hint="eastAsia" w:ascii="Times New Roman" w:hAnsi="Times New Roman" w:eastAsia="宋体" w:cs="Times New Roman"/>
          <w:spacing w:val="0"/>
          <w:sz w:val="24"/>
          <w:szCs w:val="24"/>
          <w:lang w:val="en-US" w:eastAsia="zh-CN"/>
        </w:rPr>
        <w:t>，</w:t>
      </w:r>
      <w:r>
        <w:rPr>
          <w:rStyle w:val="37"/>
          <w:rFonts w:hint="default" w:ascii="Times New Roman" w:hAnsi="Times New Roman" w:eastAsia="宋体" w:cs="Times New Roman"/>
          <w:spacing w:val="0"/>
          <w:sz w:val="24"/>
          <w:szCs w:val="24"/>
        </w:rPr>
        <w:t>满足</w:t>
      </w:r>
      <w:r>
        <w:rPr>
          <w:rStyle w:val="37"/>
          <w:rFonts w:hint="default" w:ascii="Times New Roman" w:hAnsi="Times New Roman" w:eastAsia="宋体" w:cs="Times New Roman"/>
          <w:color w:val="auto"/>
          <w:spacing w:val="0"/>
          <w:sz w:val="24"/>
          <w:szCs w:val="24"/>
        </w:rPr>
        <w:t>《工业企业厂界环境噪声排放标准》</w:t>
      </w:r>
      <w:r>
        <w:rPr>
          <w:rStyle w:val="37"/>
          <w:rFonts w:hint="eastAsia" w:ascii="Times New Roman" w:hAnsi="Times New Roman" w:eastAsia="宋体" w:cs="Times New Roman"/>
          <w:color w:val="auto"/>
          <w:spacing w:val="0"/>
          <w:sz w:val="24"/>
          <w:szCs w:val="24"/>
          <w:lang w:eastAsia="zh-CN"/>
        </w:rPr>
        <w:t>（</w:t>
      </w:r>
      <w:r>
        <w:rPr>
          <w:rStyle w:val="37"/>
          <w:rFonts w:hint="eastAsia" w:ascii="Times New Roman" w:hAnsi="Times New Roman" w:eastAsia="宋体" w:cs="Times New Roman"/>
          <w:color w:val="auto"/>
          <w:spacing w:val="0"/>
          <w:sz w:val="24"/>
          <w:szCs w:val="24"/>
          <w:lang w:val="en-US" w:eastAsia="zh-CN"/>
        </w:rPr>
        <w:t>GB12348-2008）2</w:t>
      </w:r>
      <w:r>
        <w:rPr>
          <w:rStyle w:val="37"/>
          <w:rFonts w:hint="default" w:ascii="Times New Roman" w:hAnsi="Times New Roman" w:eastAsia="宋体" w:cs="Times New Roman"/>
          <w:color w:val="auto"/>
          <w:spacing w:val="0"/>
          <w:sz w:val="24"/>
          <w:szCs w:val="24"/>
        </w:rPr>
        <w:t>类标准要求（昼间6</w:t>
      </w:r>
      <w:r>
        <w:rPr>
          <w:rStyle w:val="37"/>
          <w:rFonts w:hint="eastAsia" w:ascii="Times New Roman" w:hAnsi="Times New Roman" w:eastAsia="宋体" w:cs="Times New Roman"/>
          <w:color w:val="auto"/>
          <w:spacing w:val="0"/>
          <w:sz w:val="24"/>
          <w:szCs w:val="24"/>
          <w:lang w:val="en-US" w:eastAsia="zh-CN"/>
        </w:rPr>
        <w:t>0</w:t>
      </w:r>
      <w:r>
        <w:rPr>
          <w:rFonts w:hint="default" w:ascii="Times New Roman" w:hAnsi="Times New Roman" w:cs="Times New Roman"/>
          <w:color w:val="auto"/>
          <w:sz w:val="24"/>
          <w:szCs w:val="24"/>
        </w:rPr>
        <w:t>dB(A)</w:t>
      </w:r>
      <w:r>
        <w:rPr>
          <w:rFonts w:hint="default" w:ascii="Times New Roman" w:hAnsi="Times New Roman" w:eastAsia="宋体" w:cs="Times New Roman"/>
          <w:color w:val="auto"/>
          <w:sz w:val="24"/>
          <w:szCs w:val="24"/>
        </w:rPr>
        <w:t>、夜间5</w:t>
      </w:r>
      <w:r>
        <w:rPr>
          <w:rFonts w:hint="eastAsia" w:ascii="Times New Roman" w:hAnsi="Times New Roman" w:eastAsia="宋体" w:cs="Times New Roman"/>
          <w:color w:val="auto"/>
          <w:sz w:val="24"/>
          <w:szCs w:val="24"/>
          <w:lang w:val="en-US" w:eastAsia="zh-CN"/>
        </w:rPr>
        <w:t>0</w:t>
      </w:r>
      <w:r>
        <w:rPr>
          <w:rFonts w:hint="default" w:ascii="Times New Roman" w:hAnsi="Times New Roman" w:cs="Times New Roman"/>
          <w:color w:val="auto"/>
          <w:sz w:val="24"/>
          <w:szCs w:val="24"/>
        </w:rPr>
        <w:t>dB(A)</w:t>
      </w:r>
      <w:r>
        <w:rPr>
          <w:rStyle w:val="37"/>
          <w:rFonts w:hint="default" w:ascii="Times New Roman" w:hAnsi="Times New Roman" w:eastAsia="宋体" w:cs="Times New Roman"/>
          <w:color w:val="auto"/>
          <w:spacing w:val="0"/>
          <w:sz w:val="24"/>
          <w:szCs w:val="24"/>
        </w:rPr>
        <w:t>）。</w:t>
      </w:r>
    </w:p>
    <w:p w14:paraId="1CAA4E20">
      <w:pPr>
        <w:pStyle w:val="4"/>
        <w:pageBreakBefore w:val="0"/>
        <w:kinsoku/>
        <w:wordWrap/>
        <w:overflowPunct/>
        <w:topLinePunct w:val="0"/>
        <w:autoSpaceDE/>
        <w:autoSpaceDN/>
        <w:bidi w:val="0"/>
        <w:adjustRightInd/>
        <w:spacing w:before="0" w:after="0" w:line="500" w:lineRule="exact"/>
        <w:textAlignment w:val="auto"/>
        <w:rPr>
          <w:rFonts w:ascii="Times New Roman" w:hAnsi="Times New Roman"/>
          <w:sz w:val="24"/>
        </w:rPr>
      </w:pPr>
      <w:r>
        <w:rPr>
          <w:rFonts w:ascii="Times New Roman" w:hAnsi="Times New Roman"/>
          <w:sz w:val="24"/>
        </w:rPr>
        <w:t>9.2.2</w:t>
      </w:r>
      <w:r>
        <w:rPr>
          <w:rFonts w:hint="eastAsia" w:ascii="Times New Roman" w:hAnsi="Times New Roman"/>
          <w:sz w:val="24"/>
          <w:lang w:val="en-US" w:eastAsia="zh-CN"/>
        </w:rPr>
        <w:t xml:space="preserve"> </w:t>
      </w:r>
      <w:r>
        <w:rPr>
          <w:rFonts w:ascii="Times New Roman" w:hAnsi="Times New Roman"/>
          <w:sz w:val="24"/>
        </w:rPr>
        <w:t>环保设施去除效率监测结果</w:t>
      </w:r>
    </w:p>
    <w:p w14:paraId="4A196F5D">
      <w:pPr>
        <w:pStyle w:val="8"/>
        <w:pageBreakBefore w:val="0"/>
        <w:kinsoku/>
        <w:wordWrap/>
        <w:overflowPunct/>
        <w:topLinePunct w:val="0"/>
        <w:autoSpaceDE/>
        <w:autoSpaceDN/>
        <w:bidi w:val="0"/>
        <w:adjustRightInd/>
        <w:spacing w:line="500" w:lineRule="exact"/>
        <w:ind w:left="0" w:firstLine="0"/>
        <w:jc w:val="both"/>
        <w:textAlignment w:val="auto"/>
        <w:rPr>
          <w:rFonts w:ascii="Times New Roman" w:hAnsi="Times New Roman" w:cs="Times New Roman"/>
          <w:b/>
          <w:bCs/>
          <w:szCs w:val="24"/>
        </w:rPr>
      </w:pPr>
      <w:r>
        <w:rPr>
          <w:rFonts w:ascii="Times New Roman" w:hAnsi="Times New Roman" w:cs="Times New Roman"/>
          <w:b/>
          <w:bCs/>
          <w:szCs w:val="24"/>
        </w:rPr>
        <w:t>9.2.2.1</w:t>
      </w:r>
      <w:r>
        <w:rPr>
          <w:rFonts w:hint="eastAsia" w:ascii="Times New Roman" w:hAnsi="Times New Roman" w:cs="Times New Roman"/>
          <w:b/>
          <w:bCs/>
          <w:szCs w:val="24"/>
          <w:lang w:val="en-US" w:eastAsia="zh-CN"/>
        </w:rPr>
        <w:t xml:space="preserve"> </w:t>
      </w:r>
      <w:r>
        <w:rPr>
          <w:rFonts w:ascii="Times New Roman" w:hAnsi="Times New Roman" w:cs="Times New Roman"/>
          <w:b/>
          <w:bCs/>
          <w:szCs w:val="24"/>
        </w:rPr>
        <w:t>废水治理设施</w:t>
      </w:r>
    </w:p>
    <w:p w14:paraId="293B3448">
      <w:pPr>
        <w:pStyle w:val="36"/>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0" w:line="500" w:lineRule="exact"/>
        <w:ind w:firstLine="520" w:firstLineChars="200"/>
        <w:textAlignment w:val="auto"/>
        <w:rPr>
          <w:rStyle w:val="37"/>
          <w:rFonts w:hint="default" w:ascii="Times New Roman" w:hAnsi="Times New Roman" w:eastAsia="宋体" w:cs="Times New Roman"/>
          <w:sz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本项目无</w:t>
      </w:r>
      <w:r>
        <w:rPr>
          <w:rFonts w:hint="eastAsia" w:asciiTheme="minorEastAsia" w:hAnsiTheme="minorEastAsia" w:eastAsiaTheme="minorEastAsia" w:cstheme="minorEastAsia"/>
          <w:color w:val="000000"/>
          <w:sz w:val="24"/>
          <w:lang w:val="en-US" w:eastAsia="zh-CN"/>
        </w:rPr>
        <w:t>生产废水，生活污水</w:t>
      </w:r>
      <w:r>
        <w:rPr>
          <w:rFonts w:hint="eastAsia" w:asciiTheme="minorEastAsia" w:hAnsiTheme="minorEastAsia" w:eastAsiaTheme="minorEastAsia" w:cstheme="minorEastAsia"/>
          <w:bCs/>
          <w:color w:val="auto"/>
          <w:sz w:val="24"/>
        </w:rPr>
        <w:t>依托厂区内河南永恒橡胶有限公司一体化污水处理设施</w:t>
      </w:r>
      <w:r>
        <w:rPr>
          <w:rFonts w:hint="eastAsia" w:asciiTheme="minorEastAsia" w:hAnsiTheme="minorEastAsia" w:eastAsiaTheme="minorEastAsia" w:cstheme="minorEastAsia"/>
          <w:bCs/>
          <w:color w:val="auto"/>
          <w:sz w:val="24"/>
          <w:lang w:val="en-US" w:eastAsia="zh-CN"/>
        </w:rPr>
        <w:t>处理后用于农田灌溉</w:t>
      </w:r>
      <w:r>
        <w:rPr>
          <w:rFonts w:hint="eastAsia" w:asciiTheme="minorEastAsia" w:hAnsiTheme="minorEastAsia" w:eastAsiaTheme="minorEastAsia" w:cstheme="minorEastAsia"/>
          <w:bCs/>
          <w:color w:val="auto"/>
          <w:sz w:val="24"/>
        </w:rPr>
        <w:t>，</w:t>
      </w:r>
      <w:r>
        <w:rPr>
          <w:rFonts w:hint="eastAsia" w:asciiTheme="minorEastAsia" w:hAnsiTheme="minorEastAsia" w:eastAsiaTheme="minorEastAsia" w:cstheme="minorEastAsia"/>
          <w:bCs/>
          <w:color w:val="auto"/>
          <w:sz w:val="24"/>
          <w:lang w:val="en-US" w:eastAsia="zh-CN"/>
        </w:rPr>
        <w:t>不外排</w:t>
      </w:r>
      <w:r>
        <w:rPr>
          <w:rStyle w:val="37"/>
          <w:rFonts w:hint="eastAsia" w:asciiTheme="minorEastAsia" w:hAnsiTheme="minorEastAsia" w:eastAsiaTheme="minorEastAsia" w:cstheme="minorEastAsia"/>
          <w:sz w:val="24"/>
          <w:szCs w:val="24"/>
          <w:highlight w:val="none"/>
          <w:lang w:eastAsia="zh-CN"/>
        </w:rPr>
        <w:t>。本项目实际废水处理设施能够满足环评及环评批复</w:t>
      </w:r>
      <w:r>
        <w:rPr>
          <w:rStyle w:val="37"/>
          <w:rFonts w:hint="eastAsia" w:asciiTheme="minorEastAsia" w:hAnsiTheme="minorEastAsia" w:eastAsiaTheme="minorEastAsia" w:cstheme="minorEastAsia"/>
          <w:spacing w:val="0"/>
          <w:sz w:val="24"/>
          <w:szCs w:val="24"/>
          <w:lang w:val="en-US" w:eastAsia="zh-CN"/>
        </w:rPr>
        <w:t>要求</w:t>
      </w:r>
      <w:r>
        <w:rPr>
          <w:rStyle w:val="37"/>
          <w:rFonts w:hint="default" w:ascii="Times New Roman" w:hAnsi="Times New Roman" w:eastAsia="宋体" w:cs="Times New Roman"/>
          <w:sz w:val="24"/>
          <w:highlight w:val="none"/>
          <w:lang w:eastAsia="zh-CN"/>
        </w:rPr>
        <w:t>。</w:t>
      </w:r>
    </w:p>
    <w:p w14:paraId="36C38795">
      <w:pPr>
        <w:pStyle w:val="36"/>
        <w:keepNext w:val="0"/>
        <w:keepLines w:val="0"/>
        <w:pageBreakBefore w:val="0"/>
        <w:shd w:val="clear" w:color="auto" w:fill="auto"/>
        <w:tabs>
          <w:tab w:val="left" w:pos="1071"/>
        </w:tabs>
        <w:kinsoku/>
        <w:wordWrap/>
        <w:overflowPunct/>
        <w:topLinePunct w:val="0"/>
        <w:autoSpaceDE/>
        <w:autoSpaceDN/>
        <w:bidi w:val="0"/>
        <w:adjustRightInd/>
        <w:snapToGrid/>
        <w:spacing w:before="0" w:line="500" w:lineRule="exact"/>
        <w:ind w:firstLine="0"/>
        <w:textAlignment w:val="auto"/>
        <w:rPr>
          <w:rStyle w:val="37"/>
          <w:rFonts w:ascii="Times New Roman" w:hAnsi="Times New Roman" w:eastAsia="宋体" w:cs="Times New Roman"/>
          <w:b/>
          <w:bCs/>
          <w:spacing w:val="0"/>
          <w:sz w:val="24"/>
          <w:szCs w:val="24"/>
        </w:rPr>
      </w:pPr>
      <w:r>
        <w:rPr>
          <w:rStyle w:val="37"/>
          <w:rFonts w:ascii="Times New Roman" w:hAnsi="Times New Roman" w:eastAsia="宋体" w:cs="Times New Roman"/>
          <w:b/>
          <w:bCs/>
          <w:spacing w:val="0"/>
          <w:sz w:val="24"/>
          <w:szCs w:val="24"/>
        </w:rPr>
        <w:t>9.2.2.2</w:t>
      </w:r>
      <w:r>
        <w:rPr>
          <w:rStyle w:val="37"/>
          <w:rFonts w:hint="eastAsia" w:ascii="Times New Roman" w:hAnsi="Times New Roman" w:eastAsia="宋体" w:cs="Times New Roman"/>
          <w:b/>
          <w:bCs/>
          <w:spacing w:val="0"/>
          <w:sz w:val="24"/>
          <w:szCs w:val="24"/>
          <w:lang w:val="en-US" w:eastAsia="zh-CN"/>
        </w:rPr>
        <w:t xml:space="preserve"> </w:t>
      </w:r>
      <w:r>
        <w:rPr>
          <w:rStyle w:val="37"/>
          <w:rFonts w:ascii="Times New Roman" w:hAnsi="Times New Roman" w:eastAsia="宋体" w:cs="Times New Roman"/>
          <w:b/>
          <w:bCs/>
          <w:spacing w:val="0"/>
          <w:sz w:val="24"/>
          <w:szCs w:val="24"/>
        </w:rPr>
        <w:t>废气治理设施</w:t>
      </w:r>
    </w:p>
    <w:p w14:paraId="11D04AF0">
      <w:pPr>
        <w:spacing w:line="500" w:lineRule="exact"/>
        <w:ind w:firstLine="480" w:firstLineChars="200"/>
        <w:rPr>
          <w:rFonts w:hint="default" w:ascii="Times New Roman" w:hAnsi="Times New Roman" w:cs="Times New Roman"/>
          <w:bCs/>
          <w:color w:val="auto"/>
          <w:sz w:val="24"/>
          <w:szCs w:val="24"/>
        </w:rPr>
      </w:pPr>
      <w:r>
        <w:rPr>
          <w:rFonts w:hint="eastAsia"/>
          <w:b w:val="0"/>
          <w:bCs w:val="0"/>
          <w:color w:val="000000"/>
          <w:sz w:val="24"/>
          <w:u w:val="none"/>
          <w:lang w:val="en-US" w:eastAsia="zh-CN"/>
        </w:rPr>
        <w:t>本项目废气主要为</w:t>
      </w:r>
      <w:r>
        <w:rPr>
          <w:rFonts w:hint="eastAsia"/>
          <w:b w:val="0"/>
          <w:bCs w:val="0"/>
          <w:color w:val="000000"/>
          <w:sz w:val="24"/>
          <w:szCs w:val="24"/>
          <w:highlight w:val="none"/>
          <w:u w:val="none"/>
          <w:lang w:val="en-US" w:eastAsia="zh-CN"/>
        </w:rPr>
        <w:t>切割、机加工产生的颗粒物</w:t>
      </w:r>
      <w:r>
        <w:rPr>
          <w:rFonts w:hint="default" w:ascii="Times New Roman" w:hAnsi="Times New Roman" w:cs="Times New Roman"/>
          <w:bCs/>
          <w:color w:val="auto"/>
          <w:sz w:val="24"/>
          <w:szCs w:val="24"/>
        </w:rPr>
        <w:t>。</w:t>
      </w:r>
    </w:p>
    <w:p w14:paraId="37C025FD">
      <w:pPr>
        <w:spacing w:line="500" w:lineRule="exact"/>
        <w:ind w:firstLine="480" w:firstLineChars="200"/>
        <w:rPr>
          <w:rFonts w:hint="eastAsia" w:ascii="Times New Roman" w:hAnsi="Times New Roman" w:eastAsia="宋体" w:cs="Times New Roman"/>
          <w:b w:val="0"/>
          <w:bCs w:val="0"/>
          <w:color w:val="auto"/>
          <w:sz w:val="24"/>
          <w:u w:val="none"/>
          <w:lang w:eastAsia="zh-CN"/>
        </w:rPr>
      </w:pPr>
      <w:r>
        <w:rPr>
          <w:rFonts w:hint="default" w:ascii="Times New Roman" w:hAnsi="Times New Roman" w:cs="Times New Roman"/>
          <w:color w:val="auto"/>
          <w:sz w:val="24"/>
          <w:szCs w:val="24"/>
        </w:rPr>
        <w:t>本项目</w:t>
      </w:r>
      <w:r>
        <w:rPr>
          <w:rFonts w:hint="eastAsia"/>
          <w:b w:val="0"/>
          <w:bCs w:val="0"/>
          <w:color w:val="000000"/>
          <w:sz w:val="24"/>
          <w:szCs w:val="24"/>
          <w:highlight w:val="none"/>
          <w:u w:val="none"/>
          <w:lang w:val="en-US" w:eastAsia="zh-CN"/>
        </w:rPr>
        <w:t>切割、机加工产生的颗粒物</w:t>
      </w:r>
      <w:r>
        <w:rPr>
          <w:rFonts w:hint="eastAsia"/>
          <w:b w:val="0"/>
          <w:bCs w:val="0"/>
          <w:color w:val="000000"/>
          <w:sz w:val="24"/>
          <w:szCs w:val="24"/>
          <w:u w:val="none"/>
          <w:lang w:val="en-US" w:eastAsia="zh-CN"/>
        </w:rPr>
        <w:t>经两级旋风收尘+脉冲滤袋除尘器处理</w:t>
      </w:r>
      <w:r>
        <w:rPr>
          <w:rFonts w:hint="eastAsia"/>
          <w:b w:val="0"/>
          <w:bCs w:val="0"/>
          <w:color w:val="000000"/>
          <w:sz w:val="24"/>
          <w:szCs w:val="24"/>
          <w:u w:val="none"/>
        </w:rPr>
        <w:t>后通过</w:t>
      </w:r>
      <w:r>
        <w:rPr>
          <w:rFonts w:hint="eastAsia"/>
          <w:b w:val="0"/>
          <w:bCs w:val="0"/>
          <w:color w:val="000000"/>
          <w:sz w:val="24"/>
          <w:szCs w:val="24"/>
          <w:u w:val="none"/>
          <w:lang w:val="en-US" w:eastAsia="zh-CN"/>
        </w:rPr>
        <w:t>1根15m</w:t>
      </w:r>
      <w:r>
        <w:rPr>
          <w:rFonts w:hint="eastAsia"/>
          <w:b w:val="0"/>
          <w:bCs w:val="0"/>
          <w:color w:val="000000"/>
          <w:sz w:val="24"/>
          <w:szCs w:val="24"/>
          <w:u w:val="none"/>
        </w:rPr>
        <w:t>高排气筒</w:t>
      </w:r>
      <w:r>
        <w:rPr>
          <w:rFonts w:hint="eastAsia"/>
          <w:b w:val="0"/>
          <w:bCs w:val="0"/>
          <w:color w:val="000000"/>
          <w:sz w:val="24"/>
          <w:szCs w:val="24"/>
          <w:u w:val="none"/>
          <w:lang w:val="en-US" w:eastAsia="zh-CN"/>
        </w:rPr>
        <w:t>排放</w:t>
      </w:r>
      <w:r>
        <w:rPr>
          <w:rFonts w:hint="eastAsia"/>
          <w:b w:val="0"/>
          <w:bCs w:val="0"/>
          <w:color w:val="000000"/>
          <w:sz w:val="24"/>
          <w:szCs w:val="24"/>
          <w:u w:val="none"/>
          <w:lang w:eastAsia="zh-CN"/>
        </w:rPr>
        <w:t>，</w:t>
      </w:r>
      <w:r>
        <w:rPr>
          <w:rFonts w:hint="eastAsia" w:asciiTheme="minorEastAsia" w:hAnsiTheme="minorEastAsia" w:eastAsiaTheme="minorEastAsia" w:cstheme="minorEastAsia"/>
          <w:b w:val="0"/>
          <w:bCs w:val="0"/>
          <w:sz w:val="24"/>
          <w:szCs w:val="24"/>
          <w:u w:val="none"/>
          <w:lang w:val="en-US" w:eastAsia="zh-CN"/>
        </w:rPr>
        <w:t>排放口出口浓度为最大值</w:t>
      </w:r>
      <w:r>
        <w:rPr>
          <w:rFonts w:hint="eastAsia" w:asciiTheme="minorEastAsia" w:hAnsiTheme="minorEastAsia" w:eastAsiaTheme="minorEastAsia" w:cstheme="minorEastAsia"/>
          <w:b w:val="0"/>
          <w:bCs w:val="0"/>
          <w:sz w:val="24"/>
          <w:szCs w:val="24"/>
          <w:highlight w:val="none"/>
          <w:u w:val="none"/>
          <w:lang w:val="en-US" w:eastAsia="zh-CN"/>
        </w:rPr>
        <w:t>为</w:t>
      </w:r>
      <w:r>
        <w:rPr>
          <w:rFonts w:hint="eastAsia" w:asciiTheme="minorEastAsia" w:hAnsiTheme="minorEastAsia" w:cstheme="minorEastAsia"/>
          <w:b w:val="0"/>
          <w:bCs w:val="0"/>
          <w:sz w:val="24"/>
          <w:szCs w:val="24"/>
          <w:highlight w:val="none"/>
          <w:u w:val="none"/>
          <w:lang w:val="en-US" w:eastAsia="zh-CN"/>
        </w:rPr>
        <w:t>2.7</w:t>
      </w:r>
      <w:r>
        <w:rPr>
          <w:rFonts w:hint="eastAsia" w:asciiTheme="minorEastAsia" w:hAnsiTheme="minorEastAsia" w:eastAsiaTheme="minorEastAsia" w:cstheme="minorEastAsia"/>
          <w:b w:val="0"/>
          <w:bCs w:val="0"/>
          <w:sz w:val="24"/>
          <w:szCs w:val="24"/>
          <w:highlight w:val="none"/>
          <w:u w:val="none"/>
          <w:lang w:val="en-US" w:eastAsia="zh-CN"/>
        </w:rPr>
        <w:t>mg/m³，排放速率最大值为</w:t>
      </w:r>
      <w:r>
        <w:rPr>
          <w:rFonts w:hint="eastAsia" w:asciiTheme="minorEastAsia" w:hAnsiTheme="minorEastAsia" w:cstheme="minorEastAsia"/>
          <w:b w:val="0"/>
          <w:bCs w:val="0"/>
          <w:sz w:val="24"/>
          <w:szCs w:val="24"/>
          <w:highlight w:val="none"/>
          <w:u w:val="none"/>
          <w:lang w:val="en-US" w:eastAsia="zh-CN"/>
        </w:rPr>
        <w:t>0.00882</w:t>
      </w:r>
      <w:r>
        <w:rPr>
          <w:rFonts w:hint="eastAsia" w:asciiTheme="minorEastAsia" w:hAnsiTheme="minorEastAsia" w:eastAsiaTheme="minorEastAsia" w:cstheme="minorEastAsia"/>
          <w:b w:val="0"/>
          <w:bCs w:val="0"/>
          <w:sz w:val="24"/>
          <w:szCs w:val="24"/>
          <w:highlight w:val="none"/>
          <w:u w:val="none"/>
          <w:lang w:val="en-US" w:eastAsia="zh-CN"/>
        </w:rPr>
        <w:t>kg/h，</w:t>
      </w:r>
      <w:r>
        <w:rPr>
          <w:rFonts w:eastAsia="宋体"/>
          <w:b w:val="0"/>
          <w:bCs w:val="0"/>
          <w:color w:val="auto"/>
          <w:sz w:val="24"/>
          <w:szCs w:val="24"/>
        </w:rPr>
        <w:t>满足</w:t>
      </w:r>
      <w:r>
        <w:rPr>
          <w:rFonts w:hint="eastAsia" w:eastAsia="宋体"/>
          <w:b w:val="0"/>
          <w:bCs w:val="0"/>
          <w:color w:val="auto"/>
          <w:sz w:val="24"/>
          <w:szCs w:val="24"/>
        </w:rPr>
        <w:t>《大气污染物综合排放标准》（GB16297-1996）表2二级标准（最高允许排放浓度120mg/m</w:t>
      </w:r>
      <w:r>
        <w:rPr>
          <w:rFonts w:hint="eastAsia" w:eastAsia="宋体"/>
          <w:b w:val="0"/>
          <w:bCs w:val="0"/>
          <w:color w:val="auto"/>
          <w:sz w:val="24"/>
          <w:szCs w:val="24"/>
          <w:vertAlign w:val="superscript"/>
        </w:rPr>
        <w:t>3</w:t>
      </w:r>
      <w:r>
        <w:rPr>
          <w:rFonts w:hint="eastAsia" w:eastAsia="宋体"/>
          <w:b w:val="0"/>
          <w:bCs w:val="0"/>
          <w:color w:val="auto"/>
          <w:sz w:val="24"/>
          <w:szCs w:val="24"/>
        </w:rPr>
        <w:t>，15m高排气筒最高允许排放速率3.5kg/h）的要求；</w:t>
      </w:r>
      <w:r>
        <w:rPr>
          <w:rFonts w:hint="eastAsia" w:eastAsia="宋体"/>
          <w:b w:val="0"/>
          <w:bCs w:val="0"/>
          <w:color w:val="auto"/>
          <w:sz w:val="24"/>
        </w:rPr>
        <w:t>同时</w:t>
      </w:r>
      <w:r>
        <w:rPr>
          <w:rFonts w:hint="eastAsia" w:eastAsia="宋体"/>
          <w:b w:val="0"/>
          <w:bCs w:val="0"/>
          <w:color w:val="auto"/>
          <w:sz w:val="24"/>
          <w:szCs w:val="24"/>
        </w:rPr>
        <w:t>排放</w:t>
      </w:r>
      <w:r>
        <w:rPr>
          <w:rFonts w:eastAsia="宋体"/>
          <w:b w:val="0"/>
          <w:bCs w:val="0"/>
          <w:color w:val="auto"/>
          <w:sz w:val="24"/>
          <w:szCs w:val="24"/>
        </w:rPr>
        <w:t>浓度</w:t>
      </w:r>
      <w:r>
        <w:rPr>
          <w:rFonts w:hint="eastAsia" w:eastAsia="宋体"/>
          <w:b w:val="0"/>
          <w:bCs w:val="0"/>
          <w:color w:val="auto"/>
          <w:sz w:val="24"/>
        </w:rPr>
        <w:t>满足《巩义市2019年工业企业深度治理专项工作方案》（巩环攻坚办[2019]27号）及《重污染天气重点行业应急减排措施制定技术指南》（2020年修订版）中炭素行业绩效分级</w:t>
      </w:r>
      <w:r>
        <w:rPr>
          <w:rFonts w:eastAsia="宋体"/>
          <w:b w:val="0"/>
          <w:bCs w:val="0"/>
          <w:color w:val="auto"/>
          <w:sz w:val="24"/>
        </w:rPr>
        <w:t>A</w:t>
      </w:r>
      <w:r>
        <w:rPr>
          <w:rFonts w:hint="eastAsia" w:eastAsia="宋体"/>
          <w:b w:val="0"/>
          <w:bCs w:val="0"/>
          <w:color w:val="auto"/>
          <w:sz w:val="24"/>
        </w:rPr>
        <w:t>级企业排放限值：PM排放浓度不高于10mg/m</w:t>
      </w:r>
      <w:r>
        <w:rPr>
          <w:rFonts w:hint="eastAsia" w:eastAsia="宋体"/>
          <w:b w:val="0"/>
          <w:bCs w:val="0"/>
          <w:color w:val="auto"/>
          <w:sz w:val="24"/>
          <w:vertAlign w:val="superscript"/>
        </w:rPr>
        <w:t>3</w:t>
      </w:r>
      <w:r>
        <w:rPr>
          <w:rFonts w:hint="eastAsia" w:eastAsia="宋体"/>
          <w:b w:val="0"/>
          <w:bCs w:val="0"/>
          <w:color w:val="auto"/>
          <w:sz w:val="24"/>
        </w:rPr>
        <w:t>的要求。</w:t>
      </w:r>
    </w:p>
    <w:p w14:paraId="55D5E3E9">
      <w:pPr>
        <w:pStyle w:val="6"/>
        <w:keepNext w:val="0"/>
        <w:keepLines w:val="0"/>
        <w:pageBreakBefore w:val="0"/>
        <w:kinsoku/>
        <w:wordWrap/>
        <w:overflowPunct/>
        <w:topLinePunct w:val="0"/>
        <w:autoSpaceDE/>
        <w:autoSpaceDN/>
        <w:bidi w:val="0"/>
        <w:adjustRightInd/>
        <w:snapToGrid/>
        <w:spacing w:before="18" w:line="500" w:lineRule="exact"/>
        <w:textAlignment w:val="auto"/>
        <w:rPr>
          <w:rStyle w:val="37"/>
          <w:rFonts w:ascii="Times New Roman" w:hAnsi="Times New Roman" w:eastAsia="宋体" w:cs="Times New Roman"/>
          <w:b/>
          <w:bCs/>
          <w:spacing w:val="0"/>
          <w:sz w:val="24"/>
          <w:szCs w:val="24"/>
        </w:rPr>
      </w:pPr>
      <w:r>
        <w:rPr>
          <w:rStyle w:val="37"/>
          <w:rFonts w:ascii="Times New Roman" w:hAnsi="Times New Roman" w:eastAsia="宋体" w:cs="Times New Roman"/>
          <w:b/>
          <w:bCs/>
          <w:spacing w:val="0"/>
          <w:sz w:val="24"/>
          <w:szCs w:val="24"/>
        </w:rPr>
        <w:t>9.2.2.3</w:t>
      </w:r>
      <w:r>
        <w:rPr>
          <w:rStyle w:val="37"/>
          <w:rFonts w:hint="eastAsia" w:ascii="Times New Roman" w:hAnsi="Times New Roman" w:eastAsia="宋体" w:cs="Times New Roman"/>
          <w:b/>
          <w:bCs/>
          <w:spacing w:val="0"/>
          <w:sz w:val="24"/>
          <w:szCs w:val="24"/>
          <w:lang w:val="en-US" w:eastAsia="zh-CN"/>
        </w:rPr>
        <w:t xml:space="preserve"> </w:t>
      </w:r>
      <w:r>
        <w:rPr>
          <w:rStyle w:val="37"/>
          <w:rFonts w:ascii="Times New Roman" w:hAnsi="Times New Roman" w:eastAsia="宋体" w:cs="Times New Roman"/>
          <w:b/>
          <w:bCs/>
          <w:spacing w:val="0"/>
          <w:sz w:val="24"/>
          <w:szCs w:val="24"/>
        </w:rPr>
        <w:t>厂界噪声治理设施</w:t>
      </w:r>
    </w:p>
    <w:p w14:paraId="34D9B1C4">
      <w:pPr>
        <w:adjustRightInd w:val="0"/>
        <w:snapToGrid w:val="0"/>
        <w:spacing w:line="500" w:lineRule="exact"/>
        <w:ind w:firstLine="480" w:firstLineChars="200"/>
        <w:rPr>
          <w:rFonts w:hint="eastAsia" w:ascii="Times New Roman" w:hAnsi="Times New Roman" w:cs="Times New Roman"/>
          <w:color w:val="auto"/>
          <w:kern w:val="0"/>
          <w:sz w:val="24"/>
          <w:lang w:eastAsia="zh-CN"/>
        </w:rPr>
      </w:pPr>
      <w:r>
        <w:rPr>
          <w:rFonts w:hint="default" w:ascii="Times New Roman" w:hAnsi="Times New Roman" w:cs="Times New Roman"/>
          <w:color w:val="auto"/>
          <w:sz w:val="24"/>
          <w:szCs w:val="30"/>
        </w:rPr>
        <w:t>本项目噪声主要为</w:t>
      </w:r>
      <w:r>
        <w:rPr>
          <w:rFonts w:hint="eastAsia" w:ascii="Times New Roman" w:hAnsi="Times New Roman" w:cs="Times New Roman"/>
          <w:color w:val="auto"/>
          <w:sz w:val="24"/>
          <w:szCs w:val="30"/>
          <w:lang w:val="en-US" w:eastAsia="zh-CN"/>
        </w:rPr>
        <w:t>切割机、车床、铣床、环保设备风机</w:t>
      </w:r>
      <w:r>
        <w:rPr>
          <w:rFonts w:hint="default" w:ascii="Times New Roman" w:hAnsi="Times New Roman" w:cs="Times New Roman"/>
          <w:color w:val="000000"/>
          <w:sz w:val="24"/>
          <w:szCs w:val="30"/>
          <w:shd w:val="clear" w:color="auto" w:fill="auto"/>
        </w:rPr>
        <w:t>等设备运转噪声</w:t>
      </w:r>
      <w:r>
        <w:rPr>
          <w:rFonts w:hint="default" w:ascii="Times New Roman" w:hAnsi="Times New Roman" w:cs="Times New Roman"/>
          <w:color w:val="auto"/>
          <w:sz w:val="24"/>
          <w:szCs w:val="30"/>
        </w:rPr>
        <w:t>，</w:t>
      </w:r>
      <w:r>
        <w:rPr>
          <w:rFonts w:hint="default" w:ascii="Times New Roman" w:hAnsi="Times New Roman" w:cs="Times New Roman"/>
          <w:color w:val="auto"/>
          <w:kern w:val="0"/>
          <w:sz w:val="24"/>
        </w:rPr>
        <w:t>经采取基础减振、厂房隔声等降噪措施，各厂界噪声贡献值均能满足《工业企业厂界环境噪声排放标准》（GB12348-2008）</w:t>
      </w:r>
      <w:r>
        <w:rPr>
          <w:rFonts w:hint="eastAsia" w:ascii="Times New Roman" w:hAnsi="Times New Roman" w:cs="Times New Roman"/>
          <w:color w:val="auto"/>
          <w:kern w:val="0"/>
          <w:sz w:val="24"/>
          <w:lang w:val="en-US" w:eastAsia="zh-CN"/>
        </w:rPr>
        <w:t>2</w:t>
      </w:r>
      <w:r>
        <w:rPr>
          <w:rFonts w:hint="default" w:ascii="Times New Roman" w:hAnsi="Times New Roman" w:cs="Times New Roman"/>
          <w:color w:val="auto"/>
          <w:kern w:val="0"/>
          <w:sz w:val="24"/>
        </w:rPr>
        <w:t>类标准要求</w:t>
      </w:r>
      <w:r>
        <w:rPr>
          <w:rFonts w:hint="eastAsia" w:ascii="Times New Roman" w:hAnsi="Times New Roman" w:cs="Times New Roman"/>
          <w:color w:val="auto"/>
          <w:kern w:val="0"/>
          <w:sz w:val="24"/>
          <w:lang w:eastAsia="zh-CN"/>
        </w:rPr>
        <w:t>。</w:t>
      </w:r>
    </w:p>
    <w:p w14:paraId="49D88279">
      <w:pPr>
        <w:pStyle w:val="2"/>
        <w:pageBreakBefore w:val="0"/>
        <w:kinsoku/>
        <w:wordWrap/>
        <w:overflowPunct/>
        <w:topLinePunct w:val="0"/>
        <w:autoSpaceDE/>
        <w:autoSpaceDN/>
        <w:bidi w:val="0"/>
        <w:adjustRightInd/>
        <w:snapToGrid/>
        <w:spacing w:before="0" w:after="0" w:line="500" w:lineRule="exact"/>
        <w:textAlignment w:val="auto"/>
        <w:rPr>
          <w:rFonts w:ascii="Times New Roman" w:hAnsi="Times New Roman" w:cs="Times New Roman"/>
          <w:sz w:val="32"/>
          <w:szCs w:val="32"/>
        </w:rPr>
      </w:pPr>
      <w:bookmarkStart w:id="72" w:name="_Toc23110"/>
      <w:r>
        <w:rPr>
          <w:rFonts w:ascii="Times New Roman" w:hAnsi="Times New Roman" w:cs="Times New Roman"/>
          <w:sz w:val="32"/>
          <w:szCs w:val="32"/>
        </w:rPr>
        <w:t>10</w:t>
      </w:r>
      <w:r>
        <w:rPr>
          <w:rFonts w:hint="eastAsia" w:ascii="Times New Roman" w:hAnsi="Times New Roman" w:cs="Times New Roman"/>
          <w:sz w:val="32"/>
          <w:szCs w:val="32"/>
          <w:lang w:val="en-US" w:eastAsia="zh-CN"/>
        </w:rPr>
        <w:t xml:space="preserve"> </w:t>
      </w:r>
      <w:r>
        <w:rPr>
          <w:rFonts w:ascii="Times New Roman" w:hAnsi="Times New Roman" w:cs="Times New Roman"/>
          <w:sz w:val="32"/>
          <w:szCs w:val="32"/>
        </w:rPr>
        <w:t>验收监测结论</w:t>
      </w:r>
      <w:bookmarkEnd w:id="72"/>
    </w:p>
    <w:p w14:paraId="1FED2ACF">
      <w:pPr>
        <w:pStyle w:val="3"/>
        <w:pageBreakBefore w:val="0"/>
        <w:kinsoku/>
        <w:wordWrap/>
        <w:overflowPunct/>
        <w:topLinePunct w:val="0"/>
        <w:autoSpaceDE/>
        <w:autoSpaceDN/>
        <w:bidi w:val="0"/>
        <w:adjustRightInd/>
        <w:snapToGrid/>
        <w:spacing w:before="0" w:after="0" w:line="500" w:lineRule="exact"/>
        <w:textAlignment w:val="auto"/>
        <w:rPr>
          <w:rFonts w:ascii="Times New Roman" w:hAnsi="Times New Roman" w:eastAsia="宋体"/>
          <w:sz w:val="28"/>
          <w:szCs w:val="28"/>
        </w:rPr>
      </w:pPr>
      <w:bookmarkStart w:id="73" w:name="_Toc9631"/>
      <w:r>
        <w:rPr>
          <w:rFonts w:ascii="Times New Roman" w:hAnsi="Times New Roman" w:eastAsia="宋体"/>
          <w:sz w:val="28"/>
          <w:szCs w:val="28"/>
        </w:rPr>
        <w:t>10.1</w:t>
      </w:r>
      <w:r>
        <w:rPr>
          <w:rFonts w:hint="eastAsia" w:ascii="Times New Roman" w:hAnsi="Times New Roman" w:eastAsia="宋体"/>
          <w:sz w:val="28"/>
          <w:szCs w:val="28"/>
          <w:lang w:val="en-US" w:eastAsia="zh-CN"/>
        </w:rPr>
        <w:t xml:space="preserve"> </w:t>
      </w:r>
      <w:r>
        <w:rPr>
          <w:rFonts w:ascii="Times New Roman" w:hAnsi="Times New Roman" w:eastAsia="宋体"/>
          <w:sz w:val="28"/>
          <w:szCs w:val="28"/>
        </w:rPr>
        <w:t>环境保护设施调试效果</w:t>
      </w:r>
      <w:bookmarkEnd w:id="73"/>
    </w:p>
    <w:p w14:paraId="2ED01869">
      <w:pPr>
        <w:pStyle w:val="4"/>
        <w:pageBreakBefore w:val="0"/>
        <w:kinsoku/>
        <w:wordWrap/>
        <w:overflowPunct/>
        <w:topLinePunct w:val="0"/>
        <w:autoSpaceDE/>
        <w:autoSpaceDN/>
        <w:bidi w:val="0"/>
        <w:adjustRightInd/>
        <w:spacing w:before="0" w:after="0" w:line="500" w:lineRule="exact"/>
        <w:textAlignment w:val="auto"/>
        <w:rPr>
          <w:rFonts w:ascii="Times New Roman" w:hAnsi="Times New Roman"/>
          <w:sz w:val="24"/>
        </w:rPr>
      </w:pPr>
      <w:r>
        <w:rPr>
          <w:rFonts w:ascii="Times New Roman" w:hAnsi="Times New Roman"/>
          <w:sz w:val="24"/>
        </w:rPr>
        <w:t>10.1.1</w:t>
      </w:r>
      <w:r>
        <w:rPr>
          <w:rFonts w:hint="eastAsia" w:ascii="Times New Roman" w:hAnsi="Times New Roman"/>
          <w:sz w:val="24"/>
          <w:lang w:val="en-US" w:eastAsia="zh-CN"/>
        </w:rPr>
        <w:t xml:space="preserve"> </w:t>
      </w:r>
      <w:r>
        <w:rPr>
          <w:rFonts w:ascii="Times New Roman" w:hAnsi="Times New Roman"/>
          <w:sz w:val="24"/>
        </w:rPr>
        <w:t>废水</w:t>
      </w:r>
    </w:p>
    <w:p w14:paraId="63E3CCB4">
      <w:pPr>
        <w:pStyle w:val="36"/>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0" w:line="500" w:lineRule="exact"/>
        <w:ind w:firstLine="520" w:firstLineChars="200"/>
        <w:textAlignment w:val="auto"/>
        <w:rPr>
          <w:rStyle w:val="37"/>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color w:val="auto"/>
          <w:sz w:val="24"/>
          <w:szCs w:val="24"/>
          <w:highlight w:val="none"/>
          <w:lang w:val="en-US" w:eastAsia="zh-CN"/>
        </w:rPr>
        <w:t>本项目无</w:t>
      </w:r>
      <w:r>
        <w:rPr>
          <w:rFonts w:hint="eastAsia" w:asciiTheme="minorEastAsia" w:hAnsiTheme="minorEastAsia" w:eastAsiaTheme="minorEastAsia" w:cstheme="minorEastAsia"/>
          <w:color w:val="000000"/>
          <w:sz w:val="24"/>
          <w:lang w:val="en-US" w:eastAsia="zh-CN"/>
        </w:rPr>
        <w:t>生产废水，生活污水</w:t>
      </w:r>
      <w:r>
        <w:rPr>
          <w:rFonts w:hint="eastAsia" w:asciiTheme="minorEastAsia" w:hAnsiTheme="minorEastAsia" w:eastAsiaTheme="minorEastAsia" w:cstheme="minorEastAsia"/>
          <w:bCs/>
          <w:color w:val="auto"/>
          <w:sz w:val="24"/>
        </w:rPr>
        <w:t>依托厂区内河南永恒橡胶有限公司一体化污水处理设施</w:t>
      </w:r>
      <w:r>
        <w:rPr>
          <w:rFonts w:hint="eastAsia" w:asciiTheme="minorEastAsia" w:hAnsiTheme="minorEastAsia" w:eastAsiaTheme="minorEastAsia" w:cstheme="minorEastAsia"/>
          <w:bCs/>
          <w:color w:val="auto"/>
          <w:sz w:val="24"/>
          <w:lang w:val="en-US" w:eastAsia="zh-CN"/>
        </w:rPr>
        <w:t>处理后用于农田灌溉</w:t>
      </w:r>
      <w:r>
        <w:rPr>
          <w:rFonts w:hint="eastAsia" w:asciiTheme="minorEastAsia" w:hAnsiTheme="minorEastAsia" w:eastAsiaTheme="minorEastAsia" w:cstheme="minorEastAsia"/>
          <w:bCs/>
          <w:color w:val="auto"/>
          <w:sz w:val="24"/>
        </w:rPr>
        <w:t>，</w:t>
      </w:r>
      <w:r>
        <w:rPr>
          <w:rFonts w:hint="eastAsia" w:asciiTheme="minorEastAsia" w:hAnsiTheme="minorEastAsia" w:eastAsiaTheme="minorEastAsia" w:cstheme="minorEastAsia"/>
          <w:bCs/>
          <w:color w:val="auto"/>
          <w:sz w:val="24"/>
          <w:lang w:val="en-US" w:eastAsia="zh-CN"/>
        </w:rPr>
        <w:t>不外排</w:t>
      </w:r>
      <w:r>
        <w:rPr>
          <w:rFonts w:hint="eastAsia" w:asciiTheme="minorEastAsia" w:hAnsiTheme="minorEastAsia" w:eastAsiaTheme="minorEastAsia" w:cstheme="minorEastAsia"/>
          <w:spacing w:val="0"/>
          <w:sz w:val="24"/>
          <w:szCs w:val="24"/>
          <w:lang w:val="en-US" w:eastAsia="zh-CN"/>
        </w:rPr>
        <w:t>。</w:t>
      </w:r>
      <w:r>
        <w:rPr>
          <w:rStyle w:val="37"/>
          <w:rFonts w:hint="eastAsia" w:asciiTheme="minorEastAsia" w:hAnsiTheme="minorEastAsia" w:eastAsiaTheme="minorEastAsia" w:cstheme="minorEastAsia"/>
          <w:spacing w:val="0"/>
          <w:sz w:val="24"/>
          <w:szCs w:val="24"/>
          <w:lang w:eastAsia="zh-CN"/>
        </w:rPr>
        <w:t>本项目实际废水处理设施能够满足环评及环评批复</w:t>
      </w:r>
      <w:r>
        <w:rPr>
          <w:rStyle w:val="37"/>
          <w:rFonts w:hint="eastAsia" w:asciiTheme="minorEastAsia" w:hAnsiTheme="minorEastAsia" w:eastAsiaTheme="minorEastAsia" w:cstheme="minorEastAsia"/>
          <w:spacing w:val="0"/>
          <w:sz w:val="24"/>
          <w:szCs w:val="24"/>
          <w:lang w:val="en-US" w:eastAsia="zh-CN"/>
        </w:rPr>
        <w:t>要求</w:t>
      </w:r>
      <w:r>
        <w:rPr>
          <w:rStyle w:val="37"/>
          <w:rFonts w:hint="eastAsia" w:asciiTheme="minorEastAsia" w:hAnsiTheme="minorEastAsia" w:eastAsiaTheme="minorEastAsia" w:cstheme="minorEastAsia"/>
          <w:spacing w:val="0"/>
          <w:sz w:val="24"/>
          <w:szCs w:val="24"/>
          <w:lang w:eastAsia="zh-CN"/>
        </w:rPr>
        <w:t>。</w:t>
      </w:r>
    </w:p>
    <w:p w14:paraId="79EBC45E">
      <w:pPr>
        <w:pStyle w:val="4"/>
        <w:pageBreakBefore w:val="0"/>
        <w:kinsoku/>
        <w:wordWrap/>
        <w:overflowPunct/>
        <w:topLinePunct w:val="0"/>
        <w:autoSpaceDE/>
        <w:autoSpaceDN/>
        <w:bidi w:val="0"/>
        <w:adjustRightInd/>
        <w:spacing w:before="0" w:after="0" w:line="500" w:lineRule="exact"/>
        <w:textAlignment w:val="auto"/>
        <w:rPr>
          <w:rFonts w:ascii="Times New Roman" w:hAnsi="Times New Roman"/>
          <w:sz w:val="24"/>
        </w:rPr>
      </w:pPr>
      <w:r>
        <w:rPr>
          <w:rFonts w:ascii="Times New Roman" w:hAnsi="Times New Roman"/>
          <w:sz w:val="24"/>
        </w:rPr>
        <w:t>10.1.2</w:t>
      </w:r>
      <w:r>
        <w:rPr>
          <w:rFonts w:hint="eastAsia" w:ascii="Times New Roman" w:hAnsi="Times New Roman"/>
          <w:sz w:val="24"/>
          <w:lang w:val="en-US" w:eastAsia="zh-CN"/>
        </w:rPr>
        <w:t xml:space="preserve"> </w:t>
      </w:r>
      <w:r>
        <w:rPr>
          <w:rFonts w:ascii="Times New Roman" w:hAnsi="Times New Roman"/>
          <w:sz w:val="24"/>
        </w:rPr>
        <w:t>废气</w:t>
      </w:r>
    </w:p>
    <w:p w14:paraId="04F48D45">
      <w:pPr>
        <w:spacing w:line="500" w:lineRule="exact"/>
        <w:ind w:firstLine="480"/>
        <w:rPr>
          <w:rStyle w:val="37"/>
          <w:rFonts w:hint="eastAsia" w:asciiTheme="minorEastAsia" w:hAnsiTheme="minorEastAsia" w:eastAsiaTheme="minorEastAsia" w:cstheme="minorEastAsia"/>
          <w:b w:val="0"/>
          <w:bCs/>
          <w:spacing w:val="0"/>
          <w:sz w:val="24"/>
          <w:szCs w:val="24"/>
        </w:rPr>
      </w:pPr>
      <w:r>
        <w:rPr>
          <w:rStyle w:val="37"/>
          <w:rFonts w:hint="eastAsia" w:asciiTheme="minorEastAsia" w:hAnsiTheme="minorEastAsia" w:eastAsiaTheme="minorEastAsia" w:cstheme="minorEastAsia"/>
          <w:b w:val="0"/>
          <w:bCs/>
          <w:color w:val="auto"/>
          <w:spacing w:val="0"/>
          <w:sz w:val="24"/>
          <w:szCs w:val="24"/>
          <w:highlight w:val="none"/>
        </w:rPr>
        <w:t>验收监测期间</w:t>
      </w:r>
      <w:r>
        <w:rPr>
          <w:rFonts w:hint="eastAsia" w:asciiTheme="minorEastAsia" w:hAnsiTheme="minorEastAsia" w:eastAsiaTheme="minorEastAsia" w:cstheme="minorEastAsia"/>
          <w:b w:val="0"/>
          <w:bCs w:val="0"/>
          <w:sz w:val="24"/>
          <w:szCs w:val="24"/>
          <w:u w:val="none"/>
          <w:lang w:val="en-US" w:eastAsia="zh-CN"/>
        </w:rPr>
        <w:t>，排放口出口浓度为最大值</w:t>
      </w:r>
      <w:r>
        <w:rPr>
          <w:rFonts w:hint="eastAsia" w:asciiTheme="minorEastAsia" w:hAnsiTheme="minorEastAsia" w:eastAsiaTheme="minorEastAsia" w:cstheme="minorEastAsia"/>
          <w:b w:val="0"/>
          <w:bCs w:val="0"/>
          <w:sz w:val="24"/>
          <w:szCs w:val="24"/>
          <w:highlight w:val="none"/>
          <w:u w:val="none"/>
          <w:lang w:val="en-US" w:eastAsia="zh-CN"/>
        </w:rPr>
        <w:t>为</w:t>
      </w:r>
      <w:r>
        <w:rPr>
          <w:rFonts w:hint="eastAsia" w:asciiTheme="minorEastAsia" w:hAnsiTheme="minorEastAsia" w:cstheme="minorEastAsia"/>
          <w:b w:val="0"/>
          <w:bCs w:val="0"/>
          <w:sz w:val="24"/>
          <w:szCs w:val="24"/>
          <w:highlight w:val="none"/>
          <w:u w:val="none"/>
          <w:lang w:val="en-US" w:eastAsia="zh-CN"/>
        </w:rPr>
        <w:t>2.7</w:t>
      </w:r>
      <w:r>
        <w:rPr>
          <w:rFonts w:hint="eastAsia" w:asciiTheme="minorEastAsia" w:hAnsiTheme="minorEastAsia" w:eastAsiaTheme="minorEastAsia" w:cstheme="minorEastAsia"/>
          <w:b w:val="0"/>
          <w:bCs w:val="0"/>
          <w:sz w:val="24"/>
          <w:szCs w:val="24"/>
          <w:highlight w:val="none"/>
          <w:u w:val="none"/>
          <w:lang w:val="en-US" w:eastAsia="zh-CN"/>
        </w:rPr>
        <w:t>mg/m³，排放速率最大值为</w:t>
      </w:r>
      <w:r>
        <w:rPr>
          <w:rFonts w:hint="eastAsia" w:asciiTheme="minorEastAsia" w:hAnsiTheme="minorEastAsia" w:cstheme="minorEastAsia"/>
          <w:b w:val="0"/>
          <w:bCs w:val="0"/>
          <w:sz w:val="24"/>
          <w:szCs w:val="24"/>
          <w:highlight w:val="none"/>
          <w:u w:val="none"/>
          <w:lang w:val="en-US" w:eastAsia="zh-CN"/>
        </w:rPr>
        <w:t>0.00882</w:t>
      </w:r>
      <w:r>
        <w:rPr>
          <w:rFonts w:hint="eastAsia" w:asciiTheme="minorEastAsia" w:hAnsiTheme="minorEastAsia" w:eastAsiaTheme="minorEastAsia" w:cstheme="minorEastAsia"/>
          <w:b w:val="0"/>
          <w:bCs w:val="0"/>
          <w:sz w:val="24"/>
          <w:szCs w:val="24"/>
          <w:highlight w:val="none"/>
          <w:u w:val="none"/>
          <w:lang w:val="en-US" w:eastAsia="zh-CN"/>
        </w:rPr>
        <w:t>kg/h，</w:t>
      </w:r>
      <w:r>
        <w:rPr>
          <w:rFonts w:eastAsia="宋体"/>
          <w:b w:val="0"/>
          <w:bCs w:val="0"/>
          <w:color w:val="auto"/>
          <w:sz w:val="24"/>
          <w:szCs w:val="24"/>
        </w:rPr>
        <w:t>满足</w:t>
      </w:r>
      <w:r>
        <w:rPr>
          <w:rFonts w:hint="eastAsia" w:eastAsia="宋体"/>
          <w:b w:val="0"/>
          <w:bCs w:val="0"/>
          <w:color w:val="auto"/>
          <w:sz w:val="24"/>
          <w:szCs w:val="24"/>
        </w:rPr>
        <w:t>《大气污染物综合排放标准》（GB16297-1996）表2二级标准（最高允许排放浓度120mg/m</w:t>
      </w:r>
      <w:r>
        <w:rPr>
          <w:rFonts w:hint="eastAsia" w:eastAsia="宋体"/>
          <w:b w:val="0"/>
          <w:bCs w:val="0"/>
          <w:color w:val="auto"/>
          <w:sz w:val="24"/>
          <w:szCs w:val="24"/>
          <w:vertAlign w:val="superscript"/>
        </w:rPr>
        <w:t>3</w:t>
      </w:r>
      <w:r>
        <w:rPr>
          <w:rFonts w:hint="eastAsia" w:eastAsia="宋体"/>
          <w:b w:val="0"/>
          <w:bCs w:val="0"/>
          <w:color w:val="auto"/>
          <w:sz w:val="24"/>
          <w:szCs w:val="24"/>
        </w:rPr>
        <w:t>，15m高排气筒最高允许排放速率3.5kg/h）的要求；</w:t>
      </w:r>
      <w:r>
        <w:rPr>
          <w:rFonts w:hint="eastAsia" w:eastAsia="宋体"/>
          <w:b w:val="0"/>
          <w:bCs w:val="0"/>
          <w:color w:val="auto"/>
          <w:sz w:val="24"/>
        </w:rPr>
        <w:t>同时</w:t>
      </w:r>
      <w:r>
        <w:rPr>
          <w:rFonts w:hint="eastAsia" w:eastAsia="宋体"/>
          <w:b w:val="0"/>
          <w:bCs w:val="0"/>
          <w:color w:val="auto"/>
          <w:sz w:val="24"/>
          <w:szCs w:val="24"/>
        </w:rPr>
        <w:t>排放</w:t>
      </w:r>
      <w:r>
        <w:rPr>
          <w:rFonts w:eastAsia="宋体"/>
          <w:b w:val="0"/>
          <w:bCs w:val="0"/>
          <w:color w:val="auto"/>
          <w:sz w:val="24"/>
          <w:szCs w:val="24"/>
        </w:rPr>
        <w:t>浓度</w:t>
      </w:r>
      <w:r>
        <w:rPr>
          <w:rFonts w:hint="eastAsia" w:eastAsia="宋体"/>
          <w:b w:val="0"/>
          <w:bCs w:val="0"/>
          <w:color w:val="auto"/>
          <w:sz w:val="24"/>
        </w:rPr>
        <w:t>满足《巩义市2019年工业企业深度治理专项工作方案》（巩环攻坚办[2019]27号）及《重污染天气重点行业应急减排措施制定技术指南》（2020年修订版）中炭素行业绩效分级</w:t>
      </w:r>
      <w:r>
        <w:rPr>
          <w:rFonts w:eastAsia="宋体"/>
          <w:b w:val="0"/>
          <w:bCs w:val="0"/>
          <w:color w:val="auto"/>
          <w:sz w:val="24"/>
        </w:rPr>
        <w:t>A</w:t>
      </w:r>
      <w:r>
        <w:rPr>
          <w:rFonts w:hint="eastAsia" w:eastAsia="宋体"/>
          <w:b w:val="0"/>
          <w:bCs w:val="0"/>
          <w:color w:val="auto"/>
          <w:sz w:val="24"/>
        </w:rPr>
        <w:t>级企业排放限值：PM排放浓度不高于10mg/m</w:t>
      </w:r>
      <w:r>
        <w:rPr>
          <w:rFonts w:hint="eastAsia" w:eastAsia="宋体"/>
          <w:b w:val="0"/>
          <w:bCs w:val="0"/>
          <w:color w:val="auto"/>
          <w:sz w:val="24"/>
          <w:vertAlign w:val="superscript"/>
        </w:rPr>
        <w:t>3</w:t>
      </w:r>
      <w:r>
        <w:rPr>
          <w:rFonts w:hint="eastAsia" w:eastAsia="宋体"/>
          <w:b w:val="0"/>
          <w:bCs w:val="0"/>
          <w:color w:val="auto"/>
          <w:sz w:val="24"/>
        </w:rPr>
        <w:t>的要求</w:t>
      </w:r>
      <w:r>
        <w:rPr>
          <w:rFonts w:hint="eastAsia" w:asciiTheme="minorEastAsia" w:hAnsiTheme="minorEastAsia" w:eastAsiaTheme="minorEastAsia" w:cstheme="minorEastAsia"/>
          <w:sz w:val="24"/>
          <w:szCs w:val="24"/>
          <w:lang w:eastAsia="zh-CN"/>
        </w:rPr>
        <w:t>。</w:t>
      </w:r>
      <w:r>
        <w:rPr>
          <w:rStyle w:val="37"/>
          <w:rFonts w:hint="eastAsia" w:asciiTheme="minorEastAsia" w:hAnsiTheme="minorEastAsia" w:eastAsiaTheme="minorEastAsia" w:cstheme="minorEastAsia"/>
          <w:b w:val="0"/>
          <w:bCs/>
          <w:spacing w:val="0"/>
          <w:sz w:val="24"/>
          <w:szCs w:val="24"/>
          <w:highlight w:val="none"/>
        </w:rPr>
        <w:t>本项目废气处理设施能够满足环评及环评批复</w:t>
      </w:r>
      <w:r>
        <w:rPr>
          <w:rStyle w:val="37"/>
          <w:rFonts w:hint="eastAsia" w:asciiTheme="minorEastAsia" w:hAnsiTheme="minorEastAsia" w:eastAsiaTheme="minorEastAsia" w:cstheme="minorEastAsia"/>
          <w:spacing w:val="0"/>
          <w:sz w:val="24"/>
          <w:szCs w:val="24"/>
          <w:lang w:val="en-US" w:eastAsia="zh-CN"/>
        </w:rPr>
        <w:t>要求</w:t>
      </w:r>
      <w:r>
        <w:rPr>
          <w:rStyle w:val="37"/>
          <w:rFonts w:hint="eastAsia" w:asciiTheme="minorEastAsia" w:hAnsiTheme="minorEastAsia" w:eastAsiaTheme="minorEastAsia" w:cstheme="minorEastAsia"/>
          <w:b w:val="0"/>
          <w:bCs/>
          <w:spacing w:val="0"/>
          <w:sz w:val="24"/>
          <w:szCs w:val="24"/>
        </w:rPr>
        <w:t>。</w:t>
      </w:r>
    </w:p>
    <w:p w14:paraId="5116D65C">
      <w:pPr>
        <w:pStyle w:val="4"/>
        <w:pageBreakBefore w:val="0"/>
        <w:kinsoku/>
        <w:wordWrap/>
        <w:overflowPunct/>
        <w:topLinePunct w:val="0"/>
        <w:autoSpaceDE/>
        <w:autoSpaceDN/>
        <w:bidi w:val="0"/>
        <w:adjustRightInd/>
        <w:spacing w:before="0" w:after="0" w:line="500" w:lineRule="exact"/>
        <w:textAlignment w:val="auto"/>
        <w:rPr>
          <w:rFonts w:hint="default" w:ascii="Times New Roman" w:hAnsi="Times New Roman" w:eastAsia="宋体"/>
          <w:sz w:val="24"/>
          <w:lang w:val="en-US" w:eastAsia="zh-CN"/>
        </w:rPr>
      </w:pPr>
      <w:r>
        <w:rPr>
          <w:rFonts w:ascii="Times New Roman" w:hAnsi="Times New Roman"/>
          <w:sz w:val="24"/>
        </w:rPr>
        <w:t>10.1.3</w:t>
      </w:r>
      <w:r>
        <w:rPr>
          <w:rFonts w:hint="eastAsia" w:ascii="Times New Roman" w:hAnsi="Times New Roman"/>
          <w:sz w:val="24"/>
          <w:lang w:val="en-US" w:eastAsia="zh-CN"/>
        </w:rPr>
        <w:t xml:space="preserve"> </w:t>
      </w:r>
      <w:r>
        <w:rPr>
          <w:rFonts w:ascii="Times New Roman" w:hAnsi="Times New Roman"/>
          <w:sz w:val="24"/>
        </w:rPr>
        <w:t>噪声</w:t>
      </w:r>
      <w:r>
        <w:rPr>
          <w:rFonts w:hint="eastAsia" w:ascii="Times New Roman" w:hAnsi="Times New Roman"/>
          <w:sz w:val="24"/>
          <w:lang w:val="en-US" w:eastAsia="zh-CN"/>
        </w:rPr>
        <w:t xml:space="preserve">                                                         </w:t>
      </w:r>
    </w:p>
    <w:p w14:paraId="52F2E045">
      <w:pPr>
        <w:pStyle w:val="36"/>
        <w:pageBreakBefore w:val="0"/>
        <w:shd w:val="clear" w:color="auto" w:fill="auto"/>
        <w:tabs>
          <w:tab w:val="left" w:pos="1071"/>
        </w:tabs>
        <w:kinsoku/>
        <w:wordWrap/>
        <w:overflowPunct/>
        <w:topLinePunct w:val="0"/>
        <w:autoSpaceDE/>
        <w:autoSpaceDN/>
        <w:bidi w:val="0"/>
        <w:adjustRightInd/>
        <w:spacing w:before="0" w:line="500" w:lineRule="exact"/>
        <w:ind w:firstLine="480" w:firstLineChars="200"/>
        <w:textAlignment w:val="auto"/>
        <w:rPr>
          <w:rStyle w:val="37"/>
          <w:rFonts w:hint="eastAsia" w:ascii="Times New Roman" w:hAnsi="Times New Roman" w:eastAsia="宋体" w:cs="Times New Roman"/>
          <w:spacing w:val="0"/>
          <w:sz w:val="24"/>
          <w:szCs w:val="24"/>
          <w:highlight w:val="none"/>
          <w:lang w:eastAsia="zh-CN"/>
        </w:rPr>
      </w:pPr>
      <w:r>
        <w:rPr>
          <w:rStyle w:val="37"/>
          <w:rFonts w:hint="default" w:ascii="Times New Roman" w:hAnsi="Times New Roman" w:cs="Times New Roman" w:eastAsiaTheme="minorEastAsia"/>
          <w:color w:val="auto"/>
          <w:spacing w:val="0"/>
          <w:sz w:val="24"/>
          <w:szCs w:val="24"/>
          <w:highlight w:val="none"/>
          <w:lang w:val="en-US"/>
        </w:rPr>
        <w:t>本项目噪声主要降噪措施为</w:t>
      </w:r>
      <w:r>
        <w:rPr>
          <w:rStyle w:val="37"/>
          <w:rFonts w:hint="default" w:ascii="Times New Roman" w:hAnsi="Times New Roman" w:cs="Times New Roman" w:eastAsiaTheme="minorEastAsia"/>
          <w:color w:val="auto"/>
          <w:spacing w:val="0"/>
          <w:sz w:val="24"/>
          <w:szCs w:val="24"/>
          <w:highlight w:val="none"/>
          <w:lang w:val="en-US" w:eastAsia="zh-CN"/>
        </w:rPr>
        <w:t>基础减震、</w:t>
      </w:r>
      <w:r>
        <w:rPr>
          <w:rStyle w:val="37"/>
          <w:rFonts w:hint="default" w:ascii="Times New Roman" w:hAnsi="Times New Roman" w:cs="Times New Roman" w:eastAsiaTheme="minorEastAsia"/>
          <w:color w:val="auto"/>
          <w:spacing w:val="0"/>
          <w:sz w:val="24"/>
          <w:szCs w:val="24"/>
          <w:highlight w:val="none"/>
          <w:lang w:val="en-US"/>
        </w:rPr>
        <w:t>厂房隔声，</w:t>
      </w:r>
      <w:r>
        <w:rPr>
          <w:rFonts w:hint="default" w:ascii="Times New Roman" w:hAnsi="Times New Roman" w:cs="Times New Roman" w:eastAsiaTheme="minorEastAsia"/>
          <w:sz w:val="24"/>
          <w:szCs w:val="24"/>
          <w:highlight w:val="none"/>
        </w:rPr>
        <w:t>根据噪声</w:t>
      </w:r>
      <w:r>
        <w:rPr>
          <w:rStyle w:val="37"/>
          <w:rFonts w:hint="default" w:ascii="Times New Roman" w:hAnsi="Times New Roman" w:cs="Times New Roman" w:eastAsiaTheme="minorEastAsia"/>
          <w:spacing w:val="0"/>
          <w:sz w:val="24"/>
          <w:szCs w:val="24"/>
          <w:highlight w:val="none"/>
        </w:rPr>
        <w:t>监测结果，</w:t>
      </w:r>
      <w:r>
        <w:rPr>
          <w:rFonts w:hint="default" w:ascii="Times New Roman" w:hAnsi="Times New Roman" w:cs="Times New Roman" w:eastAsiaTheme="minorEastAsia"/>
          <w:kern w:val="0"/>
          <w:sz w:val="24"/>
          <w:szCs w:val="24"/>
          <w:highlight w:val="none"/>
          <w:lang w:val="en-US" w:eastAsia="zh-CN" w:bidi="ar"/>
        </w:rPr>
        <w:t>本项目厂界噪声监测值范围为</w:t>
      </w:r>
      <w:r>
        <w:rPr>
          <w:rStyle w:val="37"/>
          <w:rFonts w:hint="default" w:ascii="Times New Roman" w:hAnsi="Times New Roman" w:eastAsia="宋体" w:cs="Times New Roman"/>
          <w:spacing w:val="0"/>
          <w:sz w:val="24"/>
          <w:szCs w:val="24"/>
        </w:rPr>
        <w:t>昼间</w:t>
      </w:r>
      <w:r>
        <w:rPr>
          <w:rStyle w:val="37"/>
          <w:rFonts w:hint="default" w:ascii="Times New Roman" w:hAnsi="Times New Roman" w:eastAsia="宋体" w:cs="Times New Roman"/>
          <w:spacing w:val="0"/>
          <w:sz w:val="24"/>
          <w:szCs w:val="24"/>
          <w:highlight w:val="none"/>
        </w:rPr>
        <w:t>：</w:t>
      </w:r>
      <w:r>
        <w:rPr>
          <w:rStyle w:val="37"/>
          <w:rFonts w:hint="default" w:ascii="Times New Roman" w:hAnsi="Times New Roman" w:eastAsia="宋体" w:cs="Times New Roman"/>
          <w:spacing w:val="0"/>
          <w:sz w:val="24"/>
          <w:szCs w:val="24"/>
          <w:highlight w:val="none"/>
          <w:lang w:val="en-US" w:eastAsia="zh-CN"/>
        </w:rPr>
        <w:t>5</w:t>
      </w:r>
      <w:r>
        <w:rPr>
          <w:rStyle w:val="37"/>
          <w:rFonts w:hint="eastAsia" w:ascii="Times New Roman" w:hAnsi="Times New Roman" w:eastAsia="宋体" w:cs="Times New Roman"/>
          <w:spacing w:val="0"/>
          <w:sz w:val="24"/>
          <w:szCs w:val="24"/>
          <w:highlight w:val="none"/>
          <w:lang w:val="en-US" w:eastAsia="zh-CN"/>
        </w:rPr>
        <w:t>0-51</w:t>
      </w:r>
      <w:r>
        <w:rPr>
          <w:rFonts w:hint="default" w:ascii="Times New Roman" w:hAnsi="Times New Roman" w:cs="Times New Roman"/>
          <w:color w:val="000000"/>
          <w:sz w:val="24"/>
          <w:szCs w:val="24"/>
          <w:highlight w:val="none"/>
        </w:rPr>
        <w:t>dB(A)</w:t>
      </w:r>
      <w:r>
        <w:rPr>
          <w:rFonts w:hint="default" w:ascii="Times New Roman" w:hAnsi="Times New Roman" w:cs="Times New Roman" w:eastAsiaTheme="minorEastAsia"/>
          <w:kern w:val="0"/>
          <w:sz w:val="24"/>
          <w:szCs w:val="24"/>
          <w:highlight w:val="none"/>
          <w:lang w:val="en-US" w:eastAsia="zh-CN" w:bidi="ar"/>
        </w:rPr>
        <w:t>，</w:t>
      </w:r>
      <w:r>
        <w:rPr>
          <w:rStyle w:val="37"/>
          <w:rFonts w:ascii="Times New Roman" w:hAnsi="Times New Roman" w:eastAsia="宋体" w:cs="Times New Roman"/>
          <w:spacing w:val="0"/>
          <w:sz w:val="24"/>
          <w:szCs w:val="24"/>
          <w:highlight w:val="none"/>
        </w:rPr>
        <w:t>厂界噪声监测值均能满足《工业企业厂界环境噪声排放标准</w:t>
      </w:r>
      <w:r>
        <w:rPr>
          <w:rStyle w:val="37"/>
          <w:rFonts w:ascii="Times New Roman" w:hAnsi="Times New Roman" w:eastAsia="宋体" w:cs="Times New Roman"/>
          <w:color w:val="auto"/>
          <w:spacing w:val="0"/>
          <w:sz w:val="24"/>
          <w:szCs w:val="24"/>
          <w:highlight w:val="none"/>
        </w:rPr>
        <w:t>》</w:t>
      </w:r>
      <w:r>
        <w:rPr>
          <w:rStyle w:val="37"/>
          <w:rFonts w:hint="eastAsia" w:ascii="Times New Roman" w:hAnsi="Times New Roman" w:eastAsia="宋体" w:cs="Times New Roman"/>
          <w:color w:val="auto"/>
          <w:spacing w:val="0"/>
          <w:sz w:val="24"/>
          <w:szCs w:val="24"/>
          <w:highlight w:val="none"/>
          <w:lang w:val="en-US" w:eastAsia="zh-CN"/>
        </w:rPr>
        <w:t>2</w:t>
      </w:r>
      <w:r>
        <w:rPr>
          <w:rStyle w:val="37"/>
          <w:rFonts w:ascii="Times New Roman" w:hAnsi="Times New Roman" w:eastAsia="宋体" w:cs="Times New Roman"/>
          <w:color w:val="auto"/>
          <w:spacing w:val="0"/>
          <w:sz w:val="24"/>
          <w:szCs w:val="24"/>
          <w:highlight w:val="none"/>
        </w:rPr>
        <w:t>类标准</w:t>
      </w:r>
      <w:r>
        <w:rPr>
          <w:rStyle w:val="37"/>
          <w:rFonts w:ascii="Times New Roman" w:hAnsi="Times New Roman" w:eastAsia="宋体" w:cs="Times New Roman"/>
          <w:spacing w:val="0"/>
          <w:sz w:val="24"/>
          <w:szCs w:val="24"/>
          <w:highlight w:val="none"/>
        </w:rPr>
        <w:t>要求（昼间</w:t>
      </w:r>
      <w:r>
        <w:rPr>
          <w:rStyle w:val="37"/>
          <w:rFonts w:ascii="Times New Roman" w:hAnsi="Times New Roman" w:eastAsia="PMingLiU" w:cs="Times New Roman"/>
          <w:spacing w:val="0"/>
          <w:sz w:val="24"/>
          <w:szCs w:val="24"/>
          <w:highlight w:val="none"/>
          <w:lang w:eastAsia="zh-TW"/>
        </w:rPr>
        <w:t>6</w:t>
      </w:r>
      <w:r>
        <w:rPr>
          <w:rStyle w:val="37"/>
          <w:rFonts w:hint="eastAsia" w:ascii="Times New Roman" w:hAnsi="Times New Roman" w:eastAsia="宋体" w:cs="Times New Roman"/>
          <w:spacing w:val="0"/>
          <w:sz w:val="24"/>
          <w:szCs w:val="24"/>
          <w:highlight w:val="none"/>
          <w:lang w:val="en-US" w:eastAsia="zh-CN"/>
        </w:rPr>
        <w:t>0</w:t>
      </w:r>
      <w:r>
        <w:rPr>
          <w:rFonts w:ascii="Times New Roman" w:hAnsi="Times New Roman" w:cs="Times New Roman"/>
          <w:color w:val="000000"/>
          <w:sz w:val="24"/>
          <w:szCs w:val="24"/>
          <w:highlight w:val="none"/>
        </w:rPr>
        <w:t>dB(A)</w:t>
      </w:r>
      <w:r>
        <w:rPr>
          <w:rFonts w:ascii="Times New Roman" w:hAnsi="Times New Roman" w:eastAsia="宋体" w:cs="Times New Roman"/>
          <w:color w:val="000000"/>
          <w:sz w:val="24"/>
          <w:szCs w:val="24"/>
          <w:highlight w:val="none"/>
        </w:rPr>
        <w:t>、夜间5</w:t>
      </w:r>
      <w:r>
        <w:rPr>
          <w:rFonts w:hint="eastAsia" w:ascii="Times New Roman" w:hAnsi="Times New Roman" w:eastAsia="宋体" w:cs="Times New Roman"/>
          <w:color w:val="000000"/>
          <w:sz w:val="24"/>
          <w:szCs w:val="24"/>
          <w:highlight w:val="none"/>
          <w:lang w:val="en-US" w:eastAsia="zh-CN"/>
        </w:rPr>
        <w:t>0</w:t>
      </w:r>
      <w:r>
        <w:rPr>
          <w:rFonts w:ascii="Times New Roman" w:hAnsi="Times New Roman" w:cs="Times New Roman"/>
          <w:color w:val="000000"/>
          <w:sz w:val="24"/>
          <w:szCs w:val="24"/>
          <w:highlight w:val="none"/>
        </w:rPr>
        <w:t xml:space="preserve"> dB(A)</w:t>
      </w:r>
      <w:r>
        <w:rPr>
          <w:rStyle w:val="37"/>
          <w:rFonts w:ascii="Times New Roman" w:hAnsi="Times New Roman" w:eastAsia="宋体" w:cs="Times New Roman"/>
          <w:spacing w:val="0"/>
          <w:sz w:val="24"/>
          <w:szCs w:val="24"/>
          <w:highlight w:val="none"/>
        </w:rPr>
        <w:t>）</w:t>
      </w:r>
      <w:r>
        <w:rPr>
          <w:rStyle w:val="37"/>
          <w:rFonts w:hint="eastAsia" w:ascii="Times New Roman" w:hAnsi="Times New Roman" w:eastAsia="宋体" w:cs="Times New Roman"/>
          <w:spacing w:val="0"/>
          <w:sz w:val="24"/>
          <w:szCs w:val="24"/>
          <w:highlight w:val="none"/>
          <w:lang w:eastAsia="zh-CN"/>
        </w:rPr>
        <w:t>。</w:t>
      </w:r>
    </w:p>
    <w:p w14:paraId="6720FB9E">
      <w:pPr>
        <w:pStyle w:val="4"/>
        <w:pageBreakBefore w:val="0"/>
        <w:kinsoku/>
        <w:wordWrap/>
        <w:overflowPunct/>
        <w:topLinePunct w:val="0"/>
        <w:autoSpaceDE/>
        <w:autoSpaceDN/>
        <w:bidi w:val="0"/>
        <w:adjustRightInd/>
        <w:spacing w:before="0" w:after="0" w:line="500" w:lineRule="exact"/>
        <w:textAlignment w:val="auto"/>
        <w:rPr>
          <w:rFonts w:hint="eastAsia" w:ascii="Times New Roman" w:hAnsi="Times New Roman"/>
          <w:sz w:val="24"/>
          <w:highlight w:val="none"/>
          <w:lang w:val="en-US" w:eastAsia="zh-CN"/>
        </w:rPr>
      </w:pPr>
      <w:r>
        <w:rPr>
          <w:rFonts w:ascii="Times New Roman" w:hAnsi="Times New Roman"/>
          <w:sz w:val="24"/>
          <w:highlight w:val="none"/>
        </w:rPr>
        <w:t>10.1.4</w:t>
      </w:r>
      <w:r>
        <w:rPr>
          <w:rFonts w:hint="eastAsia" w:ascii="Times New Roman" w:hAnsi="Times New Roman"/>
          <w:sz w:val="24"/>
          <w:highlight w:val="none"/>
          <w:lang w:val="en-US" w:eastAsia="zh-CN"/>
        </w:rPr>
        <w:t xml:space="preserve"> 固废</w:t>
      </w:r>
    </w:p>
    <w:p w14:paraId="142DFFC4">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imes New Roman" w:hAnsi="Times New Roman"/>
          <w:sz w:val="24"/>
          <w:highlight w:val="none"/>
          <w:lang w:val="en-US" w:eastAsia="zh-CN"/>
        </w:rPr>
        <w:t>本项目一般固废为生产过成中产生的</w:t>
      </w:r>
      <w:r>
        <w:rPr>
          <w:rFonts w:hint="eastAsia" w:ascii="Times New Roman" w:hAnsi="Times New Roman" w:cs="Times New Roman"/>
          <w:color w:val="000000"/>
          <w:sz w:val="24"/>
          <w:highlight w:val="none"/>
          <w:shd w:val="clear" w:color="auto" w:fill="auto"/>
          <w:lang w:eastAsia="zh-CN"/>
        </w:rPr>
        <w:t>废边角料、</w:t>
      </w:r>
      <w:r>
        <w:rPr>
          <w:rFonts w:hint="eastAsia" w:ascii="Times New Roman" w:hAnsi="Times New Roman" w:cs="Times New Roman"/>
          <w:color w:val="000000"/>
          <w:sz w:val="24"/>
          <w:highlight w:val="none"/>
          <w:shd w:val="clear" w:color="auto" w:fill="auto"/>
          <w:lang w:val="en-US" w:eastAsia="zh-CN"/>
        </w:rPr>
        <w:t>除尘器收集粉尘和</w:t>
      </w:r>
      <w:r>
        <w:rPr>
          <w:rFonts w:hint="eastAsia" w:ascii="Times New Roman" w:hAnsi="Times New Roman"/>
          <w:sz w:val="24"/>
          <w:highlight w:val="none"/>
          <w:lang w:val="en-US" w:eastAsia="zh-CN"/>
        </w:rPr>
        <w:t>生活垃圾。</w:t>
      </w:r>
      <w:r>
        <w:rPr>
          <w:rFonts w:hint="eastAsia" w:ascii="Times New Roman" w:hAnsi="Times New Roman" w:cs="Times New Roman"/>
          <w:color w:val="000000"/>
          <w:sz w:val="24"/>
          <w:highlight w:val="none"/>
          <w:shd w:val="clear" w:color="auto" w:fill="auto"/>
          <w:lang w:eastAsia="zh-CN"/>
        </w:rPr>
        <w:t>废边角料、</w:t>
      </w:r>
      <w:r>
        <w:rPr>
          <w:rFonts w:hint="eastAsia" w:ascii="Times New Roman" w:hAnsi="Times New Roman" w:cs="Times New Roman"/>
          <w:color w:val="000000"/>
          <w:sz w:val="24"/>
          <w:highlight w:val="none"/>
          <w:shd w:val="clear" w:color="auto" w:fill="auto"/>
          <w:lang w:val="en-US" w:eastAsia="zh-CN"/>
        </w:rPr>
        <w:t>除尘器收集粉尘</w:t>
      </w:r>
      <w:r>
        <w:rPr>
          <w:rFonts w:hint="eastAsia" w:ascii="Times New Roman" w:hAnsi="Times New Roman"/>
          <w:sz w:val="24"/>
          <w:highlight w:val="none"/>
          <w:lang w:val="en-US" w:eastAsia="zh-CN"/>
        </w:rPr>
        <w:t>收集后外售，生活垃圾定期送至垃圾中转站</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lang w:val="en-US" w:eastAsia="zh-CN"/>
        </w:rPr>
        <w:t>符合《一般工业固体废物贮存和填埋污染控制标准》（GB18599-2020）标准要求。</w:t>
      </w:r>
    </w:p>
    <w:p w14:paraId="18F01CD6">
      <w:pPr>
        <w:pStyle w:val="30"/>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sz w:val="24"/>
          <w:szCs w:val="24"/>
          <w:highlight w:val="none"/>
          <w:lang w:val="en-US" w:eastAsia="zh-CN"/>
        </w:rPr>
        <w:t>本项目危险废物为</w:t>
      </w:r>
      <w:r>
        <w:rPr>
          <w:rFonts w:hint="eastAsia" w:ascii="Times New Roman" w:cs="Times New Roman"/>
          <w:b w:val="0"/>
          <w:bCs/>
          <w:color w:val="auto"/>
          <w:szCs w:val="21"/>
          <w:highlight w:val="none"/>
          <w:lang w:val="en-US" w:eastAsia="zh-CN"/>
        </w:rPr>
        <w:t>废润滑油、废液压油、废油桶</w:t>
      </w:r>
      <w:r>
        <w:rPr>
          <w:rFonts w:hint="eastAsia" w:asciiTheme="minorEastAsia" w:hAnsiTheme="minorEastAsia" w:eastAsiaTheme="minorEastAsia" w:cstheme="minorEastAsia"/>
          <w:b w:val="0"/>
          <w:bCs/>
          <w:sz w:val="24"/>
          <w:szCs w:val="24"/>
          <w:highlight w:val="none"/>
          <w:lang w:val="en-US" w:eastAsia="zh-CN"/>
        </w:rPr>
        <w:t>统一收集后暂存于危废暂存间交由河南宁泰环保科技有限公司处置，</w:t>
      </w:r>
      <w:r>
        <w:rPr>
          <w:rFonts w:hint="eastAsia" w:asciiTheme="minorEastAsia" w:hAnsiTheme="minorEastAsia" w:eastAsiaTheme="minorEastAsia" w:cstheme="minorEastAsia"/>
          <w:b w:val="0"/>
          <w:bCs/>
          <w:color w:val="auto"/>
          <w:sz w:val="24"/>
          <w:szCs w:val="24"/>
          <w:highlight w:val="none"/>
          <w:lang w:val="en-US" w:eastAsia="zh-CN"/>
        </w:rPr>
        <w:t>符合</w:t>
      </w:r>
      <w:r>
        <w:rPr>
          <w:rFonts w:hint="eastAsia" w:asciiTheme="minorEastAsia" w:hAnsiTheme="minorEastAsia" w:eastAsiaTheme="minorEastAsia" w:cstheme="minorEastAsia"/>
          <w:b w:val="0"/>
          <w:bCs/>
          <w:color w:val="auto"/>
          <w:sz w:val="24"/>
          <w:szCs w:val="24"/>
          <w:highlight w:val="none"/>
          <w:lang w:eastAsia="zh-CN"/>
        </w:rPr>
        <w:t>《危险废物贮存污染控制标准》（GB18597-2023）标准要求</w:t>
      </w:r>
      <w:r>
        <w:rPr>
          <w:rFonts w:hint="eastAsia" w:asciiTheme="minorEastAsia" w:hAnsiTheme="minorEastAsia" w:eastAsiaTheme="minorEastAsia" w:cstheme="minorEastAsia"/>
          <w:b w:val="0"/>
          <w:bCs/>
          <w:color w:val="auto"/>
          <w:sz w:val="24"/>
          <w:szCs w:val="24"/>
          <w:lang w:val="en-US" w:eastAsia="zh-CN"/>
        </w:rPr>
        <w:t>。</w:t>
      </w:r>
    </w:p>
    <w:p w14:paraId="54E9B0FB">
      <w:pPr>
        <w:pStyle w:val="4"/>
        <w:pageBreakBefore w:val="0"/>
        <w:kinsoku/>
        <w:wordWrap/>
        <w:overflowPunct/>
        <w:topLinePunct w:val="0"/>
        <w:autoSpaceDE/>
        <w:autoSpaceDN/>
        <w:bidi w:val="0"/>
        <w:adjustRightInd/>
        <w:spacing w:before="0" w:after="0" w:line="500" w:lineRule="exact"/>
        <w:textAlignment w:val="auto"/>
        <w:rPr>
          <w:rFonts w:hint="eastAsia" w:asciiTheme="minorEastAsia" w:hAnsiTheme="minorEastAsia" w:eastAsiaTheme="minorEastAsia" w:cstheme="minorEastAsia"/>
          <w:sz w:val="24"/>
          <w:szCs w:val="24"/>
        </w:rPr>
      </w:pPr>
      <w:r>
        <w:rPr>
          <w:rFonts w:ascii="Times New Roman" w:hAnsi="Times New Roman"/>
          <w:sz w:val="24"/>
        </w:rPr>
        <w:t>10.1.</w:t>
      </w:r>
      <w:r>
        <w:rPr>
          <w:rFonts w:hint="eastAsia" w:ascii="Times New Roman" w:hAnsi="Times New Roman"/>
          <w:sz w:val="24"/>
          <w:lang w:val="en-US" w:eastAsia="zh-CN"/>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污染物排放总量</w:t>
      </w:r>
    </w:p>
    <w:p w14:paraId="2BF4F7AF">
      <w:pPr>
        <w:pStyle w:val="6"/>
        <w:tabs>
          <w:tab w:val="left" w:pos="6842"/>
        </w:tabs>
        <w:spacing w:line="360" w:lineRule="auto"/>
        <w:ind w:firstLine="3092" w:firstLineChars="1100"/>
        <w:jc w:val="both"/>
        <w:rPr>
          <w:rFonts w:hint="default" w:ascii="Times New Roman" w:hAnsi="Times New Roman" w:eastAsia="宋体" w:cs="Times New Roman"/>
          <w:b/>
          <w:bCs/>
          <w:color w:val="000000" w:themeColor="text1"/>
          <w:lang w:val="en-US" w:eastAsia="zh-CN"/>
        </w:rPr>
      </w:pPr>
      <w:bookmarkStart w:id="74" w:name="_Toc24237"/>
      <w:bookmarkStart w:id="75" w:name="_Toc15957"/>
      <w:bookmarkStart w:id="76" w:name="_Toc19337"/>
      <w:bookmarkStart w:id="77" w:name="_Toc505526628"/>
      <w:r>
        <w:rPr>
          <w:rFonts w:hint="eastAsia" w:ascii="Times New Roman" w:hAnsi="Times New Roman" w:cs="Times New Roman"/>
          <w:b/>
          <w:bCs/>
          <w:color w:val="000000" w:themeColor="text1"/>
          <w:lang w:val="en-US" w:eastAsia="zh-CN"/>
        </w:rPr>
        <w:t>表10.1 污染物总量核算表</w:t>
      </w:r>
    </w:p>
    <w:tbl>
      <w:tblPr>
        <w:tblStyle w:val="24"/>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2040"/>
        <w:gridCol w:w="2220"/>
        <w:gridCol w:w="2445"/>
      </w:tblGrid>
      <w:tr w14:paraId="2836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961" w:type="dxa"/>
            <w:vAlign w:val="center"/>
          </w:tcPr>
          <w:p w14:paraId="7AD09D70">
            <w:pPr>
              <w:pStyle w:val="6"/>
              <w:keepNext w:val="0"/>
              <w:keepLines w:val="0"/>
              <w:suppressLineNumbers w:val="0"/>
              <w:spacing w:before="18" w:beforeAutospacing="0" w:afterAutospacing="0" w:line="360" w:lineRule="auto"/>
              <w:ind w:left="0" w:right="0"/>
              <w:jc w:val="center"/>
              <w:rPr>
                <w:rFonts w:hint="default" w:ascii="Times New Roman" w:hAnsi="Times New Roman" w:eastAsia="宋体"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污染物名称</w:t>
            </w:r>
          </w:p>
        </w:tc>
        <w:tc>
          <w:tcPr>
            <w:tcW w:w="2040" w:type="dxa"/>
            <w:vAlign w:val="center"/>
          </w:tcPr>
          <w:p w14:paraId="09FDA403">
            <w:pPr>
              <w:pStyle w:val="6"/>
              <w:keepNext w:val="0"/>
              <w:keepLines w:val="0"/>
              <w:suppressLineNumbers w:val="0"/>
              <w:spacing w:before="18" w:beforeAutospacing="0" w:afterAutospacing="0" w:line="360" w:lineRule="auto"/>
              <w:ind w:left="0" w:right="0"/>
              <w:jc w:val="center"/>
              <w:rPr>
                <w:rFonts w:hint="eastAsia"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环评批复总量</w:t>
            </w:r>
          </w:p>
          <w:p w14:paraId="2BAC3EBC">
            <w:pPr>
              <w:pStyle w:val="6"/>
              <w:keepNext w:val="0"/>
              <w:keepLines w:val="0"/>
              <w:suppressLineNumbers w:val="0"/>
              <w:spacing w:before="18" w:beforeAutospacing="0" w:afterAutospacing="0" w:line="360" w:lineRule="auto"/>
              <w:ind w:left="0" w:right="0"/>
              <w:jc w:val="center"/>
              <w:rPr>
                <w:rFonts w:hint="eastAsia"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（吨/年）</w:t>
            </w:r>
          </w:p>
        </w:tc>
        <w:tc>
          <w:tcPr>
            <w:tcW w:w="2220" w:type="dxa"/>
            <w:vAlign w:val="center"/>
          </w:tcPr>
          <w:p w14:paraId="2169FFCC">
            <w:pPr>
              <w:pStyle w:val="6"/>
              <w:keepNext w:val="0"/>
              <w:keepLines w:val="0"/>
              <w:suppressLineNumbers w:val="0"/>
              <w:spacing w:before="18" w:beforeAutospacing="0" w:afterAutospacing="0" w:line="360" w:lineRule="auto"/>
              <w:ind w:left="0" w:right="0"/>
              <w:jc w:val="center"/>
              <w:rPr>
                <w:rFonts w:hint="eastAsia"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实际排放量</w:t>
            </w:r>
          </w:p>
          <w:p w14:paraId="3201BE29">
            <w:pPr>
              <w:pStyle w:val="6"/>
              <w:keepNext w:val="0"/>
              <w:keepLines w:val="0"/>
              <w:suppressLineNumbers w:val="0"/>
              <w:spacing w:before="18" w:beforeAutospacing="0" w:afterAutospacing="0" w:line="360" w:lineRule="auto"/>
              <w:ind w:left="0" w:right="0"/>
              <w:jc w:val="center"/>
              <w:rPr>
                <w:rFonts w:hint="default" w:ascii="Times New Roman" w:hAnsi="Times New Roman" w:eastAsia="宋体"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（吨/年）</w:t>
            </w:r>
          </w:p>
        </w:tc>
        <w:tc>
          <w:tcPr>
            <w:tcW w:w="2445" w:type="dxa"/>
            <w:vAlign w:val="center"/>
          </w:tcPr>
          <w:p w14:paraId="6BBB00A7">
            <w:pPr>
              <w:pStyle w:val="6"/>
              <w:keepNext w:val="0"/>
              <w:keepLines w:val="0"/>
              <w:suppressLineNumbers w:val="0"/>
              <w:spacing w:before="18" w:beforeAutospacing="0" w:afterAutospacing="0" w:line="360" w:lineRule="auto"/>
              <w:ind w:left="0" w:right="0" w:firstLine="241" w:firstLineChars="100"/>
              <w:jc w:val="center"/>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备注</w:t>
            </w:r>
          </w:p>
        </w:tc>
      </w:tr>
      <w:tr w14:paraId="2D3F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961" w:type="dxa"/>
            <w:vAlign w:val="center"/>
          </w:tcPr>
          <w:p w14:paraId="7923B064">
            <w:pPr>
              <w:pStyle w:val="6"/>
              <w:keepNext w:val="0"/>
              <w:keepLines w:val="0"/>
              <w:suppressLineNumbers w:val="0"/>
              <w:spacing w:before="18" w:beforeAutospacing="0" w:afterAutospacing="0" w:line="360" w:lineRule="auto"/>
              <w:ind w:left="0" w:right="0"/>
              <w:jc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颗粒物</w:t>
            </w:r>
          </w:p>
        </w:tc>
        <w:tc>
          <w:tcPr>
            <w:tcW w:w="2040" w:type="dxa"/>
            <w:vAlign w:val="center"/>
          </w:tcPr>
          <w:p w14:paraId="7F485FA1">
            <w:pPr>
              <w:pStyle w:val="6"/>
              <w:keepNext w:val="0"/>
              <w:keepLines w:val="0"/>
              <w:suppressLineNumbers w:val="0"/>
              <w:spacing w:before="18" w:beforeAutospacing="0" w:afterAutospacing="0" w:line="360" w:lineRule="auto"/>
              <w:ind w:left="0" w:right="0"/>
              <w:jc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0.348</w:t>
            </w:r>
          </w:p>
        </w:tc>
        <w:tc>
          <w:tcPr>
            <w:tcW w:w="2220" w:type="dxa"/>
            <w:vAlign w:val="center"/>
          </w:tcPr>
          <w:p w14:paraId="462208ED">
            <w:pPr>
              <w:pStyle w:val="6"/>
              <w:keepNext w:val="0"/>
              <w:keepLines w:val="0"/>
              <w:suppressLineNumbers w:val="0"/>
              <w:spacing w:before="18" w:beforeAutospacing="0" w:afterAutospacing="0" w:line="360" w:lineRule="auto"/>
              <w:ind w:left="0" w:right="0"/>
              <w:jc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0.019</w:t>
            </w:r>
          </w:p>
        </w:tc>
        <w:tc>
          <w:tcPr>
            <w:tcW w:w="2445" w:type="dxa"/>
            <w:vAlign w:val="center"/>
          </w:tcPr>
          <w:p w14:paraId="040B8CAB">
            <w:pPr>
              <w:pStyle w:val="6"/>
              <w:keepNext w:val="0"/>
              <w:keepLines w:val="0"/>
              <w:suppressLineNumbers w:val="0"/>
              <w:spacing w:before="18" w:beforeAutospacing="0" w:afterAutospacing="0" w:line="360" w:lineRule="auto"/>
              <w:ind w:left="0" w:right="0" w:firstLine="720" w:firstLineChars="300"/>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符合要求</w:t>
            </w:r>
          </w:p>
        </w:tc>
      </w:tr>
    </w:tbl>
    <w:p w14:paraId="4C96F319">
      <w:pPr>
        <w:pStyle w:val="3"/>
        <w:pageBreakBefore w:val="0"/>
        <w:kinsoku/>
        <w:wordWrap/>
        <w:overflowPunct/>
        <w:topLinePunct w:val="0"/>
        <w:autoSpaceDE/>
        <w:autoSpaceDN/>
        <w:bidi w:val="0"/>
        <w:adjustRightInd/>
        <w:spacing w:before="0" w:after="0" w:line="500" w:lineRule="exact"/>
        <w:ind w:firstLine="480" w:firstLineChars="200"/>
        <w:textAlignment w:val="auto"/>
        <w:rPr>
          <w:rFonts w:hint="eastAsia" w:ascii="Times New Roman" w:hAnsi="Times New Roman" w:eastAsia="宋体"/>
          <w:sz w:val="28"/>
          <w:szCs w:val="28"/>
        </w:rPr>
      </w:pPr>
      <w:r>
        <w:rPr>
          <w:rStyle w:val="56"/>
          <w:rFonts w:hint="eastAsia" w:ascii="Times New Roman" w:hAnsi="Times New Roman" w:cs="Times New Roman"/>
          <w:b w:val="0"/>
          <w:bCs/>
          <w:lang w:val="en-US" w:eastAsia="zh-CN"/>
        </w:rPr>
        <w:t>本项目环评批复总量为0.348t/a,项目实际排放总量为0.019t/a。由检测报告得知，排放速率均值为</w:t>
      </w:r>
      <w:r>
        <w:rPr>
          <w:rFonts w:hint="eastAsia" w:asciiTheme="minorEastAsia" w:hAnsiTheme="minorEastAsia" w:cstheme="minorEastAsia"/>
          <w:b w:val="0"/>
          <w:bCs w:val="0"/>
          <w:sz w:val="24"/>
          <w:szCs w:val="24"/>
          <w:highlight w:val="none"/>
          <w:u w:val="none"/>
          <w:lang w:val="en-US" w:eastAsia="zh-CN"/>
        </w:rPr>
        <w:t>0.008025</w:t>
      </w:r>
      <w:r>
        <w:rPr>
          <w:rFonts w:hint="eastAsia" w:asciiTheme="minorEastAsia" w:hAnsiTheme="minorEastAsia" w:eastAsiaTheme="minorEastAsia" w:cstheme="minorEastAsia"/>
          <w:b w:val="0"/>
          <w:bCs w:val="0"/>
          <w:sz w:val="24"/>
          <w:szCs w:val="24"/>
          <w:highlight w:val="none"/>
          <w:u w:val="none"/>
          <w:lang w:val="en-US" w:eastAsia="zh-CN"/>
        </w:rPr>
        <w:t>kg/h，年生产时间300天，每天8小时，则年排放量为0.008025×300×8×10</w:t>
      </w:r>
      <w:r>
        <w:rPr>
          <w:rFonts w:hint="eastAsia" w:asciiTheme="minorEastAsia" w:hAnsiTheme="minorEastAsia" w:eastAsiaTheme="minorEastAsia" w:cstheme="minorEastAsia"/>
          <w:b w:val="0"/>
          <w:bCs w:val="0"/>
          <w:sz w:val="24"/>
          <w:szCs w:val="24"/>
          <w:highlight w:val="none"/>
          <w:u w:val="none"/>
          <w:vertAlign w:val="superscript"/>
          <w:lang w:val="en-US" w:eastAsia="zh-CN"/>
        </w:rPr>
        <w:t>-3</w:t>
      </w:r>
      <w:r>
        <w:rPr>
          <w:rFonts w:hint="eastAsia" w:asciiTheme="minorEastAsia" w:hAnsiTheme="minorEastAsia" w:eastAsiaTheme="minorEastAsia" w:cstheme="minorEastAsia"/>
          <w:b w:val="0"/>
          <w:bCs w:val="0"/>
          <w:sz w:val="24"/>
          <w:szCs w:val="24"/>
          <w:highlight w:val="none"/>
          <w:u w:val="none"/>
          <w:vertAlign w:val="baseline"/>
          <w:lang w:val="en-US" w:eastAsia="zh-CN"/>
        </w:rPr>
        <w:t>=0.019t/a，验收检测期间生产负荷为80%，则满负荷状况下排放量为0.019/0.8=0.024t/a</w:t>
      </w:r>
      <w:r>
        <w:rPr>
          <w:rStyle w:val="56"/>
          <w:rFonts w:hint="eastAsia" w:asciiTheme="minorEastAsia" w:hAnsiTheme="minorEastAsia" w:eastAsiaTheme="minorEastAsia" w:cstheme="minorEastAsia"/>
          <w:b w:val="0"/>
          <w:bCs/>
          <w:lang w:val="en-US" w:eastAsia="zh-CN"/>
        </w:rPr>
        <w:t>)</w:t>
      </w:r>
      <w:r>
        <w:rPr>
          <w:rStyle w:val="56"/>
          <w:rFonts w:hint="eastAsia" w:ascii="Times New Roman" w:hAnsi="Times New Roman" w:cs="Times New Roman"/>
          <w:b w:val="0"/>
          <w:bCs/>
          <w:lang w:val="en-US" w:eastAsia="zh-CN"/>
        </w:rPr>
        <w:t>.项目实际排放量小于环评批复总量，</w:t>
      </w:r>
      <w:r>
        <w:rPr>
          <w:rStyle w:val="56"/>
          <w:rFonts w:hint="default" w:ascii="Times New Roman" w:hAnsi="Times New Roman" w:cs="Times New Roman"/>
          <w:b w:val="0"/>
          <w:bCs/>
          <w:lang w:val="en-US" w:eastAsia="zh-CN"/>
        </w:rPr>
        <w:t>本项</w:t>
      </w:r>
      <w:r>
        <w:rPr>
          <w:rStyle w:val="56"/>
          <w:rFonts w:hint="eastAsia" w:ascii="Times New Roman" w:hAnsi="Times New Roman" w:cs="Times New Roman"/>
          <w:b w:val="0"/>
          <w:bCs/>
          <w:lang w:val="en-US" w:eastAsia="zh-CN"/>
        </w:rPr>
        <w:t>废气污染物不涉及</w:t>
      </w:r>
      <w:r>
        <w:rPr>
          <w:rStyle w:val="56"/>
          <w:rFonts w:hint="default" w:ascii="Times New Roman" w:hAnsi="Times New Roman" w:cs="Times New Roman"/>
          <w:b w:val="0"/>
          <w:bCs/>
          <w:lang w:val="en-US" w:eastAsia="zh-CN"/>
        </w:rPr>
        <w:t>总量</w:t>
      </w:r>
      <w:r>
        <w:rPr>
          <w:rStyle w:val="56"/>
          <w:rFonts w:hint="default" w:ascii="Times New Roman" w:hAnsi="Times New Roman" w:cs="Times New Roman"/>
          <w:b w:val="0"/>
          <w:bCs/>
          <w:color w:val="auto"/>
          <w:lang w:val="en-US" w:eastAsia="zh-CN"/>
        </w:rPr>
        <w:t>控制指标</w:t>
      </w:r>
      <w:r>
        <w:rPr>
          <w:rFonts w:hint="default" w:ascii="Times New Roman" w:hAnsi="Times New Roman" w:eastAsia="宋体" w:cs="Times New Roman"/>
          <w:b w:val="0"/>
          <w:bCs/>
          <w:color w:val="auto"/>
          <w:sz w:val="24"/>
          <w:szCs w:val="24"/>
          <w:lang w:val="en-US" w:eastAsia="zh-CN"/>
        </w:rPr>
        <w:t>。</w:t>
      </w:r>
    </w:p>
    <w:p w14:paraId="6028409C">
      <w:pPr>
        <w:pStyle w:val="3"/>
        <w:pageBreakBefore w:val="0"/>
        <w:kinsoku/>
        <w:wordWrap/>
        <w:overflowPunct/>
        <w:topLinePunct w:val="0"/>
        <w:autoSpaceDE/>
        <w:autoSpaceDN/>
        <w:bidi w:val="0"/>
        <w:adjustRightInd/>
        <w:spacing w:before="0" w:after="0" w:line="500" w:lineRule="exact"/>
        <w:textAlignment w:val="auto"/>
        <w:rPr>
          <w:rFonts w:ascii="Times New Roman" w:hAnsi="Times New Roman" w:eastAsia="宋体"/>
          <w:sz w:val="28"/>
          <w:szCs w:val="28"/>
        </w:rPr>
      </w:pPr>
      <w:r>
        <w:rPr>
          <w:rFonts w:hint="eastAsia" w:ascii="Times New Roman" w:hAnsi="Times New Roman" w:eastAsia="宋体"/>
          <w:sz w:val="28"/>
          <w:szCs w:val="28"/>
        </w:rPr>
        <w:t>10.2</w:t>
      </w:r>
      <w:r>
        <w:rPr>
          <w:rFonts w:hint="eastAsia" w:ascii="Times New Roman" w:hAnsi="Times New Roman" w:eastAsia="宋体"/>
          <w:sz w:val="28"/>
          <w:szCs w:val="28"/>
          <w:lang w:val="en-US" w:eastAsia="zh-CN"/>
        </w:rPr>
        <w:t xml:space="preserve"> </w:t>
      </w:r>
      <w:r>
        <w:rPr>
          <w:rFonts w:hint="eastAsia" w:ascii="Times New Roman" w:hAnsi="Times New Roman" w:eastAsia="宋体"/>
          <w:sz w:val="28"/>
          <w:szCs w:val="28"/>
        </w:rPr>
        <w:t>工程建设对环境的影响</w:t>
      </w:r>
      <w:bookmarkEnd w:id="74"/>
      <w:bookmarkEnd w:id="75"/>
      <w:bookmarkEnd w:id="76"/>
      <w:bookmarkEnd w:id="77"/>
    </w:p>
    <w:p w14:paraId="63286781">
      <w:pPr>
        <w:pStyle w:val="5"/>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hint="default" w:eastAsiaTheme="minorEastAsia"/>
          <w:lang w:val="en-US" w:eastAsia="zh-CN"/>
        </w:rPr>
      </w:pPr>
      <w:bookmarkStart w:id="78" w:name="_Toc14371"/>
      <w:bookmarkStart w:id="79" w:name="_Toc24788"/>
      <w:bookmarkStart w:id="80" w:name="_Toc15246"/>
      <w:bookmarkStart w:id="81" w:name="_Toc25089"/>
      <w:r>
        <w:rPr>
          <w:rFonts w:hint="eastAsia" w:ascii="Times New Roman" w:hAnsi="Times New Roman" w:eastAsia="宋体" w:cs="宋体"/>
          <w:color w:val="000000"/>
          <w:kern w:val="2"/>
          <w:sz w:val="24"/>
          <w:szCs w:val="24"/>
          <w:lang w:val="en-US" w:eastAsia="zh-CN" w:bidi="ar"/>
        </w:rPr>
        <w:t>本项目环评阶段未对项目所在地区域的环境空气、地表水、地下水环境质量现状进行实测，无现状背景值可参考。本项目环境影响报告表及环评审批意见中也未要求对项目周边环境敏感保护目标进行监测。</w:t>
      </w:r>
      <w:r>
        <w:rPr>
          <w:rFonts w:hint="eastAsia"/>
          <w:lang w:val="en-US" w:eastAsia="zh-CN"/>
        </w:rPr>
        <w:t>本项目工程对环境影响较小</w:t>
      </w:r>
    </w:p>
    <w:p w14:paraId="17923805">
      <w:pPr>
        <w:pageBreakBefore w:val="0"/>
        <w:kinsoku/>
        <w:wordWrap/>
        <w:overflowPunct/>
        <w:topLinePunct w:val="0"/>
        <w:autoSpaceDE/>
        <w:autoSpaceDN/>
        <w:bidi w:val="0"/>
        <w:adjustRightInd/>
        <w:spacing w:line="500" w:lineRule="exact"/>
        <w:textAlignment w:val="auto"/>
        <w:outlineLvl w:val="0"/>
        <w:rPr>
          <w:rFonts w:ascii="Times New Roman" w:hAnsi="Times New Roman"/>
          <w:b/>
          <w:bCs/>
          <w:sz w:val="32"/>
          <w:szCs w:val="40"/>
        </w:rPr>
      </w:pPr>
      <w:r>
        <w:rPr>
          <w:rFonts w:ascii="Times New Roman" w:hAnsi="Times New Roman"/>
          <w:b/>
          <w:bCs/>
          <w:sz w:val="32"/>
          <w:szCs w:val="40"/>
        </w:rPr>
        <w:t>11 建设项目环境保护“三同时”竣工验收登记表</w:t>
      </w:r>
      <w:bookmarkEnd w:id="78"/>
      <w:bookmarkEnd w:id="79"/>
      <w:bookmarkEnd w:id="80"/>
      <w:bookmarkEnd w:id="81"/>
    </w:p>
    <w:p w14:paraId="31D0AE06">
      <w:pPr>
        <w:pStyle w:val="8"/>
        <w:pageBreakBefore w:val="0"/>
        <w:kinsoku/>
        <w:wordWrap/>
        <w:overflowPunct/>
        <w:topLinePunct w:val="0"/>
        <w:autoSpaceDE/>
        <w:autoSpaceDN/>
        <w:bidi w:val="0"/>
        <w:adjustRightInd/>
        <w:spacing w:line="500" w:lineRule="exact"/>
        <w:ind w:left="1470" w:right="1470"/>
        <w:jc w:val="center"/>
        <w:textAlignment w:val="auto"/>
        <w:rPr>
          <w:rFonts w:ascii="Times New Roman" w:hAnsi="Times New Roman"/>
          <w:b/>
          <w:bCs/>
          <w:szCs w:val="21"/>
        </w:rPr>
        <w:sectPr>
          <w:footerReference r:id="rId12" w:type="default"/>
          <w:pgSz w:w="11850" w:h="16783"/>
          <w:pgMar w:top="1440" w:right="1633" w:bottom="1440" w:left="1633" w:header="454"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63"/>
    <w:bookmarkEnd w:id="64"/>
    <w:bookmarkEnd w:id="65"/>
    <w:bookmarkEnd w:id="66"/>
    <w:p w14:paraId="18E70161">
      <w:pPr>
        <w:pStyle w:val="8"/>
        <w:ind w:left="0" w:firstLine="0"/>
        <w:rPr>
          <w:rFonts w:hint="eastAsia" w:ascii="宋体" w:hAnsi="宋体" w:eastAsia="宋体" w:cs="宋体"/>
          <w:sz w:val="18"/>
          <w:szCs w:val="18"/>
        </w:rPr>
      </w:pPr>
    </w:p>
    <w:p w14:paraId="7DA7FC1C">
      <w:pPr>
        <w:rPr>
          <w:rFonts w:hint="eastAsia" w:ascii="宋体" w:hAnsi="宋体" w:eastAsia="宋体" w:cs="宋体"/>
          <w:sz w:val="18"/>
          <w:szCs w:val="18"/>
          <w:lang w:val="en-US" w:eastAsia="zh-CN"/>
        </w:rPr>
      </w:pPr>
      <w:r>
        <w:rPr>
          <w:rFonts w:hint="eastAsia" w:ascii="宋体" w:hAnsi="宋体" w:eastAsia="宋体" w:cs="宋体"/>
          <w:sz w:val="18"/>
          <w:szCs w:val="18"/>
        </w:rPr>
        <w:pict>
          <v:shape id="_x0000_s2083" o:spid="_x0000_s2083" o:spt="202" type="#_x0000_t202" style="position:absolute;left:0pt;margin-left:184.15pt;margin-top:-38.65pt;height:32.2pt;width:335.55pt;mso-wrap-distance-bottom:0pt;mso-wrap-distance-left:9pt;mso-wrap-distance-right:9pt;mso-wrap-distance-top:0pt;z-index:251659264;mso-width-relative:page;mso-height-relative:page;" filled="f" stroked="f" coordsize="21600,21600" o:gfxdata="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LKgZ2QAAAAwBAAAPAAAAAAAAAAEAIAAAACIAAABkcnMvZG93bnJl&#10;di54bWxQSwECFAAUAAAACACHTuJAPi8zl/wBAADHAwAADgAAAAAAAAABACAAAAAoAQAAZHJzL2Uy&#10;b0RvYy54bWxQSwUGAAAAAAYABgBZAQAAlgUAAAAA&#10;">
            <v:path/>
            <v:fill on="f" focussize="0,0"/>
            <v:stroke on="f" joinstyle="miter"/>
            <v:imagedata o:title=""/>
            <o:lock v:ext="edit"/>
            <v:textbox style="mso-fit-shape-to-text:t;">
              <w:txbxContent>
                <w:p w14:paraId="69ADFD5B">
                  <w:pPr>
                    <w:pStyle w:val="2"/>
                    <w:spacing w:before="0" w:after="0" w:line="360" w:lineRule="auto"/>
                    <w:jc w:val="center"/>
                    <w:rPr>
                      <w:rFonts w:ascii="Times New Roman" w:hAnsi="Times New Roman"/>
                      <w:sz w:val="24"/>
                      <w:szCs w:val="32"/>
                    </w:rPr>
                  </w:pPr>
                  <w:bookmarkStart w:id="82" w:name="_Toc510015273"/>
                  <w:bookmarkStart w:id="83" w:name="_Toc510015666"/>
                  <w:bookmarkStart w:id="84" w:name="_Toc510015733"/>
                  <w:bookmarkStart w:id="85" w:name="_Toc510947059"/>
                  <w:bookmarkStart w:id="86" w:name="_Toc510015776"/>
                  <w:r>
                    <w:rPr>
                      <w:rFonts w:ascii="Times New Roman" w:hAnsi="Times New Roman"/>
                      <w:sz w:val="24"/>
                      <w:szCs w:val="32"/>
                    </w:rPr>
                    <w:t>建设项目工程竣工环境保护“三同时〃验收登记表</w:t>
                  </w:r>
                  <w:bookmarkEnd w:id="82"/>
                  <w:bookmarkEnd w:id="83"/>
                  <w:bookmarkEnd w:id="84"/>
                  <w:bookmarkEnd w:id="85"/>
                  <w:bookmarkEnd w:id="86"/>
                </w:p>
              </w:txbxContent>
            </v:textbox>
            <w10:wrap type="square"/>
          </v:shape>
        </w:pict>
      </w:r>
      <w:r>
        <w:rPr>
          <w:rFonts w:hint="eastAsia" w:ascii="宋体" w:hAnsi="宋体" w:eastAsia="宋体" w:cs="宋体"/>
          <w:b/>
          <w:sz w:val="18"/>
          <w:szCs w:val="18"/>
        </w:rPr>
        <w:t xml:space="preserve">填表单位（盖章）：           </w:t>
      </w:r>
      <w:r>
        <w:rPr>
          <w:rFonts w:hint="eastAsia" w:ascii="宋体" w:hAnsi="宋体" w:eastAsia="宋体" w:cs="宋体"/>
          <w:b/>
          <w:sz w:val="18"/>
          <w:szCs w:val="18"/>
          <w:lang w:val="en-US" w:eastAsia="zh-CN"/>
        </w:rPr>
        <w:t xml:space="preserve">                  </w:t>
      </w:r>
      <w:r>
        <w:rPr>
          <w:rFonts w:hint="eastAsia" w:ascii="宋体" w:hAnsi="宋体" w:eastAsia="宋体" w:cs="宋体"/>
          <w:b/>
          <w:sz w:val="18"/>
          <w:szCs w:val="18"/>
        </w:rPr>
        <w:t xml:space="preserve">  填表人（签字）：</w:t>
      </w:r>
      <w:r>
        <w:rPr>
          <w:rFonts w:hint="eastAsia" w:ascii="宋体" w:hAnsi="宋体" w:eastAsia="宋体" w:cs="宋体"/>
          <w:b/>
          <w:sz w:val="18"/>
          <w:szCs w:val="18"/>
        </w:rPr>
        <w:tab/>
      </w:r>
      <w:r>
        <w:rPr>
          <w:rFonts w:hint="eastAsia" w:ascii="宋体" w:hAnsi="宋体" w:eastAsia="宋体" w:cs="宋体"/>
          <w:b/>
          <w:sz w:val="18"/>
          <w:szCs w:val="18"/>
        </w:rPr>
        <w:t xml:space="preserve">                    </w:t>
      </w:r>
      <w:r>
        <w:rPr>
          <w:rFonts w:hint="eastAsia" w:ascii="宋体" w:hAnsi="宋体" w:eastAsia="宋体" w:cs="宋体"/>
          <w:b/>
          <w:sz w:val="18"/>
          <w:szCs w:val="18"/>
          <w:lang w:val="en-US" w:eastAsia="zh-CN"/>
        </w:rPr>
        <w:t xml:space="preserve">     </w:t>
      </w:r>
      <w:r>
        <w:rPr>
          <w:rFonts w:hint="eastAsia" w:ascii="宋体" w:hAnsi="宋体" w:eastAsia="宋体" w:cs="宋体"/>
          <w:b/>
          <w:sz w:val="18"/>
          <w:szCs w:val="18"/>
        </w:rPr>
        <w:t>项目经办人（签字）：</w:t>
      </w:r>
    </w:p>
    <w:tbl>
      <w:tblPr>
        <w:tblStyle w:val="23"/>
        <w:tblW w:w="15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30"/>
        <w:gridCol w:w="1036"/>
        <w:gridCol w:w="1042"/>
        <w:gridCol w:w="758"/>
        <w:gridCol w:w="967"/>
        <w:gridCol w:w="400"/>
        <w:gridCol w:w="560"/>
        <w:gridCol w:w="178"/>
        <w:gridCol w:w="501"/>
        <w:gridCol w:w="841"/>
        <w:gridCol w:w="339"/>
        <w:gridCol w:w="253"/>
        <w:gridCol w:w="795"/>
        <w:gridCol w:w="1398"/>
        <w:gridCol w:w="1897"/>
        <w:gridCol w:w="762"/>
        <w:gridCol w:w="857"/>
        <w:gridCol w:w="205"/>
        <w:gridCol w:w="552"/>
        <w:gridCol w:w="526"/>
        <w:gridCol w:w="494"/>
        <w:gridCol w:w="282"/>
      </w:tblGrid>
      <w:tr w14:paraId="7FD2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exact"/>
          <w:jc w:val="center"/>
        </w:trPr>
        <w:tc>
          <w:tcPr>
            <w:tcW w:w="530" w:type="dxa"/>
            <w:vMerge w:val="restart"/>
            <w:tcBorders>
              <w:tl2br w:val="nil"/>
              <w:tr2bl w:val="nil"/>
            </w:tcBorders>
            <w:shd w:val="clear" w:color="auto" w:fill="auto"/>
            <w:vAlign w:val="center"/>
          </w:tcPr>
          <w:p w14:paraId="4F4540BC">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建</w:t>
            </w:r>
          </w:p>
          <w:p w14:paraId="5E56737A">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设</w:t>
            </w:r>
          </w:p>
          <w:p w14:paraId="7E79FC21">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项</w:t>
            </w:r>
          </w:p>
          <w:p w14:paraId="5B348A1A">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目</w:t>
            </w:r>
          </w:p>
        </w:tc>
        <w:tc>
          <w:tcPr>
            <w:tcW w:w="2078" w:type="dxa"/>
            <w:gridSpan w:val="2"/>
            <w:tcBorders>
              <w:tl2br w:val="nil"/>
              <w:tr2bl w:val="nil"/>
            </w:tcBorders>
            <w:shd w:val="clear" w:color="auto" w:fill="auto"/>
            <w:vAlign w:val="center"/>
          </w:tcPr>
          <w:p w14:paraId="2CD77FAE">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项目名称</w:t>
            </w:r>
          </w:p>
        </w:tc>
        <w:tc>
          <w:tcPr>
            <w:tcW w:w="4797" w:type="dxa"/>
            <w:gridSpan w:val="9"/>
            <w:tcBorders>
              <w:tl2br w:val="nil"/>
              <w:tr2bl w:val="nil"/>
            </w:tcBorders>
            <w:shd w:val="clear" w:color="auto" w:fill="auto"/>
            <w:vAlign w:val="center"/>
          </w:tcPr>
          <w:p w14:paraId="1F5789C9">
            <w:pPr>
              <w:keepNext w:val="0"/>
              <w:keepLines w:val="0"/>
              <w:suppressLineNumbers w:val="0"/>
              <w:spacing w:before="0" w:beforeAutospacing="0" w:after="0" w:afterAutospacing="0" w:line="260" w:lineRule="exact"/>
              <w:ind w:left="0" w:right="0"/>
              <w:jc w:val="center"/>
              <w:rPr>
                <w:rFonts w:hint="eastAsia" w:ascii="宋体" w:hAnsi="宋体" w:cs="宋体" w:eastAsiaTheme="minorEastAsia"/>
                <w:bCs/>
                <w:sz w:val="15"/>
                <w:szCs w:val="15"/>
                <w:lang w:eastAsia="zh-CN"/>
              </w:rPr>
            </w:pPr>
            <w:r>
              <w:rPr>
                <w:rFonts w:hint="eastAsia"/>
                <w:bCs/>
                <w:color w:val="auto"/>
                <w:sz w:val="15"/>
                <w:szCs w:val="15"/>
              </w:rPr>
              <w:t>巩义市龙华石墨制品有限公司年加工1000吨石墨制品项目</w:t>
            </w:r>
          </w:p>
        </w:tc>
        <w:tc>
          <w:tcPr>
            <w:tcW w:w="2193" w:type="dxa"/>
            <w:gridSpan w:val="2"/>
            <w:tcBorders>
              <w:tl2br w:val="nil"/>
              <w:tr2bl w:val="nil"/>
            </w:tcBorders>
            <w:shd w:val="clear" w:color="auto" w:fill="auto"/>
            <w:vAlign w:val="center"/>
          </w:tcPr>
          <w:p w14:paraId="492108D7">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项目代码</w:t>
            </w:r>
          </w:p>
        </w:tc>
        <w:tc>
          <w:tcPr>
            <w:tcW w:w="1897" w:type="dxa"/>
            <w:tcBorders>
              <w:tl2br w:val="nil"/>
              <w:tr2bl w:val="nil"/>
            </w:tcBorders>
            <w:shd w:val="clear" w:color="auto" w:fill="auto"/>
            <w:vAlign w:val="center"/>
          </w:tcPr>
          <w:p w14:paraId="4BC07D9B">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8"/>
                <w:szCs w:val="18"/>
                <w:lang w:val="en-US"/>
              </w:rPr>
            </w:pPr>
            <w:r>
              <w:rPr>
                <w:rFonts w:hint="eastAsia"/>
                <w:color w:val="auto"/>
                <w:sz w:val="18"/>
                <w:szCs w:val="18"/>
              </w:rPr>
              <w:t>2404-410181-04-01-810181</w:t>
            </w:r>
          </w:p>
        </w:tc>
        <w:tc>
          <w:tcPr>
            <w:tcW w:w="1619" w:type="dxa"/>
            <w:gridSpan w:val="2"/>
            <w:tcBorders>
              <w:tl2br w:val="nil"/>
              <w:tr2bl w:val="nil"/>
            </w:tcBorders>
            <w:shd w:val="clear" w:color="auto" w:fill="auto"/>
            <w:vAlign w:val="center"/>
          </w:tcPr>
          <w:p w14:paraId="34662FB2">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b/>
                <w:bCs/>
                <w:sz w:val="15"/>
                <w:szCs w:val="15"/>
              </w:rPr>
              <w:t>建设地点</w:t>
            </w:r>
          </w:p>
        </w:tc>
        <w:tc>
          <w:tcPr>
            <w:tcW w:w="2059" w:type="dxa"/>
            <w:gridSpan w:val="5"/>
            <w:tcBorders>
              <w:tl2br w:val="nil"/>
              <w:tr2bl w:val="nil"/>
            </w:tcBorders>
            <w:shd w:val="clear" w:color="auto" w:fill="auto"/>
            <w:vAlign w:val="center"/>
          </w:tcPr>
          <w:p w14:paraId="10B879F5">
            <w:pPr>
              <w:keepNext w:val="0"/>
              <w:keepLines w:val="0"/>
              <w:suppressLineNumbers w:val="0"/>
              <w:spacing w:before="0" w:beforeAutospacing="0" w:after="0" w:afterAutospacing="0" w:line="260" w:lineRule="exact"/>
              <w:ind w:left="21" w:leftChars="10" w:right="0"/>
              <w:jc w:val="center"/>
              <w:rPr>
                <w:rFonts w:hint="eastAsia" w:ascii="宋体" w:hAnsi="宋体" w:eastAsia="宋体" w:cs="宋体"/>
                <w:sz w:val="15"/>
                <w:szCs w:val="15"/>
              </w:rPr>
            </w:pPr>
            <w:r>
              <w:rPr>
                <w:rFonts w:hint="eastAsia"/>
                <w:color w:val="auto"/>
                <w:sz w:val="15"/>
                <w:szCs w:val="15"/>
              </w:rPr>
              <w:t>巩义市医疗器械生物科技小微企业园</w:t>
            </w:r>
          </w:p>
        </w:tc>
      </w:tr>
      <w:tr w14:paraId="5782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2" w:hRule="exact"/>
          <w:jc w:val="center"/>
        </w:trPr>
        <w:tc>
          <w:tcPr>
            <w:tcW w:w="530" w:type="dxa"/>
            <w:vMerge w:val="continue"/>
            <w:tcBorders>
              <w:tl2br w:val="nil"/>
              <w:tr2bl w:val="nil"/>
            </w:tcBorders>
            <w:shd w:val="clear" w:color="auto" w:fill="auto"/>
            <w:vAlign w:val="center"/>
          </w:tcPr>
          <w:p w14:paraId="69A41940">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0F4B745D">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行业类别（分类管理名录）</w:t>
            </w:r>
          </w:p>
        </w:tc>
        <w:tc>
          <w:tcPr>
            <w:tcW w:w="4797" w:type="dxa"/>
            <w:gridSpan w:val="9"/>
            <w:tcBorders>
              <w:tl2br w:val="nil"/>
              <w:tr2bl w:val="nil"/>
            </w:tcBorders>
            <w:shd w:val="clear" w:color="auto" w:fill="auto"/>
            <w:vAlign w:val="center"/>
          </w:tcPr>
          <w:p w14:paraId="48457BDA">
            <w:pPr>
              <w:keepNext w:val="0"/>
              <w:keepLines w:val="0"/>
              <w:suppressLineNumbers w:val="0"/>
              <w:adjustRightInd w:val="0"/>
              <w:snapToGrid w:val="0"/>
              <w:spacing w:before="0" w:beforeAutospacing="0" w:after="0" w:afterAutospacing="0"/>
              <w:ind w:left="0" w:right="0"/>
              <w:jc w:val="center"/>
              <w:rPr>
                <w:rFonts w:hint="eastAsia"/>
                <w:color w:val="auto"/>
                <w:sz w:val="15"/>
                <w:szCs w:val="15"/>
              </w:rPr>
            </w:pPr>
            <w:r>
              <w:rPr>
                <w:rFonts w:hint="eastAsia"/>
                <w:color w:val="auto"/>
                <w:sz w:val="15"/>
                <w:szCs w:val="15"/>
              </w:rPr>
              <w:t>二十七、非金属矿物制</w:t>
            </w:r>
          </w:p>
          <w:p w14:paraId="2DD659D1">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5"/>
                <w:szCs w:val="15"/>
                <w:lang w:val="en-US" w:eastAsia="zh-CN"/>
              </w:rPr>
            </w:pPr>
            <w:r>
              <w:rPr>
                <w:rFonts w:hint="eastAsia"/>
                <w:color w:val="auto"/>
                <w:sz w:val="15"/>
                <w:szCs w:val="15"/>
              </w:rPr>
              <w:t>品业30-60石墨及其他非金属矿物制品制造 309-其他</w:t>
            </w:r>
            <w:r>
              <w:rPr>
                <w:rFonts w:hint="eastAsia" w:ascii="宋体" w:hAnsi="宋体" w:eastAsia="宋体" w:cs="宋体"/>
                <w:b w:val="0"/>
                <w:bCs w:val="0"/>
                <w:sz w:val="15"/>
                <w:szCs w:val="15"/>
                <w:lang w:val="en-US" w:eastAsia="zh-CN"/>
              </w:rPr>
              <w:t>325”</w:t>
            </w:r>
          </w:p>
        </w:tc>
        <w:tc>
          <w:tcPr>
            <w:tcW w:w="2193" w:type="dxa"/>
            <w:gridSpan w:val="2"/>
            <w:tcBorders>
              <w:tl2br w:val="nil"/>
              <w:tr2bl w:val="nil"/>
            </w:tcBorders>
            <w:shd w:val="clear" w:color="auto" w:fill="auto"/>
            <w:vAlign w:val="center"/>
          </w:tcPr>
          <w:p w14:paraId="7D205AB3">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b/>
                <w:bCs/>
                <w:sz w:val="15"/>
                <w:szCs w:val="15"/>
              </w:rPr>
              <w:t>建设性质</w:t>
            </w:r>
          </w:p>
        </w:tc>
        <w:tc>
          <w:tcPr>
            <w:tcW w:w="5575" w:type="dxa"/>
            <w:gridSpan w:val="8"/>
            <w:tcBorders>
              <w:tl2br w:val="nil"/>
              <w:tr2bl w:val="nil"/>
            </w:tcBorders>
            <w:shd w:val="clear" w:color="auto" w:fill="auto"/>
            <w:vAlign w:val="center"/>
          </w:tcPr>
          <w:p w14:paraId="2FF37158">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b/>
                <w:bCs/>
                <w:sz w:val="15"/>
                <w:szCs w:val="15"/>
              </w:rPr>
              <w:t xml:space="preserve"> </w:t>
            </w:r>
            <w:r>
              <w:rPr>
                <w:rFonts w:hint="eastAsia" w:ascii="宋体" w:hAnsi="宋体" w:eastAsia="宋体" w:cs="宋体"/>
                <w:b/>
                <w:bCs/>
                <w:sz w:val="15"/>
                <w:szCs w:val="15"/>
                <w:lang w:eastAsia="zh-CN"/>
              </w:rPr>
              <w:t>☑</w:t>
            </w:r>
            <w:r>
              <w:rPr>
                <w:rFonts w:hint="eastAsia" w:ascii="宋体" w:hAnsi="宋体" w:eastAsia="宋体" w:cs="宋体"/>
                <w:b/>
                <w:bCs/>
                <w:sz w:val="15"/>
                <w:szCs w:val="15"/>
              </w:rPr>
              <w:t xml:space="preserve">新建   </w:t>
            </w:r>
            <w:r>
              <w:rPr>
                <w:rFonts w:hint="eastAsia" w:ascii="宋体" w:hAnsi="宋体" w:eastAsia="宋体" w:cs="宋体"/>
                <w:b/>
                <w:bCs/>
                <w:sz w:val="15"/>
                <w:szCs w:val="15"/>
                <w:lang w:eastAsia="zh-CN"/>
              </w:rPr>
              <w:t>□</w:t>
            </w:r>
            <w:r>
              <w:rPr>
                <w:rFonts w:hint="eastAsia" w:ascii="宋体" w:hAnsi="宋体" w:eastAsia="宋体" w:cs="宋体"/>
                <w:b/>
                <w:bCs/>
                <w:sz w:val="15"/>
                <w:szCs w:val="15"/>
              </w:rPr>
              <w:t xml:space="preserve">改扩建  </w:t>
            </w:r>
            <w:r>
              <w:rPr>
                <w:rFonts w:hint="eastAsia" w:ascii="宋体" w:hAnsi="宋体" w:eastAsia="宋体" w:cs="宋体"/>
                <w:b/>
                <w:bCs/>
                <w:sz w:val="15"/>
                <w:szCs w:val="15"/>
                <w:lang w:eastAsia="zh-CN"/>
              </w:rPr>
              <w:t>□</w:t>
            </w:r>
            <w:r>
              <w:rPr>
                <w:rFonts w:hint="eastAsia" w:ascii="宋体" w:hAnsi="宋体" w:eastAsia="宋体" w:cs="宋体"/>
                <w:b/>
                <w:bCs/>
                <w:sz w:val="15"/>
                <w:szCs w:val="15"/>
              </w:rPr>
              <w:t>技术改造</w:t>
            </w:r>
          </w:p>
        </w:tc>
      </w:tr>
      <w:tr w14:paraId="3D4A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2" w:hRule="exact"/>
          <w:jc w:val="center"/>
        </w:trPr>
        <w:tc>
          <w:tcPr>
            <w:tcW w:w="530" w:type="dxa"/>
            <w:vMerge w:val="continue"/>
            <w:tcBorders>
              <w:tl2br w:val="nil"/>
              <w:tr2bl w:val="nil"/>
            </w:tcBorders>
            <w:shd w:val="clear" w:color="auto" w:fill="auto"/>
            <w:vAlign w:val="center"/>
          </w:tcPr>
          <w:p w14:paraId="4A57A8D4">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13BA20C2">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设计生产能力</w:t>
            </w:r>
          </w:p>
        </w:tc>
        <w:tc>
          <w:tcPr>
            <w:tcW w:w="4797" w:type="dxa"/>
            <w:gridSpan w:val="9"/>
            <w:tcBorders>
              <w:tl2br w:val="nil"/>
              <w:tr2bl w:val="nil"/>
            </w:tcBorders>
            <w:shd w:val="clear" w:color="auto" w:fill="auto"/>
            <w:vAlign w:val="center"/>
          </w:tcPr>
          <w:p w14:paraId="61F5CF80">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bCs/>
                <w:color w:val="auto"/>
                <w:sz w:val="15"/>
                <w:szCs w:val="15"/>
              </w:rPr>
              <w:t>年加工1000吨石墨制品</w:t>
            </w:r>
          </w:p>
        </w:tc>
        <w:tc>
          <w:tcPr>
            <w:tcW w:w="2193" w:type="dxa"/>
            <w:gridSpan w:val="2"/>
            <w:tcBorders>
              <w:tl2br w:val="nil"/>
              <w:tr2bl w:val="nil"/>
            </w:tcBorders>
            <w:shd w:val="clear" w:color="auto" w:fill="auto"/>
            <w:vAlign w:val="center"/>
          </w:tcPr>
          <w:p w14:paraId="26015923">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b/>
                <w:bCs/>
                <w:sz w:val="15"/>
                <w:szCs w:val="15"/>
              </w:rPr>
              <w:t>实际生产能力</w:t>
            </w:r>
          </w:p>
        </w:tc>
        <w:tc>
          <w:tcPr>
            <w:tcW w:w="1897" w:type="dxa"/>
            <w:tcBorders>
              <w:tl2br w:val="nil"/>
              <w:tr2bl w:val="nil"/>
            </w:tcBorders>
            <w:shd w:val="clear" w:color="auto" w:fill="auto"/>
            <w:vAlign w:val="center"/>
          </w:tcPr>
          <w:p w14:paraId="3E4D2198">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bCs/>
                <w:color w:val="auto"/>
                <w:sz w:val="15"/>
                <w:szCs w:val="15"/>
              </w:rPr>
              <w:t>年加工1000吨石墨制品</w:t>
            </w:r>
          </w:p>
        </w:tc>
        <w:tc>
          <w:tcPr>
            <w:tcW w:w="1619" w:type="dxa"/>
            <w:gridSpan w:val="2"/>
            <w:tcBorders>
              <w:tl2br w:val="nil"/>
              <w:tr2bl w:val="nil"/>
            </w:tcBorders>
            <w:shd w:val="clear" w:color="auto" w:fill="auto"/>
            <w:vAlign w:val="center"/>
          </w:tcPr>
          <w:p w14:paraId="2E4120D4">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b/>
                <w:bCs/>
                <w:sz w:val="15"/>
                <w:szCs w:val="15"/>
              </w:rPr>
              <w:t>环评单位</w:t>
            </w:r>
          </w:p>
        </w:tc>
        <w:tc>
          <w:tcPr>
            <w:tcW w:w="2059" w:type="dxa"/>
            <w:gridSpan w:val="5"/>
            <w:tcBorders>
              <w:tl2br w:val="nil"/>
              <w:tr2bl w:val="nil"/>
            </w:tcBorders>
            <w:shd w:val="clear" w:color="auto" w:fill="auto"/>
            <w:vAlign w:val="center"/>
          </w:tcPr>
          <w:p w14:paraId="4DA0FEA8">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5"/>
                <w:szCs w:val="15"/>
                <w:lang w:val="en-US" w:eastAsia="zh-CN"/>
              </w:rPr>
            </w:pPr>
            <w:r>
              <w:rPr>
                <w:rFonts w:hint="eastAsia" w:ascii="宋体" w:hAnsi="宋体" w:eastAsia="宋体" w:cs="宋体"/>
                <w:sz w:val="15"/>
                <w:szCs w:val="15"/>
                <w:lang w:val="en-US" w:eastAsia="zh-CN"/>
              </w:rPr>
              <w:t>河南冠众环境科技有限公司</w:t>
            </w:r>
          </w:p>
        </w:tc>
      </w:tr>
      <w:tr w14:paraId="08F8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530" w:type="dxa"/>
            <w:vMerge w:val="continue"/>
            <w:tcBorders>
              <w:tl2br w:val="nil"/>
              <w:tr2bl w:val="nil"/>
            </w:tcBorders>
            <w:shd w:val="clear" w:color="auto" w:fill="auto"/>
            <w:vAlign w:val="center"/>
          </w:tcPr>
          <w:p w14:paraId="7D71C512">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4FC64A3C">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环评文件审批机关</w:t>
            </w:r>
          </w:p>
        </w:tc>
        <w:tc>
          <w:tcPr>
            <w:tcW w:w="4797" w:type="dxa"/>
            <w:gridSpan w:val="9"/>
            <w:tcBorders>
              <w:tl2br w:val="nil"/>
              <w:tr2bl w:val="nil"/>
            </w:tcBorders>
            <w:shd w:val="clear" w:color="auto" w:fill="auto"/>
            <w:vAlign w:val="center"/>
          </w:tcPr>
          <w:p w14:paraId="0E0B83C0">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5"/>
                <w:szCs w:val="15"/>
                <w:lang w:val="en-US"/>
              </w:rPr>
            </w:pPr>
            <w:r>
              <w:rPr>
                <w:rFonts w:hint="eastAsia" w:ascii="宋体" w:hAnsi="宋体" w:eastAsia="宋体" w:cs="宋体"/>
                <w:sz w:val="15"/>
                <w:szCs w:val="15"/>
                <w:lang w:val="en-US" w:eastAsia="zh-CN"/>
              </w:rPr>
              <w:t>郑州市生态环境局巩义分局</w:t>
            </w:r>
          </w:p>
        </w:tc>
        <w:tc>
          <w:tcPr>
            <w:tcW w:w="2193" w:type="dxa"/>
            <w:gridSpan w:val="2"/>
            <w:tcBorders>
              <w:tl2br w:val="nil"/>
              <w:tr2bl w:val="nil"/>
            </w:tcBorders>
            <w:shd w:val="clear" w:color="auto" w:fill="auto"/>
            <w:vAlign w:val="center"/>
          </w:tcPr>
          <w:p w14:paraId="26D0CB88">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b/>
                <w:bCs/>
                <w:sz w:val="15"/>
                <w:szCs w:val="15"/>
              </w:rPr>
              <w:t>审批文号</w:t>
            </w:r>
          </w:p>
        </w:tc>
        <w:tc>
          <w:tcPr>
            <w:tcW w:w="1897" w:type="dxa"/>
            <w:tcBorders>
              <w:tl2br w:val="nil"/>
              <w:tr2bl w:val="nil"/>
            </w:tcBorders>
            <w:shd w:val="clear" w:color="auto" w:fill="auto"/>
            <w:vAlign w:val="center"/>
          </w:tcPr>
          <w:p w14:paraId="623E6B97">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5"/>
                <w:szCs w:val="15"/>
                <w:lang w:val="en-US" w:eastAsia="zh-CN"/>
              </w:rPr>
            </w:pPr>
            <w:r>
              <w:rPr>
                <w:rFonts w:hint="eastAsia" w:ascii="宋体" w:hAnsi="宋体" w:eastAsia="宋体" w:cs="宋体"/>
                <w:b w:val="0"/>
                <w:bCs w:val="0"/>
                <w:sz w:val="15"/>
                <w:szCs w:val="15"/>
                <w:lang w:val="en-US" w:eastAsia="zh-CN"/>
              </w:rPr>
              <w:t>巩义环建审（2024）50号</w:t>
            </w:r>
          </w:p>
        </w:tc>
        <w:tc>
          <w:tcPr>
            <w:tcW w:w="1619" w:type="dxa"/>
            <w:gridSpan w:val="2"/>
            <w:tcBorders>
              <w:tl2br w:val="nil"/>
              <w:tr2bl w:val="nil"/>
            </w:tcBorders>
            <w:shd w:val="clear" w:color="auto" w:fill="auto"/>
            <w:vAlign w:val="center"/>
          </w:tcPr>
          <w:p w14:paraId="60776FD5">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b/>
                <w:bCs/>
                <w:sz w:val="15"/>
                <w:szCs w:val="15"/>
              </w:rPr>
              <w:t>环评文件类型</w:t>
            </w:r>
          </w:p>
        </w:tc>
        <w:tc>
          <w:tcPr>
            <w:tcW w:w="2059" w:type="dxa"/>
            <w:gridSpan w:val="5"/>
            <w:tcBorders>
              <w:tl2br w:val="nil"/>
              <w:tr2bl w:val="nil"/>
            </w:tcBorders>
            <w:shd w:val="clear" w:color="auto" w:fill="auto"/>
            <w:vAlign w:val="center"/>
          </w:tcPr>
          <w:p w14:paraId="2668599B">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sz w:val="15"/>
                <w:szCs w:val="15"/>
              </w:rPr>
              <w:t>环境影响报告表</w:t>
            </w:r>
          </w:p>
        </w:tc>
      </w:tr>
      <w:tr w14:paraId="27E1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exact"/>
          <w:jc w:val="center"/>
        </w:trPr>
        <w:tc>
          <w:tcPr>
            <w:tcW w:w="530" w:type="dxa"/>
            <w:vMerge w:val="continue"/>
            <w:tcBorders>
              <w:tl2br w:val="nil"/>
              <w:tr2bl w:val="nil"/>
            </w:tcBorders>
            <w:shd w:val="clear" w:color="auto" w:fill="auto"/>
            <w:vAlign w:val="center"/>
          </w:tcPr>
          <w:p w14:paraId="124AB0E9">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077597F1">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开工日期</w:t>
            </w:r>
          </w:p>
        </w:tc>
        <w:tc>
          <w:tcPr>
            <w:tcW w:w="4797" w:type="dxa"/>
            <w:gridSpan w:val="9"/>
            <w:tcBorders>
              <w:tl2br w:val="nil"/>
              <w:tr2bl w:val="nil"/>
            </w:tcBorders>
            <w:shd w:val="clear" w:color="auto" w:fill="auto"/>
            <w:vAlign w:val="center"/>
          </w:tcPr>
          <w:p w14:paraId="31CCEFD5">
            <w:pPr>
              <w:keepNext w:val="0"/>
              <w:keepLines w:val="0"/>
              <w:suppressLineNumbers w:val="0"/>
              <w:spacing w:before="0" w:beforeAutospacing="0" w:after="0" w:afterAutospacing="0" w:line="260" w:lineRule="exact"/>
              <w:ind w:left="0" w:right="0"/>
              <w:jc w:val="center"/>
              <w:rPr>
                <w:rFonts w:hint="default" w:ascii="宋体" w:hAnsi="宋体" w:eastAsia="宋体" w:cs="宋体"/>
                <w:b w:val="0"/>
                <w:bCs w:val="0"/>
                <w:sz w:val="15"/>
                <w:szCs w:val="15"/>
                <w:highlight w:val="none"/>
                <w:lang w:val="en-US" w:eastAsia="zh-CN"/>
              </w:rPr>
            </w:pPr>
            <w:r>
              <w:rPr>
                <w:rFonts w:hint="eastAsia" w:ascii="宋体" w:hAnsi="宋体" w:eastAsia="宋体" w:cs="宋体"/>
                <w:b w:val="0"/>
                <w:bCs w:val="0"/>
                <w:sz w:val="15"/>
                <w:szCs w:val="15"/>
                <w:highlight w:val="none"/>
                <w:lang w:val="en-US" w:eastAsia="zh-CN"/>
              </w:rPr>
              <w:t>2024.09</w:t>
            </w:r>
          </w:p>
        </w:tc>
        <w:tc>
          <w:tcPr>
            <w:tcW w:w="2193" w:type="dxa"/>
            <w:gridSpan w:val="2"/>
            <w:tcBorders>
              <w:tl2br w:val="nil"/>
              <w:tr2bl w:val="nil"/>
            </w:tcBorders>
            <w:shd w:val="clear" w:color="auto" w:fill="auto"/>
            <w:vAlign w:val="center"/>
          </w:tcPr>
          <w:p w14:paraId="337C4FC1">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5"/>
                <w:szCs w:val="15"/>
                <w:highlight w:val="none"/>
              </w:rPr>
            </w:pPr>
            <w:r>
              <w:rPr>
                <w:rFonts w:hint="eastAsia" w:ascii="宋体" w:hAnsi="宋体" w:eastAsia="宋体" w:cs="宋体"/>
                <w:b/>
                <w:bCs/>
                <w:sz w:val="15"/>
                <w:szCs w:val="15"/>
                <w:highlight w:val="none"/>
              </w:rPr>
              <w:t>竣工曰期</w:t>
            </w:r>
          </w:p>
        </w:tc>
        <w:tc>
          <w:tcPr>
            <w:tcW w:w="1897" w:type="dxa"/>
            <w:tcBorders>
              <w:tl2br w:val="nil"/>
              <w:tr2bl w:val="nil"/>
            </w:tcBorders>
            <w:shd w:val="clear" w:color="auto" w:fill="auto"/>
            <w:vAlign w:val="center"/>
          </w:tcPr>
          <w:p w14:paraId="50F6B921">
            <w:pPr>
              <w:keepNext w:val="0"/>
              <w:keepLines w:val="0"/>
              <w:suppressLineNumbers w:val="0"/>
              <w:spacing w:before="0" w:beforeAutospacing="0" w:after="0" w:afterAutospacing="0" w:line="260" w:lineRule="exact"/>
              <w:ind w:left="0" w:right="0"/>
              <w:jc w:val="center"/>
              <w:rPr>
                <w:rFonts w:hint="default" w:ascii="宋体" w:hAnsi="宋体" w:eastAsia="宋体" w:cs="宋体"/>
                <w:b w:val="0"/>
                <w:bCs w:val="0"/>
                <w:sz w:val="15"/>
                <w:szCs w:val="15"/>
                <w:highlight w:val="none"/>
                <w:lang w:val="en-US" w:eastAsia="zh-CN"/>
              </w:rPr>
            </w:pPr>
            <w:r>
              <w:rPr>
                <w:rFonts w:hint="eastAsia" w:ascii="宋体" w:hAnsi="宋体" w:eastAsia="宋体" w:cs="宋体"/>
                <w:b w:val="0"/>
                <w:bCs w:val="0"/>
                <w:sz w:val="15"/>
                <w:szCs w:val="15"/>
                <w:highlight w:val="none"/>
                <w:lang w:val="en-US" w:eastAsia="zh-CN"/>
              </w:rPr>
              <w:t>2024.12</w:t>
            </w:r>
          </w:p>
        </w:tc>
        <w:tc>
          <w:tcPr>
            <w:tcW w:w="1619" w:type="dxa"/>
            <w:gridSpan w:val="2"/>
            <w:tcBorders>
              <w:tl2br w:val="nil"/>
              <w:tr2bl w:val="nil"/>
            </w:tcBorders>
            <w:shd w:val="clear" w:color="auto" w:fill="auto"/>
            <w:vAlign w:val="center"/>
          </w:tcPr>
          <w:p w14:paraId="45A6D76B">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排污许可证申领时间</w:t>
            </w:r>
          </w:p>
        </w:tc>
        <w:tc>
          <w:tcPr>
            <w:tcW w:w="2059" w:type="dxa"/>
            <w:gridSpan w:val="5"/>
            <w:tcBorders>
              <w:tl2br w:val="nil"/>
              <w:tr2bl w:val="nil"/>
            </w:tcBorders>
            <w:shd w:val="clear" w:color="auto" w:fill="auto"/>
            <w:vAlign w:val="center"/>
          </w:tcPr>
          <w:p w14:paraId="1809F546">
            <w:pPr>
              <w:keepNext w:val="0"/>
              <w:keepLines w:val="0"/>
              <w:suppressLineNumbers w:val="0"/>
              <w:spacing w:before="0" w:beforeAutospacing="0" w:after="0" w:afterAutospacing="0" w:line="260" w:lineRule="exact"/>
              <w:ind w:left="0" w:right="0"/>
              <w:jc w:val="center"/>
              <w:rPr>
                <w:rFonts w:hint="default"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2024.12.31</w:t>
            </w:r>
          </w:p>
        </w:tc>
      </w:tr>
      <w:tr w14:paraId="4F52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2" w:hRule="exact"/>
          <w:jc w:val="center"/>
        </w:trPr>
        <w:tc>
          <w:tcPr>
            <w:tcW w:w="530" w:type="dxa"/>
            <w:vMerge w:val="continue"/>
            <w:tcBorders>
              <w:tl2br w:val="nil"/>
              <w:tr2bl w:val="nil"/>
            </w:tcBorders>
            <w:shd w:val="clear" w:color="auto" w:fill="auto"/>
            <w:vAlign w:val="center"/>
          </w:tcPr>
          <w:p w14:paraId="33D308F9">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05D0F2BA">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环保设施设计单位</w:t>
            </w:r>
          </w:p>
        </w:tc>
        <w:tc>
          <w:tcPr>
            <w:tcW w:w="4797" w:type="dxa"/>
            <w:gridSpan w:val="9"/>
            <w:tcBorders>
              <w:tl2br w:val="nil"/>
              <w:tr2bl w:val="nil"/>
            </w:tcBorders>
            <w:shd w:val="clear" w:color="auto" w:fill="auto"/>
            <w:vAlign w:val="center"/>
          </w:tcPr>
          <w:p w14:paraId="408FFC3E">
            <w:pPr>
              <w:keepNext w:val="0"/>
              <w:keepLines w:val="0"/>
              <w:suppressLineNumbers w:val="0"/>
              <w:spacing w:before="0" w:beforeAutospacing="0" w:after="0" w:afterAutospacing="0" w:line="260" w:lineRule="exact"/>
              <w:ind w:left="0" w:right="0"/>
              <w:jc w:val="center"/>
              <w:rPr>
                <w:rFonts w:hint="default" w:ascii="宋体" w:hAnsi="宋体" w:eastAsia="宋体" w:cs="宋体"/>
                <w:bCs/>
                <w:sz w:val="15"/>
                <w:szCs w:val="15"/>
                <w:lang w:val="en-US" w:eastAsia="zh-CN"/>
              </w:rPr>
            </w:pPr>
            <w:r>
              <w:rPr>
                <w:rFonts w:hint="eastAsia" w:ascii="宋体" w:hAnsi="宋体" w:eastAsia="宋体" w:cs="宋体"/>
                <w:sz w:val="15"/>
                <w:szCs w:val="15"/>
                <w:lang w:val="en-US" w:eastAsia="zh-CN"/>
              </w:rPr>
              <w:t>河南冠众环境科技有限公司</w:t>
            </w:r>
          </w:p>
        </w:tc>
        <w:tc>
          <w:tcPr>
            <w:tcW w:w="2193" w:type="dxa"/>
            <w:gridSpan w:val="2"/>
            <w:tcBorders>
              <w:tl2br w:val="nil"/>
              <w:tr2bl w:val="nil"/>
            </w:tcBorders>
            <w:shd w:val="clear" w:color="auto" w:fill="auto"/>
            <w:vAlign w:val="center"/>
          </w:tcPr>
          <w:p w14:paraId="48E24334">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b/>
                <w:bCs/>
                <w:sz w:val="15"/>
                <w:szCs w:val="15"/>
              </w:rPr>
              <w:t>环保设施施工单位</w:t>
            </w:r>
          </w:p>
        </w:tc>
        <w:tc>
          <w:tcPr>
            <w:tcW w:w="1897" w:type="dxa"/>
            <w:tcBorders>
              <w:tl2br w:val="nil"/>
              <w:tr2bl w:val="nil"/>
            </w:tcBorders>
            <w:shd w:val="clear" w:color="auto" w:fill="auto"/>
            <w:vAlign w:val="center"/>
          </w:tcPr>
          <w:p w14:paraId="34530DA9">
            <w:pPr>
              <w:keepNext w:val="0"/>
              <w:keepLines w:val="0"/>
              <w:suppressLineNumbers w:val="0"/>
              <w:spacing w:before="0" w:beforeAutospacing="0" w:after="0" w:afterAutospacing="0" w:line="260" w:lineRule="exact"/>
              <w:ind w:left="0" w:right="0"/>
              <w:jc w:val="center"/>
              <w:rPr>
                <w:rFonts w:hint="eastAsia" w:ascii="宋体" w:hAnsi="宋体" w:eastAsia="宋体" w:cs="宋体"/>
                <w:bCs/>
                <w:sz w:val="13"/>
                <w:szCs w:val="13"/>
              </w:rPr>
            </w:pPr>
            <w:r>
              <w:rPr>
                <w:rFonts w:hint="eastAsia"/>
                <w:bCs/>
                <w:color w:val="auto"/>
                <w:sz w:val="13"/>
                <w:szCs w:val="13"/>
              </w:rPr>
              <w:t>巩义市龙华石墨制品有限公司</w:t>
            </w:r>
          </w:p>
        </w:tc>
        <w:tc>
          <w:tcPr>
            <w:tcW w:w="1619" w:type="dxa"/>
            <w:gridSpan w:val="2"/>
            <w:tcBorders>
              <w:tl2br w:val="nil"/>
              <w:tr2bl w:val="nil"/>
            </w:tcBorders>
            <w:shd w:val="clear" w:color="auto" w:fill="auto"/>
            <w:vAlign w:val="center"/>
          </w:tcPr>
          <w:p w14:paraId="0226246B">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b/>
                <w:bCs/>
                <w:sz w:val="15"/>
                <w:szCs w:val="15"/>
              </w:rPr>
              <w:t>本工程排污许可证编号号</w:t>
            </w:r>
          </w:p>
        </w:tc>
        <w:tc>
          <w:tcPr>
            <w:tcW w:w="2059" w:type="dxa"/>
            <w:gridSpan w:val="5"/>
            <w:tcBorders>
              <w:tl2br w:val="nil"/>
              <w:tr2bl w:val="nil"/>
            </w:tcBorders>
            <w:shd w:val="clear" w:color="auto" w:fill="auto"/>
            <w:vAlign w:val="center"/>
          </w:tcPr>
          <w:p w14:paraId="56793FB9">
            <w:pPr>
              <w:keepNext w:val="0"/>
              <w:keepLines w:val="0"/>
              <w:suppressLineNumbers w:val="0"/>
              <w:spacing w:before="0" w:beforeAutospacing="0" w:after="0" w:afterAutospacing="0" w:line="260" w:lineRule="exact"/>
              <w:ind w:left="0" w:right="0"/>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91410181MA45BRTM7K001X</w:t>
            </w:r>
          </w:p>
        </w:tc>
      </w:tr>
      <w:tr w14:paraId="2B61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exact"/>
          <w:jc w:val="center"/>
        </w:trPr>
        <w:tc>
          <w:tcPr>
            <w:tcW w:w="530" w:type="dxa"/>
            <w:vMerge w:val="continue"/>
            <w:tcBorders>
              <w:tl2br w:val="nil"/>
              <w:tr2bl w:val="nil"/>
            </w:tcBorders>
            <w:shd w:val="clear" w:color="auto" w:fill="auto"/>
            <w:vAlign w:val="center"/>
          </w:tcPr>
          <w:p w14:paraId="3A8FE2B0">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594869E5">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验收单位</w:t>
            </w:r>
          </w:p>
        </w:tc>
        <w:tc>
          <w:tcPr>
            <w:tcW w:w="4797" w:type="dxa"/>
            <w:gridSpan w:val="9"/>
            <w:tcBorders>
              <w:tl2br w:val="nil"/>
              <w:tr2bl w:val="nil"/>
            </w:tcBorders>
            <w:shd w:val="clear" w:color="auto" w:fill="auto"/>
            <w:vAlign w:val="center"/>
          </w:tcPr>
          <w:p w14:paraId="4C7B6219">
            <w:pPr>
              <w:keepNext w:val="0"/>
              <w:keepLines w:val="0"/>
              <w:suppressLineNumbers w:val="0"/>
              <w:spacing w:before="0" w:beforeAutospacing="0" w:after="0" w:afterAutospacing="0" w:line="260" w:lineRule="exact"/>
              <w:ind w:left="0" w:right="0"/>
              <w:jc w:val="center"/>
              <w:rPr>
                <w:rFonts w:hint="default" w:ascii="宋体" w:hAnsi="宋体" w:eastAsia="宋体" w:cs="宋体"/>
                <w:bCs/>
                <w:sz w:val="15"/>
                <w:szCs w:val="15"/>
                <w:lang w:val="en-US" w:eastAsia="zh-CN"/>
              </w:rPr>
            </w:pPr>
            <w:r>
              <w:rPr>
                <w:rFonts w:hint="eastAsia"/>
                <w:bCs/>
                <w:color w:val="auto"/>
                <w:sz w:val="15"/>
                <w:szCs w:val="15"/>
              </w:rPr>
              <w:t>巩义市龙华石墨制品有限公司</w:t>
            </w:r>
          </w:p>
        </w:tc>
        <w:tc>
          <w:tcPr>
            <w:tcW w:w="2193" w:type="dxa"/>
            <w:gridSpan w:val="2"/>
            <w:tcBorders>
              <w:tl2br w:val="nil"/>
              <w:tr2bl w:val="nil"/>
            </w:tcBorders>
            <w:shd w:val="clear" w:color="auto" w:fill="auto"/>
            <w:vAlign w:val="center"/>
          </w:tcPr>
          <w:p w14:paraId="5289D95E">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b/>
                <w:bCs/>
                <w:sz w:val="15"/>
                <w:szCs w:val="15"/>
              </w:rPr>
              <w:t>环保设施监测单位</w:t>
            </w:r>
          </w:p>
        </w:tc>
        <w:tc>
          <w:tcPr>
            <w:tcW w:w="1897" w:type="dxa"/>
            <w:tcBorders>
              <w:tl2br w:val="nil"/>
              <w:tr2bl w:val="nil"/>
            </w:tcBorders>
            <w:shd w:val="clear" w:color="auto" w:fill="auto"/>
            <w:vAlign w:val="center"/>
          </w:tcPr>
          <w:p w14:paraId="124ED30C">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5"/>
                <w:szCs w:val="15"/>
                <w:lang w:val="en-US" w:eastAsia="zh-CN"/>
              </w:rPr>
            </w:pPr>
            <w:r>
              <w:rPr>
                <w:rFonts w:hint="eastAsia" w:ascii="宋体" w:hAnsi="宋体" w:eastAsia="宋体" w:cs="宋体"/>
                <w:b w:val="0"/>
                <w:bCs w:val="0"/>
                <w:sz w:val="15"/>
                <w:szCs w:val="15"/>
                <w:lang w:val="en-US" w:eastAsia="zh-CN"/>
              </w:rPr>
              <w:t>河南恒信检测研究院有限公司</w:t>
            </w:r>
          </w:p>
        </w:tc>
        <w:tc>
          <w:tcPr>
            <w:tcW w:w="1619" w:type="dxa"/>
            <w:gridSpan w:val="2"/>
            <w:tcBorders>
              <w:tl2br w:val="nil"/>
              <w:tr2bl w:val="nil"/>
            </w:tcBorders>
            <w:shd w:val="clear" w:color="auto" w:fill="auto"/>
            <w:vAlign w:val="center"/>
          </w:tcPr>
          <w:p w14:paraId="78F65AB2">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rPr>
            </w:pPr>
            <w:r>
              <w:rPr>
                <w:rFonts w:hint="eastAsia" w:ascii="宋体" w:hAnsi="宋体" w:eastAsia="宋体" w:cs="宋体"/>
                <w:b/>
                <w:bCs/>
                <w:sz w:val="15"/>
                <w:szCs w:val="15"/>
              </w:rPr>
              <w:t>验收监测时工况</w:t>
            </w:r>
          </w:p>
        </w:tc>
        <w:tc>
          <w:tcPr>
            <w:tcW w:w="2059" w:type="dxa"/>
            <w:gridSpan w:val="5"/>
            <w:tcBorders>
              <w:tl2br w:val="nil"/>
              <w:tr2bl w:val="nil"/>
            </w:tcBorders>
            <w:shd w:val="clear" w:color="auto" w:fill="auto"/>
            <w:vAlign w:val="center"/>
          </w:tcPr>
          <w:p w14:paraId="2A3EEB4E">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5"/>
                <w:szCs w:val="15"/>
                <w:lang w:val="en-US" w:eastAsia="zh-CN"/>
              </w:rPr>
            </w:pPr>
            <w:r>
              <w:rPr>
                <w:rFonts w:hint="eastAsia" w:ascii="宋体" w:hAnsi="宋体" w:eastAsia="宋体" w:cs="宋体"/>
                <w:b w:val="0"/>
                <w:bCs w:val="0"/>
                <w:sz w:val="15"/>
                <w:szCs w:val="15"/>
                <w:lang w:val="en-US" w:eastAsia="zh-CN"/>
              </w:rPr>
              <w:t>80%</w:t>
            </w:r>
          </w:p>
        </w:tc>
      </w:tr>
      <w:tr w14:paraId="40B9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exact"/>
          <w:jc w:val="center"/>
        </w:trPr>
        <w:tc>
          <w:tcPr>
            <w:tcW w:w="530" w:type="dxa"/>
            <w:vMerge w:val="continue"/>
            <w:tcBorders>
              <w:tl2br w:val="nil"/>
              <w:tr2bl w:val="nil"/>
            </w:tcBorders>
            <w:shd w:val="clear" w:color="auto" w:fill="auto"/>
            <w:vAlign w:val="center"/>
          </w:tcPr>
          <w:p w14:paraId="7ABDAA65">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35D40C64">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投资总概算（万元）</w:t>
            </w:r>
          </w:p>
        </w:tc>
        <w:tc>
          <w:tcPr>
            <w:tcW w:w="4797" w:type="dxa"/>
            <w:gridSpan w:val="9"/>
            <w:tcBorders>
              <w:tl2br w:val="nil"/>
              <w:tr2bl w:val="nil"/>
            </w:tcBorders>
            <w:shd w:val="clear" w:color="auto" w:fill="auto"/>
            <w:vAlign w:val="center"/>
          </w:tcPr>
          <w:p w14:paraId="4518037E">
            <w:pPr>
              <w:keepNext w:val="0"/>
              <w:keepLines w:val="0"/>
              <w:suppressLineNumbers w:val="0"/>
              <w:spacing w:before="0" w:beforeAutospacing="0" w:after="0" w:afterAutospacing="0" w:line="260" w:lineRule="exact"/>
              <w:ind w:left="0" w:right="0"/>
              <w:jc w:val="center"/>
              <w:rPr>
                <w:rFonts w:hint="default" w:ascii="宋体" w:hAnsi="宋体" w:eastAsia="宋体" w:cs="宋体"/>
                <w:bCs/>
                <w:sz w:val="15"/>
                <w:szCs w:val="15"/>
                <w:highlight w:val="none"/>
                <w:lang w:val="en-US"/>
              </w:rPr>
            </w:pPr>
            <w:r>
              <w:rPr>
                <w:rFonts w:hint="eastAsia" w:ascii="宋体" w:hAnsi="宋体" w:eastAsia="宋体" w:cs="宋体"/>
                <w:bCs/>
                <w:sz w:val="15"/>
                <w:szCs w:val="15"/>
                <w:highlight w:val="none"/>
                <w:lang w:val="en-US" w:eastAsia="zh-CN"/>
              </w:rPr>
              <w:t>500</w:t>
            </w:r>
          </w:p>
        </w:tc>
        <w:tc>
          <w:tcPr>
            <w:tcW w:w="2193" w:type="dxa"/>
            <w:gridSpan w:val="2"/>
            <w:tcBorders>
              <w:tl2br w:val="nil"/>
              <w:tr2bl w:val="nil"/>
            </w:tcBorders>
            <w:shd w:val="clear" w:color="auto" w:fill="auto"/>
            <w:vAlign w:val="center"/>
          </w:tcPr>
          <w:p w14:paraId="1D0C9933">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环保投资总概算（万元）</w:t>
            </w:r>
          </w:p>
        </w:tc>
        <w:tc>
          <w:tcPr>
            <w:tcW w:w="1897" w:type="dxa"/>
            <w:tcBorders>
              <w:tl2br w:val="nil"/>
              <w:tr2bl w:val="nil"/>
            </w:tcBorders>
            <w:shd w:val="clear" w:color="auto" w:fill="auto"/>
            <w:vAlign w:val="center"/>
          </w:tcPr>
          <w:p w14:paraId="3502ED43">
            <w:pPr>
              <w:keepNext w:val="0"/>
              <w:keepLines w:val="0"/>
              <w:suppressLineNumbers w:val="0"/>
              <w:spacing w:before="0" w:beforeAutospacing="0" w:after="0" w:afterAutospacing="0" w:line="260" w:lineRule="exact"/>
              <w:ind w:left="0" w:right="0"/>
              <w:jc w:val="center"/>
              <w:rPr>
                <w:rFonts w:hint="default" w:ascii="宋体" w:hAnsi="宋体" w:eastAsia="宋体" w:cs="宋体"/>
                <w:bCs/>
                <w:sz w:val="15"/>
                <w:szCs w:val="15"/>
                <w:highlight w:val="none"/>
                <w:lang w:val="en-US" w:eastAsia="zh-CN"/>
              </w:rPr>
            </w:pPr>
            <w:r>
              <w:rPr>
                <w:rFonts w:hint="eastAsia" w:ascii="宋体" w:hAnsi="宋体" w:eastAsia="宋体" w:cs="宋体"/>
                <w:bCs/>
                <w:sz w:val="15"/>
                <w:szCs w:val="15"/>
                <w:highlight w:val="none"/>
                <w:lang w:val="en-US" w:eastAsia="zh-CN"/>
              </w:rPr>
              <w:t>24</w:t>
            </w:r>
          </w:p>
        </w:tc>
        <w:tc>
          <w:tcPr>
            <w:tcW w:w="1619" w:type="dxa"/>
            <w:gridSpan w:val="2"/>
            <w:tcBorders>
              <w:tl2br w:val="nil"/>
              <w:tr2bl w:val="nil"/>
            </w:tcBorders>
            <w:shd w:val="clear" w:color="auto" w:fill="auto"/>
            <w:vAlign w:val="center"/>
          </w:tcPr>
          <w:p w14:paraId="52A15366">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所占比例</w:t>
            </w:r>
            <w:r>
              <w:rPr>
                <w:rFonts w:hint="eastAsia" w:ascii="宋体" w:hAnsi="宋体" w:eastAsia="宋体" w:cs="宋体"/>
                <w:b/>
                <w:bCs/>
                <w:sz w:val="15"/>
                <w:szCs w:val="15"/>
                <w:highlight w:val="none"/>
                <w:lang w:eastAsia="en-US"/>
              </w:rPr>
              <w:t>（</w:t>
            </w:r>
            <w:r>
              <w:rPr>
                <w:rFonts w:hint="eastAsia" w:ascii="宋体" w:hAnsi="宋体" w:eastAsia="宋体" w:cs="宋体"/>
                <w:b/>
                <w:bCs/>
                <w:sz w:val="15"/>
                <w:szCs w:val="15"/>
                <w:highlight w:val="none"/>
              </w:rPr>
              <w:t xml:space="preserve">％ </w:t>
            </w:r>
            <w:r>
              <w:rPr>
                <w:rFonts w:hint="eastAsia" w:ascii="宋体" w:hAnsi="宋体" w:eastAsia="宋体" w:cs="宋体"/>
                <w:b/>
                <w:bCs/>
                <w:sz w:val="15"/>
                <w:szCs w:val="15"/>
                <w:highlight w:val="none"/>
                <w:lang w:eastAsia="en-US"/>
              </w:rPr>
              <w:t>)</w:t>
            </w:r>
          </w:p>
        </w:tc>
        <w:tc>
          <w:tcPr>
            <w:tcW w:w="2059" w:type="dxa"/>
            <w:gridSpan w:val="5"/>
            <w:tcBorders>
              <w:tl2br w:val="nil"/>
              <w:tr2bl w:val="nil"/>
            </w:tcBorders>
            <w:shd w:val="clear" w:color="auto" w:fill="auto"/>
            <w:vAlign w:val="center"/>
          </w:tcPr>
          <w:p w14:paraId="2EB5D9C4">
            <w:pPr>
              <w:keepNext w:val="0"/>
              <w:keepLines w:val="0"/>
              <w:suppressLineNumbers w:val="0"/>
              <w:spacing w:before="0" w:beforeAutospacing="0" w:after="0" w:afterAutospacing="0" w:line="260" w:lineRule="exact"/>
              <w:ind w:left="0" w:right="0"/>
              <w:jc w:val="center"/>
              <w:rPr>
                <w:rFonts w:hint="default" w:ascii="宋体" w:hAnsi="宋体" w:eastAsia="宋体" w:cs="宋体"/>
                <w:bCs/>
                <w:sz w:val="15"/>
                <w:szCs w:val="15"/>
                <w:highlight w:val="none"/>
                <w:lang w:val="en-US" w:eastAsia="zh-CN"/>
              </w:rPr>
            </w:pPr>
            <w:r>
              <w:rPr>
                <w:rFonts w:hint="eastAsia" w:ascii="宋体" w:hAnsi="宋体" w:eastAsia="宋体" w:cs="宋体"/>
                <w:bCs/>
                <w:sz w:val="15"/>
                <w:szCs w:val="15"/>
                <w:highlight w:val="none"/>
                <w:lang w:val="en-US" w:eastAsia="zh-CN"/>
              </w:rPr>
              <w:t>4.8</w:t>
            </w:r>
          </w:p>
        </w:tc>
      </w:tr>
      <w:tr w14:paraId="3CFE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exact"/>
          <w:jc w:val="center"/>
        </w:trPr>
        <w:tc>
          <w:tcPr>
            <w:tcW w:w="530" w:type="dxa"/>
            <w:vMerge w:val="continue"/>
            <w:tcBorders>
              <w:tl2br w:val="nil"/>
              <w:tr2bl w:val="nil"/>
            </w:tcBorders>
            <w:shd w:val="clear" w:color="auto" w:fill="auto"/>
            <w:vAlign w:val="center"/>
          </w:tcPr>
          <w:p w14:paraId="106BD2D2">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none"/>
              </w:rPr>
            </w:pPr>
          </w:p>
        </w:tc>
        <w:tc>
          <w:tcPr>
            <w:tcW w:w="2078" w:type="dxa"/>
            <w:gridSpan w:val="2"/>
            <w:tcBorders>
              <w:tl2br w:val="nil"/>
              <w:tr2bl w:val="nil"/>
            </w:tcBorders>
            <w:shd w:val="clear" w:color="auto" w:fill="auto"/>
            <w:vAlign w:val="center"/>
          </w:tcPr>
          <w:p w14:paraId="5A6A62DC">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实际总投资（万元）</w:t>
            </w:r>
          </w:p>
        </w:tc>
        <w:tc>
          <w:tcPr>
            <w:tcW w:w="4797" w:type="dxa"/>
            <w:gridSpan w:val="9"/>
            <w:tcBorders>
              <w:tl2br w:val="nil"/>
              <w:tr2bl w:val="nil"/>
            </w:tcBorders>
            <w:shd w:val="clear" w:color="auto" w:fill="auto"/>
            <w:vAlign w:val="center"/>
          </w:tcPr>
          <w:p w14:paraId="5B22A3BB">
            <w:pPr>
              <w:keepNext w:val="0"/>
              <w:keepLines w:val="0"/>
              <w:suppressLineNumbers w:val="0"/>
              <w:spacing w:before="0" w:beforeAutospacing="0" w:after="0" w:afterAutospacing="0" w:line="260" w:lineRule="exact"/>
              <w:ind w:left="0" w:right="0"/>
              <w:jc w:val="center"/>
              <w:rPr>
                <w:rFonts w:hint="default" w:ascii="宋体" w:hAnsi="宋体" w:eastAsia="宋体" w:cs="宋体"/>
                <w:bCs/>
                <w:sz w:val="15"/>
                <w:szCs w:val="15"/>
                <w:highlight w:val="none"/>
                <w:lang w:val="en-US"/>
              </w:rPr>
            </w:pPr>
            <w:r>
              <w:rPr>
                <w:rFonts w:hint="eastAsia" w:ascii="宋体" w:hAnsi="宋体" w:eastAsia="宋体" w:cs="宋体"/>
                <w:bCs/>
                <w:sz w:val="15"/>
                <w:szCs w:val="15"/>
                <w:highlight w:val="none"/>
                <w:lang w:val="en-US" w:eastAsia="zh-CN"/>
              </w:rPr>
              <w:t>400</w:t>
            </w:r>
          </w:p>
        </w:tc>
        <w:tc>
          <w:tcPr>
            <w:tcW w:w="2193" w:type="dxa"/>
            <w:gridSpan w:val="2"/>
            <w:tcBorders>
              <w:tl2br w:val="nil"/>
              <w:tr2bl w:val="nil"/>
            </w:tcBorders>
            <w:shd w:val="clear" w:color="auto" w:fill="auto"/>
            <w:vAlign w:val="center"/>
          </w:tcPr>
          <w:p w14:paraId="03C45520">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实际环保投资（万元）</w:t>
            </w:r>
          </w:p>
        </w:tc>
        <w:tc>
          <w:tcPr>
            <w:tcW w:w="1897" w:type="dxa"/>
            <w:tcBorders>
              <w:tl2br w:val="nil"/>
              <w:tr2bl w:val="nil"/>
            </w:tcBorders>
            <w:shd w:val="clear" w:color="auto" w:fill="auto"/>
            <w:vAlign w:val="center"/>
          </w:tcPr>
          <w:p w14:paraId="6E889DF4">
            <w:pPr>
              <w:keepNext w:val="0"/>
              <w:keepLines w:val="0"/>
              <w:suppressLineNumbers w:val="0"/>
              <w:spacing w:before="0" w:beforeAutospacing="0" w:after="0" w:afterAutospacing="0" w:line="260" w:lineRule="exact"/>
              <w:ind w:left="0" w:right="0"/>
              <w:jc w:val="center"/>
              <w:rPr>
                <w:rFonts w:hint="default" w:ascii="宋体" w:hAnsi="宋体" w:eastAsia="宋体" w:cs="宋体"/>
                <w:bCs/>
                <w:sz w:val="15"/>
                <w:szCs w:val="15"/>
                <w:highlight w:val="none"/>
                <w:lang w:val="en-US" w:eastAsia="zh-CN"/>
              </w:rPr>
            </w:pPr>
            <w:r>
              <w:rPr>
                <w:rFonts w:hint="eastAsia" w:ascii="宋体" w:hAnsi="宋体" w:eastAsia="宋体" w:cs="宋体"/>
                <w:bCs/>
                <w:sz w:val="15"/>
                <w:szCs w:val="15"/>
                <w:highlight w:val="none"/>
                <w:lang w:val="en-US" w:eastAsia="zh-CN"/>
              </w:rPr>
              <w:t>20</w:t>
            </w:r>
          </w:p>
        </w:tc>
        <w:tc>
          <w:tcPr>
            <w:tcW w:w="1619" w:type="dxa"/>
            <w:gridSpan w:val="2"/>
            <w:tcBorders>
              <w:tl2br w:val="nil"/>
              <w:tr2bl w:val="nil"/>
            </w:tcBorders>
            <w:shd w:val="clear" w:color="auto" w:fill="auto"/>
            <w:vAlign w:val="center"/>
          </w:tcPr>
          <w:p w14:paraId="2DA95760">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所占比例</w:t>
            </w:r>
            <w:r>
              <w:rPr>
                <w:rFonts w:hint="eastAsia" w:ascii="宋体" w:hAnsi="宋体" w:eastAsia="宋体" w:cs="宋体"/>
                <w:b/>
                <w:bCs/>
                <w:sz w:val="15"/>
                <w:szCs w:val="15"/>
                <w:highlight w:val="none"/>
                <w:lang w:eastAsia="en-US"/>
              </w:rPr>
              <w:t>（</w:t>
            </w:r>
            <w:r>
              <w:rPr>
                <w:rFonts w:hint="eastAsia" w:ascii="宋体" w:hAnsi="宋体" w:eastAsia="宋体" w:cs="宋体"/>
                <w:b/>
                <w:bCs/>
                <w:sz w:val="15"/>
                <w:szCs w:val="15"/>
                <w:highlight w:val="none"/>
              </w:rPr>
              <w:t xml:space="preserve">％ </w:t>
            </w:r>
            <w:r>
              <w:rPr>
                <w:rFonts w:hint="eastAsia" w:ascii="宋体" w:hAnsi="宋体" w:eastAsia="宋体" w:cs="宋体"/>
                <w:b/>
                <w:bCs/>
                <w:sz w:val="15"/>
                <w:szCs w:val="15"/>
                <w:highlight w:val="none"/>
                <w:lang w:eastAsia="en-US"/>
              </w:rPr>
              <w:t>)</w:t>
            </w:r>
          </w:p>
        </w:tc>
        <w:tc>
          <w:tcPr>
            <w:tcW w:w="2059" w:type="dxa"/>
            <w:gridSpan w:val="5"/>
            <w:tcBorders>
              <w:tl2br w:val="nil"/>
              <w:tr2bl w:val="nil"/>
            </w:tcBorders>
            <w:shd w:val="clear" w:color="auto" w:fill="auto"/>
            <w:vAlign w:val="center"/>
          </w:tcPr>
          <w:p w14:paraId="7555D515">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5"/>
                <w:szCs w:val="15"/>
                <w:highlight w:val="none"/>
                <w:lang w:val="en-US" w:eastAsia="zh-CN"/>
              </w:rPr>
            </w:pPr>
            <w:r>
              <w:rPr>
                <w:rFonts w:hint="eastAsia" w:ascii="宋体" w:hAnsi="宋体" w:eastAsia="宋体" w:cs="宋体"/>
                <w:b/>
                <w:bCs/>
                <w:sz w:val="15"/>
                <w:szCs w:val="15"/>
                <w:highlight w:val="none"/>
                <w:lang w:val="en-US" w:eastAsia="zh-CN"/>
              </w:rPr>
              <w:t>5</w:t>
            </w:r>
          </w:p>
        </w:tc>
      </w:tr>
      <w:tr w14:paraId="2BE9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4" w:hRule="exact"/>
          <w:jc w:val="center"/>
        </w:trPr>
        <w:tc>
          <w:tcPr>
            <w:tcW w:w="530" w:type="dxa"/>
            <w:vMerge w:val="continue"/>
            <w:tcBorders>
              <w:tl2br w:val="nil"/>
              <w:tr2bl w:val="nil"/>
            </w:tcBorders>
            <w:shd w:val="clear" w:color="auto" w:fill="auto"/>
            <w:vAlign w:val="center"/>
          </w:tcPr>
          <w:p w14:paraId="71BC860D">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7831ACA7">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废水治理（万元）</w:t>
            </w:r>
          </w:p>
        </w:tc>
        <w:tc>
          <w:tcPr>
            <w:tcW w:w="758" w:type="dxa"/>
            <w:tcBorders>
              <w:tl2br w:val="nil"/>
              <w:tr2bl w:val="nil"/>
            </w:tcBorders>
            <w:shd w:val="clear" w:color="auto" w:fill="auto"/>
            <w:vAlign w:val="center"/>
          </w:tcPr>
          <w:p w14:paraId="14F6BA6F">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5"/>
                <w:szCs w:val="15"/>
                <w:highlight w:val="none"/>
                <w:lang w:val="en-US" w:eastAsia="zh-CN"/>
              </w:rPr>
            </w:pPr>
            <w:r>
              <w:rPr>
                <w:rFonts w:hint="eastAsia" w:ascii="宋体" w:hAnsi="宋体" w:eastAsia="宋体" w:cs="宋体"/>
                <w:b/>
                <w:bCs/>
                <w:sz w:val="15"/>
                <w:szCs w:val="15"/>
                <w:highlight w:val="none"/>
                <w:lang w:val="en-US" w:eastAsia="zh-CN"/>
              </w:rPr>
              <w:t>0</w:t>
            </w:r>
          </w:p>
        </w:tc>
        <w:tc>
          <w:tcPr>
            <w:tcW w:w="1367" w:type="dxa"/>
            <w:gridSpan w:val="2"/>
            <w:tcBorders>
              <w:tl2br w:val="nil"/>
              <w:tr2bl w:val="nil"/>
            </w:tcBorders>
            <w:shd w:val="clear" w:color="auto" w:fill="auto"/>
            <w:vAlign w:val="center"/>
          </w:tcPr>
          <w:p w14:paraId="1E73F0FA">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废气治理（万元</w:t>
            </w:r>
            <w:r>
              <w:rPr>
                <w:rFonts w:hint="eastAsia" w:ascii="宋体" w:hAnsi="宋体" w:eastAsia="宋体" w:cs="宋体"/>
                <w:b/>
                <w:bCs/>
                <w:sz w:val="15"/>
                <w:szCs w:val="15"/>
                <w:highlight w:val="none"/>
                <w:lang w:eastAsia="en-US"/>
              </w:rPr>
              <w:t>）</w:t>
            </w:r>
          </w:p>
        </w:tc>
        <w:tc>
          <w:tcPr>
            <w:tcW w:w="738" w:type="dxa"/>
            <w:gridSpan w:val="2"/>
            <w:tcBorders>
              <w:tl2br w:val="nil"/>
              <w:tr2bl w:val="nil"/>
            </w:tcBorders>
            <w:shd w:val="clear" w:color="auto" w:fill="auto"/>
            <w:vAlign w:val="center"/>
          </w:tcPr>
          <w:p w14:paraId="6729CF88">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5"/>
                <w:szCs w:val="15"/>
                <w:highlight w:val="none"/>
                <w:lang w:val="en-US" w:eastAsia="zh-CN"/>
              </w:rPr>
            </w:pPr>
            <w:r>
              <w:rPr>
                <w:rFonts w:hint="eastAsia" w:ascii="宋体" w:hAnsi="宋体" w:eastAsia="宋体" w:cs="宋体"/>
                <w:b w:val="0"/>
                <w:bCs w:val="0"/>
                <w:sz w:val="15"/>
                <w:szCs w:val="15"/>
                <w:highlight w:val="none"/>
                <w:lang w:val="en-US" w:eastAsia="zh-CN"/>
              </w:rPr>
              <w:t>15</w:t>
            </w:r>
          </w:p>
        </w:tc>
        <w:tc>
          <w:tcPr>
            <w:tcW w:w="1342" w:type="dxa"/>
            <w:gridSpan w:val="2"/>
            <w:tcBorders>
              <w:tl2br w:val="nil"/>
              <w:tr2bl w:val="nil"/>
            </w:tcBorders>
            <w:shd w:val="clear" w:color="auto" w:fill="auto"/>
            <w:vAlign w:val="center"/>
          </w:tcPr>
          <w:p w14:paraId="3652B2CA">
            <w:pPr>
              <w:keepNext w:val="0"/>
              <w:keepLines w:val="0"/>
              <w:suppressLineNumbers w:val="0"/>
              <w:spacing w:before="0" w:beforeAutospacing="0" w:after="0" w:afterAutospacing="0" w:line="260" w:lineRule="exact"/>
              <w:ind w:left="0" w:right="0"/>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噪声治理（万元</w:t>
            </w:r>
            <w:r>
              <w:rPr>
                <w:rFonts w:hint="eastAsia" w:ascii="宋体" w:hAnsi="宋体" w:eastAsia="宋体" w:cs="宋体"/>
                <w:b/>
                <w:bCs/>
                <w:sz w:val="15"/>
                <w:szCs w:val="15"/>
                <w:highlight w:val="none"/>
                <w:lang w:eastAsia="en-US"/>
              </w:rPr>
              <w:t>）</w:t>
            </w:r>
          </w:p>
        </w:tc>
        <w:tc>
          <w:tcPr>
            <w:tcW w:w="592" w:type="dxa"/>
            <w:gridSpan w:val="2"/>
            <w:tcBorders>
              <w:tl2br w:val="nil"/>
              <w:tr2bl w:val="nil"/>
            </w:tcBorders>
            <w:shd w:val="clear" w:color="auto" w:fill="auto"/>
            <w:vAlign w:val="center"/>
          </w:tcPr>
          <w:p w14:paraId="7BFF5179">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5"/>
                <w:szCs w:val="15"/>
                <w:highlight w:val="none"/>
                <w:lang w:val="en-US" w:eastAsia="zh-CN"/>
              </w:rPr>
            </w:pPr>
            <w:r>
              <w:rPr>
                <w:rFonts w:hint="eastAsia" w:ascii="宋体" w:hAnsi="宋体" w:eastAsia="宋体" w:cs="宋体"/>
                <w:b w:val="0"/>
                <w:bCs w:val="0"/>
                <w:sz w:val="15"/>
                <w:szCs w:val="15"/>
                <w:highlight w:val="none"/>
                <w:lang w:val="en-US" w:eastAsia="zh-CN"/>
              </w:rPr>
              <w:t>1</w:t>
            </w:r>
          </w:p>
        </w:tc>
        <w:tc>
          <w:tcPr>
            <w:tcW w:w="2193" w:type="dxa"/>
            <w:gridSpan w:val="2"/>
            <w:tcBorders>
              <w:tl2br w:val="nil"/>
              <w:tr2bl w:val="nil"/>
            </w:tcBorders>
            <w:shd w:val="clear" w:color="auto" w:fill="auto"/>
            <w:vAlign w:val="center"/>
          </w:tcPr>
          <w:p w14:paraId="2C44DDF9">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固体废物治理（万元）</w:t>
            </w:r>
          </w:p>
        </w:tc>
        <w:tc>
          <w:tcPr>
            <w:tcW w:w="1897" w:type="dxa"/>
            <w:tcBorders>
              <w:tl2br w:val="nil"/>
              <w:tr2bl w:val="nil"/>
            </w:tcBorders>
            <w:shd w:val="clear" w:color="auto" w:fill="auto"/>
            <w:vAlign w:val="center"/>
          </w:tcPr>
          <w:p w14:paraId="14114EF3">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5"/>
                <w:szCs w:val="15"/>
                <w:highlight w:val="none"/>
                <w:lang w:val="en-US" w:eastAsia="zh-CN"/>
              </w:rPr>
            </w:pPr>
            <w:r>
              <w:rPr>
                <w:rFonts w:hint="eastAsia" w:ascii="宋体" w:hAnsi="宋体" w:eastAsia="宋体" w:cs="宋体"/>
                <w:b w:val="0"/>
                <w:bCs w:val="0"/>
                <w:sz w:val="15"/>
                <w:szCs w:val="15"/>
                <w:highlight w:val="none"/>
                <w:lang w:val="en-US" w:eastAsia="zh-CN"/>
              </w:rPr>
              <w:t>4</w:t>
            </w:r>
          </w:p>
        </w:tc>
        <w:tc>
          <w:tcPr>
            <w:tcW w:w="1619" w:type="dxa"/>
            <w:gridSpan w:val="2"/>
            <w:tcBorders>
              <w:tl2br w:val="nil"/>
              <w:tr2bl w:val="nil"/>
            </w:tcBorders>
            <w:shd w:val="clear" w:color="auto" w:fill="auto"/>
            <w:vAlign w:val="center"/>
          </w:tcPr>
          <w:p w14:paraId="7E749DEC">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绿化及生态</w:t>
            </w:r>
            <w:r>
              <w:rPr>
                <w:rFonts w:hint="eastAsia" w:ascii="宋体" w:hAnsi="宋体" w:eastAsia="宋体" w:cs="宋体"/>
                <w:b/>
                <w:bCs/>
                <w:sz w:val="15"/>
                <w:szCs w:val="15"/>
                <w:highlight w:val="none"/>
                <w:lang w:eastAsia="en-US"/>
              </w:rPr>
              <w:t>（</w:t>
            </w:r>
            <w:r>
              <w:rPr>
                <w:rFonts w:hint="eastAsia" w:ascii="宋体" w:hAnsi="宋体" w:eastAsia="宋体" w:cs="宋体"/>
                <w:b/>
                <w:bCs/>
                <w:sz w:val="15"/>
                <w:szCs w:val="15"/>
                <w:highlight w:val="none"/>
              </w:rPr>
              <w:t>万元</w:t>
            </w:r>
            <w:r>
              <w:rPr>
                <w:rFonts w:hint="eastAsia" w:ascii="宋体" w:hAnsi="宋体" w:eastAsia="宋体" w:cs="宋体"/>
                <w:b/>
                <w:bCs/>
                <w:sz w:val="15"/>
                <w:szCs w:val="15"/>
                <w:highlight w:val="none"/>
                <w:lang w:eastAsia="en-US"/>
              </w:rPr>
              <w:t>）</w:t>
            </w:r>
          </w:p>
        </w:tc>
        <w:tc>
          <w:tcPr>
            <w:tcW w:w="757" w:type="dxa"/>
            <w:gridSpan w:val="2"/>
            <w:tcBorders>
              <w:tl2br w:val="nil"/>
              <w:tr2bl w:val="nil"/>
            </w:tcBorders>
            <w:shd w:val="clear" w:color="auto" w:fill="auto"/>
            <w:vAlign w:val="center"/>
          </w:tcPr>
          <w:p w14:paraId="219A75A6">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highlight w:val="none"/>
              </w:rPr>
            </w:pPr>
            <w:r>
              <w:rPr>
                <w:rFonts w:hint="eastAsia" w:ascii="宋体" w:hAnsi="宋体" w:eastAsia="宋体" w:cs="宋体"/>
                <w:sz w:val="15"/>
                <w:szCs w:val="15"/>
                <w:highlight w:val="none"/>
              </w:rPr>
              <w:t>/</w:t>
            </w:r>
          </w:p>
        </w:tc>
        <w:tc>
          <w:tcPr>
            <w:tcW w:w="1020" w:type="dxa"/>
            <w:gridSpan w:val="2"/>
            <w:tcBorders>
              <w:tl2br w:val="nil"/>
              <w:tr2bl w:val="nil"/>
            </w:tcBorders>
            <w:shd w:val="clear" w:color="auto" w:fill="auto"/>
            <w:vAlign w:val="center"/>
          </w:tcPr>
          <w:p w14:paraId="065B04D8">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其他（万元</w:t>
            </w:r>
            <w:r>
              <w:rPr>
                <w:rFonts w:hint="eastAsia" w:ascii="宋体" w:hAnsi="宋体" w:eastAsia="宋体" w:cs="宋体"/>
                <w:b/>
                <w:bCs/>
                <w:sz w:val="15"/>
                <w:szCs w:val="15"/>
                <w:highlight w:val="none"/>
                <w:lang w:eastAsia="en-US"/>
              </w:rPr>
              <w:t>）</w:t>
            </w:r>
          </w:p>
        </w:tc>
        <w:tc>
          <w:tcPr>
            <w:tcW w:w="282" w:type="dxa"/>
            <w:tcBorders>
              <w:tl2br w:val="nil"/>
              <w:tr2bl w:val="nil"/>
            </w:tcBorders>
            <w:shd w:val="clear" w:color="auto" w:fill="auto"/>
            <w:vAlign w:val="center"/>
          </w:tcPr>
          <w:p w14:paraId="4F1BA581">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highlight w:val="none"/>
                <w:lang w:eastAsia="zh-CN"/>
              </w:rPr>
            </w:pPr>
            <w:r>
              <w:rPr>
                <w:rFonts w:hint="eastAsia" w:ascii="宋体" w:hAnsi="宋体" w:eastAsia="宋体" w:cs="宋体"/>
                <w:sz w:val="15"/>
                <w:szCs w:val="15"/>
                <w:highlight w:val="none"/>
                <w:lang w:val="en-US" w:eastAsia="zh-CN"/>
              </w:rPr>
              <w:t>/</w:t>
            </w:r>
          </w:p>
        </w:tc>
      </w:tr>
      <w:tr w14:paraId="5D00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5" w:hRule="exact"/>
          <w:jc w:val="center"/>
        </w:trPr>
        <w:tc>
          <w:tcPr>
            <w:tcW w:w="530" w:type="dxa"/>
            <w:vMerge w:val="continue"/>
            <w:tcBorders>
              <w:tl2br w:val="nil"/>
              <w:tr2bl w:val="nil"/>
            </w:tcBorders>
            <w:shd w:val="clear" w:color="auto" w:fill="auto"/>
            <w:vAlign w:val="center"/>
          </w:tcPr>
          <w:p w14:paraId="63630411">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3E0BCFF8">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新增废水处理设施能力</w:t>
            </w:r>
          </w:p>
        </w:tc>
        <w:tc>
          <w:tcPr>
            <w:tcW w:w="4797" w:type="dxa"/>
            <w:gridSpan w:val="9"/>
            <w:tcBorders>
              <w:tl2br w:val="nil"/>
              <w:tr2bl w:val="nil"/>
            </w:tcBorders>
            <w:shd w:val="clear" w:color="auto" w:fill="auto"/>
            <w:vAlign w:val="center"/>
          </w:tcPr>
          <w:p w14:paraId="25900AAC">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highlight w:val="none"/>
              </w:rPr>
            </w:pPr>
            <w:r>
              <w:rPr>
                <w:rFonts w:hint="eastAsia" w:ascii="宋体" w:hAnsi="宋体" w:eastAsia="宋体" w:cs="宋体"/>
                <w:sz w:val="15"/>
                <w:szCs w:val="15"/>
                <w:highlight w:val="none"/>
              </w:rPr>
              <w:t>0</w:t>
            </w:r>
          </w:p>
        </w:tc>
        <w:tc>
          <w:tcPr>
            <w:tcW w:w="2193" w:type="dxa"/>
            <w:gridSpan w:val="2"/>
            <w:tcBorders>
              <w:tl2br w:val="nil"/>
              <w:tr2bl w:val="nil"/>
            </w:tcBorders>
            <w:shd w:val="clear" w:color="auto" w:fill="auto"/>
            <w:vAlign w:val="center"/>
          </w:tcPr>
          <w:p w14:paraId="7F4970F5">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新增废气处理设施能力</w:t>
            </w:r>
          </w:p>
        </w:tc>
        <w:tc>
          <w:tcPr>
            <w:tcW w:w="1897" w:type="dxa"/>
            <w:tcBorders>
              <w:tl2br w:val="nil"/>
              <w:tr2bl w:val="nil"/>
            </w:tcBorders>
            <w:shd w:val="clear" w:color="auto" w:fill="auto"/>
            <w:vAlign w:val="center"/>
          </w:tcPr>
          <w:p w14:paraId="7D15FCB9">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highlight w:val="none"/>
              </w:rPr>
            </w:pPr>
            <w:r>
              <w:rPr>
                <w:rFonts w:hint="eastAsia" w:ascii="宋体" w:hAnsi="宋体" w:eastAsia="宋体" w:cs="宋体"/>
                <w:sz w:val="15"/>
                <w:szCs w:val="15"/>
                <w:highlight w:val="none"/>
              </w:rPr>
              <w:t>0</w:t>
            </w:r>
          </w:p>
        </w:tc>
        <w:tc>
          <w:tcPr>
            <w:tcW w:w="1619" w:type="dxa"/>
            <w:gridSpan w:val="2"/>
            <w:tcBorders>
              <w:tl2br w:val="nil"/>
              <w:tr2bl w:val="nil"/>
            </w:tcBorders>
            <w:shd w:val="clear" w:color="auto" w:fill="auto"/>
            <w:vAlign w:val="center"/>
          </w:tcPr>
          <w:p w14:paraId="2537D5AA">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年平均工作时</w:t>
            </w:r>
          </w:p>
        </w:tc>
        <w:tc>
          <w:tcPr>
            <w:tcW w:w="2059" w:type="dxa"/>
            <w:gridSpan w:val="5"/>
            <w:tcBorders>
              <w:tl2br w:val="nil"/>
              <w:tr2bl w:val="nil"/>
            </w:tcBorders>
            <w:shd w:val="clear" w:color="auto" w:fill="auto"/>
            <w:vAlign w:val="center"/>
          </w:tcPr>
          <w:p w14:paraId="2A6573A4">
            <w:pPr>
              <w:pStyle w:val="30"/>
              <w:keepNext w:val="0"/>
              <w:keepLines w:val="0"/>
              <w:suppressLineNumbers w:val="0"/>
              <w:spacing w:before="0" w:beforeAutospacing="0" w:after="0" w:afterAutospacing="0"/>
              <w:ind w:left="0" w:right="0" w:firstLine="904" w:firstLineChars="600"/>
              <w:rPr>
                <w:rFonts w:hint="default"/>
                <w:kern w:val="2"/>
                <w:sz w:val="15"/>
                <w:szCs w:val="15"/>
                <w:highlight w:val="none"/>
                <w:lang w:val="en-US"/>
              </w:rPr>
            </w:pPr>
            <w:r>
              <w:rPr>
                <w:rFonts w:hint="eastAsia"/>
                <w:kern w:val="2"/>
                <w:sz w:val="15"/>
                <w:szCs w:val="15"/>
                <w:highlight w:val="none"/>
                <w:lang w:val="en-US" w:eastAsia="zh-CN"/>
              </w:rPr>
              <w:t>4800</w:t>
            </w:r>
          </w:p>
        </w:tc>
      </w:tr>
      <w:tr w14:paraId="3BF6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7" w:hRule="exact"/>
          <w:jc w:val="center"/>
        </w:trPr>
        <w:tc>
          <w:tcPr>
            <w:tcW w:w="2608" w:type="dxa"/>
            <w:gridSpan w:val="3"/>
            <w:tcBorders>
              <w:tl2br w:val="nil"/>
              <w:tr2bl w:val="nil"/>
            </w:tcBorders>
            <w:shd w:val="clear" w:color="auto" w:fill="auto"/>
            <w:vAlign w:val="center"/>
          </w:tcPr>
          <w:p w14:paraId="6DE517DE">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运营单位</w:t>
            </w:r>
          </w:p>
        </w:tc>
        <w:tc>
          <w:tcPr>
            <w:tcW w:w="3364" w:type="dxa"/>
            <w:gridSpan w:val="6"/>
            <w:tcBorders>
              <w:tl2br w:val="nil"/>
              <w:tr2bl w:val="nil"/>
            </w:tcBorders>
            <w:shd w:val="clear" w:color="auto" w:fill="auto"/>
            <w:vAlign w:val="center"/>
          </w:tcPr>
          <w:p w14:paraId="7179D71E">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5"/>
                <w:szCs w:val="15"/>
                <w:highlight w:val="none"/>
                <w:lang w:val="en-US" w:eastAsia="zh-CN"/>
              </w:rPr>
            </w:pPr>
            <w:r>
              <w:rPr>
                <w:rFonts w:hint="eastAsia"/>
                <w:bCs/>
                <w:color w:val="auto"/>
                <w:sz w:val="15"/>
                <w:szCs w:val="15"/>
              </w:rPr>
              <w:t>巩义市龙华石墨制品有限公司</w:t>
            </w:r>
          </w:p>
        </w:tc>
        <w:tc>
          <w:tcPr>
            <w:tcW w:w="3626" w:type="dxa"/>
            <w:gridSpan w:val="5"/>
            <w:tcBorders>
              <w:tl2br w:val="nil"/>
              <w:tr2bl w:val="nil"/>
            </w:tcBorders>
            <w:shd w:val="clear" w:color="auto" w:fill="auto"/>
            <w:vAlign w:val="center"/>
          </w:tcPr>
          <w:p w14:paraId="216B8932">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5"/>
                <w:szCs w:val="15"/>
                <w:highlight w:val="none"/>
              </w:rPr>
            </w:pPr>
            <w:r>
              <w:rPr>
                <w:rFonts w:hint="eastAsia" w:ascii="宋体" w:hAnsi="宋体" w:eastAsia="宋体" w:cs="宋体"/>
                <w:b/>
                <w:bCs/>
                <w:spacing w:val="-11"/>
                <w:sz w:val="15"/>
                <w:szCs w:val="15"/>
                <w:highlight w:val="none"/>
              </w:rPr>
              <w:t>运营单位社会统一信用代码（或组织机构代码）</w:t>
            </w:r>
          </w:p>
        </w:tc>
        <w:tc>
          <w:tcPr>
            <w:tcW w:w="1897" w:type="dxa"/>
            <w:tcBorders>
              <w:tl2br w:val="nil"/>
              <w:tr2bl w:val="nil"/>
            </w:tcBorders>
            <w:shd w:val="clear" w:color="auto" w:fill="auto"/>
            <w:vAlign w:val="center"/>
          </w:tcPr>
          <w:p w14:paraId="0337F94B">
            <w:pPr>
              <w:keepNext w:val="0"/>
              <w:keepLines w:val="0"/>
              <w:suppressLineNumbers w:val="0"/>
              <w:spacing w:before="0" w:beforeAutospacing="0" w:after="0" w:afterAutospacing="0" w:line="260" w:lineRule="exact"/>
              <w:ind w:left="0" w:right="0"/>
              <w:jc w:val="center"/>
              <w:rPr>
                <w:rFonts w:hint="default" w:ascii="宋体" w:hAnsi="宋体" w:eastAsia="宋体" w:cs="宋体"/>
                <w:b/>
                <w:bCs/>
                <w:spacing w:val="-11"/>
                <w:sz w:val="15"/>
                <w:szCs w:val="15"/>
                <w:highlight w:val="none"/>
                <w:lang w:val="en-US" w:eastAsia="zh-CN"/>
              </w:rPr>
            </w:pPr>
            <w:r>
              <w:rPr>
                <w:rFonts w:hint="eastAsia" w:ascii="宋体" w:hAnsi="宋体" w:eastAsia="宋体" w:cs="宋体"/>
                <w:sz w:val="15"/>
                <w:szCs w:val="15"/>
                <w:lang w:val="en-US" w:eastAsia="zh-CN"/>
              </w:rPr>
              <w:t>91410181MACJ8F1FX7</w:t>
            </w:r>
          </w:p>
        </w:tc>
        <w:tc>
          <w:tcPr>
            <w:tcW w:w="1619" w:type="dxa"/>
            <w:gridSpan w:val="2"/>
            <w:tcBorders>
              <w:tl2br w:val="nil"/>
              <w:tr2bl w:val="nil"/>
            </w:tcBorders>
            <w:shd w:val="clear" w:color="auto" w:fill="auto"/>
            <w:vAlign w:val="center"/>
          </w:tcPr>
          <w:p w14:paraId="2F20F65C">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验收时间</w:t>
            </w:r>
          </w:p>
        </w:tc>
        <w:tc>
          <w:tcPr>
            <w:tcW w:w="2059" w:type="dxa"/>
            <w:gridSpan w:val="5"/>
            <w:tcBorders>
              <w:tl2br w:val="nil"/>
              <w:tr2bl w:val="nil"/>
            </w:tcBorders>
            <w:shd w:val="clear" w:color="auto" w:fill="auto"/>
            <w:vAlign w:val="center"/>
          </w:tcPr>
          <w:p w14:paraId="6F69E308">
            <w:pPr>
              <w:keepNext w:val="0"/>
              <w:keepLines w:val="0"/>
              <w:suppressLineNumbers w:val="0"/>
              <w:spacing w:before="0" w:beforeAutospacing="0" w:after="0" w:afterAutospacing="0" w:line="260" w:lineRule="exact"/>
              <w:ind w:left="0" w:right="0"/>
              <w:jc w:val="center"/>
              <w:rPr>
                <w:rFonts w:hint="default"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2025.02</w:t>
            </w:r>
          </w:p>
        </w:tc>
      </w:tr>
      <w:tr w14:paraId="74135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8" w:hRule="exact"/>
          <w:jc w:val="center"/>
        </w:trPr>
        <w:tc>
          <w:tcPr>
            <w:tcW w:w="530" w:type="dxa"/>
            <w:vMerge w:val="restart"/>
            <w:tcBorders>
              <w:tl2br w:val="nil"/>
              <w:tr2bl w:val="nil"/>
            </w:tcBorders>
            <w:shd w:val="clear" w:color="auto" w:fill="auto"/>
            <w:vAlign w:val="center"/>
          </w:tcPr>
          <w:p w14:paraId="24E99E35">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污染物排放达标与总量控制（工业建设项目详填）</w:t>
            </w:r>
          </w:p>
        </w:tc>
        <w:tc>
          <w:tcPr>
            <w:tcW w:w="2078" w:type="dxa"/>
            <w:gridSpan w:val="2"/>
            <w:tcBorders>
              <w:tl2br w:val="nil"/>
              <w:tr2bl w:val="nil"/>
            </w:tcBorders>
            <w:shd w:val="clear" w:color="auto" w:fill="auto"/>
            <w:vAlign w:val="center"/>
          </w:tcPr>
          <w:p w14:paraId="715517AC">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污染物</w:t>
            </w:r>
          </w:p>
        </w:tc>
        <w:tc>
          <w:tcPr>
            <w:tcW w:w="758" w:type="dxa"/>
            <w:tcBorders>
              <w:tl2br w:val="nil"/>
              <w:tr2bl w:val="nil"/>
            </w:tcBorders>
            <w:shd w:val="clear" w:color="auto" w:fill="auto"/>
            <w:vAlign w:val="center"/>
          </w:tcPr>
          <w:p w14:paraId="0742C374">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原有排</w:t>
            </w:r>
          </w:p>
          <w:p w14:paraId="1CFD9397">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放量⑴</w:t>
            </w:r>
          </w:p>
        </w:tc>
        <w:tc>
          <w:tcPr>
            <w:tcW w:w="967" w:type="dxa"/>
            <w:tcBorders>
              <w:tl2br w:val="nil"/>
              <w:tr2bl w:val="nil"/>
            </w:tcBorders>
            <w:shd w:val="clear" w:color="auto" w:fill="auto"/>
            <w:vAlign w:val="center"/>
          </w:tcPr>
          <w:p w14:paraId="5644C8AD">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本期工程实际排放浓度⑵</w:t>
            </w:r>
          </w:p>
        </w:tc>
        <w:tc>
          <w:tcPr>
            <w:tcW w:w="960" w:type="dxa"/>
            <w:gridSpan w:val="2"/>
            <w:tcBorders>
              <w:tl2br w:val="nil"/>
              <w:tr2bl w:val="nil"/>
            </w:tcBorders>
            <w:shd w:val="clear" w:color="auto" w:fill="auto"/>
            <w:vAlign w:val="center"/>
          </w:tcPr>
          <w:p w14:paraId="5DA38074">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本期工程允许排放浓度(3)</w:t>
            </w:r>
          </w:p>
        </w:tc>
        <w:tc>
          <w:tcPr>
            <w:tcW w:w="679" w:type="dxa"/>
            <w:gridSpan w:val="2"/>
            <w:tcBorders>
              <w:tl2br w:val="nil"/>
              <w:tr2bl w:val="nil"/>
            </w:tcBorders>
            <w:shd w:val="clear" w:color="auto" w:fill="auto"/>
            <w:vAlign w:val="center"/>
          </w:tcPr>
          <w:p w14:paraId="5347354D">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本期工程产生量⑷</w:t>
            </w:r>
          </w:p>
        </w:tc>
        <w:tc>
          <w:tcPr>
            <w:tcW w:w="1180" w:type="dxa"/>
            <w:gridSpan w:val="2"/>
            <w:tcBorders>
              <w:tl2br w:val="nil"/>
              <w:tr2bl w:val="nil"/>
            </w:tcBorders>
            <w:shd w:val="clear" w:color="auto" w:fill="auto"/>
            <w:vAlign w:val="center"/>
          </w:tcPr>
          <w:p w14:paraId="3DA6BDF9">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本期工程自身削减量(5)</w:t>
            </w:r>
          </w:p>
          <w:p w14:paraId="60123522">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削减量(5)</w:t>
            </w:r>
          </w:p>
        </w:tc>
        <w:tc>
          <w:tcPr>
            <w:tcW w:w="1048" w:type="dxa"/>
            <w:gridSpan w:val="2"/>
            <w:tcBorders>
              <w:tl2br w:val="nil"/>
              <w:tr2bl w:val="nil"/>
            </w:tcBorders>
            <w:shd w:val="clear" w:color="auto" w:fill="auto"/>
            <w:vAlign w:val="center"/>
          </w:tcPr>
          <w:p w14:paraId="1596D41A">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本期工程实际排放量</w:t>
            </w:r>
            <w:r>
              <w:rPr>
                <w:rFonts w:hint="eastAsia" w:ascii="宋体" w:hAnsi="宋体" w:eastAsia="宋体" w:cs="宋体"/>
                <w:b/>
                <w:bCs/>
                <w:spacing w:val="-11"/>
                <w:sz w:val="18"/>
                <w:szCs w:val="18"/>
                <w:lang w:eastAsia="en-US"/>
              </w:rPr>
              <w:t>(6)</w:t>
            </w:r>
          </w:p>
        </w:tc>
        <w:tc>
          <w:tcPr>
            <w:tcW w:w="1398" w:type="dxa"/>
            <w:tcBorders>
              <w:tl2br w:val="nil"/>
              <w:tr2bl w:val="nil"/>
            </w:tcBorders>
            <w:shd w:val="clear" w:color="auto" w:fill="auto"/>
            <w:vAlign w:val="center"/>
          </w:tcPr>
          <w:p w14:paraId="3159D66A">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本期工程核定排放总量(7)</w:t>
            </w:r>
          </w:p>
        </w:tc>
        <w:tc>
          <w:tcPr>
            <w:tcW w:w="1897" w:type="dxa"/>
            <w:tcBorders>
              <w:tl2br w:val="nil"/>
              <w:tr2bl w:val="nil"/>
            </w:tcBorders>
            <w:shd w:val="clear" w:color="auto" w:fill="auto"/>
            <w:vAlign w:val="center"/>
          </w:tcPr>
          <w:p w14:paraId="6199402C">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本期工程“以新带老”削减量(8)</w:t>
            </w:r>
          </w:p>
        </w:tc>
        <w:tc>
          <w:tcPr>
            <w:tcW w:w="762" w:type="dxa"/>
            <w:tcBorders>
              <w:tl2br w:val="nil"/>
              <w:tr2bl w:val="nil"/>
            </w:tcBorders>
            <w:shd w:val="clear" w:color="auto" w:fill="auto"/>
            <w:vAlign w:val="center"/>
          </w:tcPr>
          <w:p w14:paraId="6B8B3B0F">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全厂实际排放总量</w:t>
            </w:r>
            <w:r>
              <w:rPr>
                <w:rFonts w:hint="eastAsia" w:ascii="宋体" w:hAnsi="宋体" w:eastAsia="宋体" w:cs="宋体"/>
                <w:b/>
                <w:bCs/>
                <w:spacing w:val="-11"/>
                <w:sz w:val="18"/>
                <w:szCs w:val="18"/>
                <w:lang w:eastAsia="en-US"/>
              </w:rPr>
              <w:t>(9)</w:t>
            </w:r>
          </w:p>
        </w:tc>
        <w:tc>
          <w:tcPr>
            <w:tcW w:w="1062" w:type="dxa"/>
            <w:gridSpan w:val="2"/>
            <w:tcBorders>
              <w:tl2br w:val="nil"/>
              <w:tr2bl w:val="nil"/>
            </w:tcBorders>
            <w:shd w:val="clear" w:color="auto" w:fill="auto"/>
            <w:vAlign w:val="center"/>
          </w:tcPr>
          <w:p w14:paraId="24B324EB">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全厂</w:t>
            </w:r>
            <w:r>
              <w:rPr>
                <w:rFonts w:hint="eastAsia" w:ascii="宋体" w:hAnsi="宋体" w:eastAsia="宋体" w:cs="宋体"/>
                <w:b/>
                <w:bCs/>
                <w:spacing w:val="-11"/>
                <w:sz w:val="18"/>
                <w:szCs w:val="18"/>
                <w:lang w:val="en-US" w:eastAsia="zh-CN"/>
              </w:rPr>
              <w:t>核</w:t>
            </w:r>
            <w:r>
              <w:rPr>
                <w:rFonts w:hint="eastAsia" w:ascii="宋体" w:hAnsi="宋体" w:eastAsia="宋体" w:cs="宋体"/>
                <w:b/>
                <w:bCs/>
                <w:spacing w:val="-11"/>
                <w:sz w:val="18"/>
                <w:szCs w:val="18"/>
              </w:rPr>
              <w:t>定排放总量</w:t>
            </w:r>
            <w:r>
              <w:rPr>
                <w:rFonts w:hint="eastAsia" w:ascii="宋体" w:hAnsi="宋体" w:eastAsia="宋体" w:cs="宋体"/>
                <w:b/>
                <w:bCs/>
                <w:spacing w:val="-11"/>
                <w:sz w:val="18"/>
                <w:szCs w:val="18"/>
                <w:lang w:eastAsia="en-US"/>
              </w:rPr>
              <w:t>(10)</w:t>
            </w:r>
          </w:p>
        </w:tc>
        <w:tc>
          <w:tcPr>
            <w:tcW w:w="1078" w:type="dxa"/>
            <w:gridSpan w:val="2"/>
            <w:tcBorders>
              <w:tl2br w:val="nil"/>
              <w:tr2bl w:val="nil"/>
            </w:tcBorders>
            <w:shd w:val="clear" w:color="auto" w:fill="auto"/>
            <w:vAlign w:val="center"/>
          </w:tcPr>
          <w:p w14:paraId="12F22196">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区域平衡替代削减量</w:t>
            </w:r>
            <w:r>
              <w:rPr>
                <w:rFonts w:hint="eastAsia" w:ascii="宋体" w:hAnsi="宋体" w:eastAsia="宋体" w:cs="宋体"/>
                <w:b/>
                <w:bCs/>
                <w:spacing w:val="-11"/>
                <w:sz w:val="18"/>
                <w:szCs w:val="18"/>
                <w:lang w:eastAsia="en-US"/>
              </w:rPr>
              <w:t>(11)</w:t>
            </w:r>
          </w:p>
        </w:tc>
        <w:tc>
          <w:tcPr>
            <w:tcW w:w="776" w:type="dxa"/>
            <w:gridSpan w:val="2"/>
            <w:tcBorders>
              <w:tl2br w:val="nil"/>
              <w:tr2bl w:val="nil"/>
            </w:tcBorders>
            <w:shd w:val="clear" w:color="auto" w:fill="auto"/>
            <w:vAlign w:val="center"/>
          </w:tcPr>
          <w:p w14:paraId="069EB2B3">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排放增减量</w:t>
            </w:r>
            <w:r>
              <w:rPr>
                <w:rFonts w:hint="eastAsia" w:ascii="宋体" w:hAnsi="宋体" w:eastAsia="宋体" w:cs="宋体"/>
                <w:b/>
                <w:bCs/>
                <w:spacing w:val="-11"/>
                <w:sz w:val="18"/>
                <w:szCs w:val="18"/>
                <w:lang w:eastAsia="en-US"/>
              </w:rPr>
              <w:t>(12)</w:t>
            </w:r>
          </w:p>
        </w:tc>
      </w:tr>
      <w:tr w14:paraId="306B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exact"/>
          <w:jc w:val="center"/>
        </w:trPr>
        <w:tc>
          <w:tcPr>
            <w:tcW w:w="530" w:type="dxa"/>
            <w:vMerge w:val="continue"/>
            <w:tcBorders>
              <w:tl2br w:val="nil"/>
              <w:tr2bl w:val="nil"/>
            </w:tcBorders>
            <w:shd w:val="clear" w:color="auto" w:fill="auto"/>
            <w:vAlign w:val="center"/>
          </w:tcPr>
          <w:p w14:paraId="00540B6D">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7E7CABCE">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废水</w:t>
            </w:r>
          </w:p>
        </w:tc>
        <w:tc>
          <w:tcPr>
            <w:tcW w:w="758" w:type="dxa"/>
            <w:tcBorders>
              <w:tl2br w:val="nil"/>
              <w:tr2bl w:val="nil"/>
            </w:tcBorders>
            <w:shd w:val="clear" w:color="auto" w:fill="auto"/>
            <w:vAlign w:val="center"/>
          </w:tcPr>
          <w:p w14:paraId="7BE0D614">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top"/>
          </w:tcPr>
          <w:p w14:paraId="2ECC3F3B">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960" w:type="dxa"/>
            <w:gridSpan w:val="2"/>
            <w:tcBorders>
              <w:tl2br w:val="nil"/>
              <w:tr2bl w:val="nil"/>
            </w:tcBorders>
            <w:shd w:val="clear" w:color="auto" w:fill="auto"/>
            <w:vAlign w:val="top"/>
          </w:tcPr>
          <w:p w14:paraId="110AD841">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679" w:type="dxa"/>
            <w:gridSpan w:val="2"/>
            <w:tcBorders>
              <w:tl2br w:val="nil"/>
              <w:tr2bl w:val="nil"/>
            </w:tcBorders>
            <w:shd w:val="clear" w:color="auto" w:fill="auto"/>
            <w:vAlign w:val="center"/>
          </w:tcPr>
          <w:p w14:paraId="51579C13">
            <w:pPr>
              <w:keepNext w:val="0"/>
              <w:keepLines w:val="0"/>
              <w:suppressLineNumbers w:val="0"/>
              <w:spacing w:before="0" w:beforeAutospacing="0" w:after="0" w:afterAutospacing="0" w:line="260" w:lineRule="exact"/>
              <w:ind w:left="0" w:right="0"/>
              <w:jc w:val="center"/>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058EB563">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w:t>
            </w:r>
          </w:p>
        </w:tc>
        <w:tc>
          <w:tcPr>
            <w:tcW w:w="1048" w:type="dxa"/>
            <w:gridSpan w:val="2"/>
            <w:tcBorders>
              <w:tl2br w:val="nil"/>
              <w:tr2bl w:val="nil"/>
            </w:tcBorders>
            <w:shd w:val="clear" w:color="auto" w:fill="auto"/>
            <w:vAlign w:val="center"/>
          </w:tcPr>
          <w:p w14:paraId="0C32FA08">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1398" w:type="dxa"/>
            <w:tcBorders>
              <w:tl2br w:val="nil"/>
              <w:tr2bl w:val="nil"/>
            </w:tcBorders>
            <w:shd w:val="clear" w:color="auto" w:fill="auto"/>
            <w:vAlign w:val="center"/>
          </w:tcPr>
          <w:p w14:paraId="69D0C0DA">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897" w:type="dxa"/>
            <w:tcBorders>
              <w:tl2br w:val="nil"/>
              <w:tr2bl w:val="nil"/>
            </w:tcBorders>
            <w:shd w:val="clear" w:color="auto" w:fill="auto"/>
            <w:vAlign w:val="center"/>
          </w:tcPr>
          <w:p w14:paraId="7D4C1055">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w:t>
            </w:r>
          </w:p>
        </w:tc>
        <w:tc>
          <w:tcPr>
            <w:tcW w:w="762" w:type="dxa"/>
            <w:tcBorders>
              <w:tl2br w:val="nil"/>
              <w:tr2bl w:val="nil"/>
            </w:tcBorders>
            <w:shd w:val="clear" w:color="auto" w:fill="auto"/>
            <w:vAlign w:val="center"/>
          </w:tcPr>
          <w:p w14:paraId="5A961717">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1062" w:type="dxa"/>
            <w:gridSpan w:val="2"/>
            <w:tcBorders>
              <w:tl2br w:val="nil"/>
              <w:tr2bl w:val="nil"/>
            </w:tcBorders>
            <w:shd w:val="clear" w:color="auto" w:fill="auto"/>
            <w:vAlign w:val="center"/>
          </w:tcPr>
          <w:p w14:paraId="390F7887">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1078" w:type="dxa"/>
            <w:gridSpan w:val="2"/>
            <w:tcBorders>
              <w:tl2br w:val="nil"/>
              <w:tr2bl w:val="nil"/>
            </w:tcBorders>
            <w:shd w:val="clear" w:color="auto" w:fill="auto"/>
            <w:vAlign w:val="center"/>
          </w:tcPr>
          <w:p w14:paraId="573F24BD">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776" w:type="dxa"/>
            <w:gridSpan w:val="2"/>
            <w:tcBorders>
              <w:tl2br w:val="nil"/>
              <w:tr2bl w:val="nil"/>
            </w:tcBorders>
            <w:shd w:val="clear" w:color="auto" w:fill="auto"/>
            <w:vAlign w:val="center"/>
          </w:tcPr>
          <w:p w14:paraId="177BE969">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w:t>
            </w:r>
          </w:p>
        </w:tc>
      </w:tr>
      <w:tr w14:paraId="48BA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exact"/>
          <w:jc w:val="center"/>
        </w:trPr>
        <w:tc>
          <w:tcPr>
            <w:tcW w:w="530" w:type="dxa"/>
            <w:vMerge w:val="continue"/>
            <w:tcBorders>
              <w:tl2br w:val="nil"/>
              <w:tr2bl w:val="nil"/>
            </w:tcBorders>
            <w:shd w:val="clear" w:color="auto" w:fill="auto"/>
            <w:vAlign w:val="center"/>
          </w:tcPr>
          <w:p w14:paraId="582C8490">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0E44D494">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化学需氧量</w:t>
            </w:r>
          </w:p>
        </w:tc>
        <w:tc>
          <w:tcPr>
            <w:tcW w:w="758" w:type="dxa"/>
            <w:tcBorders>
              <w:tl2br w:val="nil"/>
              <w:tr2bl w:val="nil"/>
            </w:tcBorders>
            <w:shd w:val="clear" w:color="auto" w:fill="auto"/>
            <w:vAlign w:val="center"/>
          </w:tcPr>
          <w:p w14:paraId="6EF12F0F">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top"/>
          </w:tcPr>
          <w:p w14:paraId="3BC55CD9">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960" w:type="dxa"/>
            <w:gridSpan w:val="2"/>
            <w:tcBorders>
              <w:tl2br w:val="nil"/>
              <w:tr2bl w:val="nil"/>
            </w:tcBorders>
            <w:shd w:val="clear" w:color="auto" w:fill="auto"/>
            <w:vAlign w:val="top"/>
          </w:tcPr>
          <w:p w14:paraId="631F254C">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679" w:type="dxa"/>
            <w:gridSpan w:val="2"/>
            <w:tcBorders>
              <w:tl2br w:val="nil"/>
              <w:tr2bl w:val="nil"/>
            </w:tcBorders>
            <w:shd w:val="clear" w:color="auto" w:fill="auto"/>
            <w:vAlign w:val="center"/>
          </w:tcPr>
          <w:p w14:paraId="63A7187A">
            <w:pPr>
              <w:keepNext w:val="0"/>
              <w:keepLines w:val="0"/>
              <w:suppressLineNumbers w:val="0"/>
              <w:spacing w:before="0" w:beforeAutospacing="0" w:after="0" w:afterAutospacing="0" w:line="260" w:lineRule="exact"/>
              <w:ind w:left="0" w:right="0"/>
              <w:jc w:val="center"/>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419DE29D">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w:t>
            </w:r>
          </w:p>
        </w:tc>
        <w:tc>
          <w:tcPr>
            <w:tcW w:w="1048" w:type="dxa"/>
            <w:gridSpan w:val="2"/>
            <w:tcBorders>
              <w:tl2br w:val="nil"/>
              <w:tr2bl w:val="nil"/>
            </w:tcBorders>
            <w:shd w:val="clear" w:color="auto" w:fill="auto"/>
            <w:vAlign w:val="center"/>
          </w:tcPr>
          <w:p w14:paraId="14C8B368">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1398" w:type="dxa"/>
            <w:tcBorders>
              <w:tl2br w:val="nil"/>
              <w:tr2bl w:val="nil"/>
            </w:tcBorders>
            <w:shd w:val="clear" w:color="auto" w:fill="auto"/>
            <w:vAlign w:val="center"/>
          </w:tcPr>
          <w:p w14:paraId="1F258E26">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897" w:type="dxa"/>
            <w:tcBorders>
              <w:tl2br w:val="nil"/>
              <w:tr2bl w:val="nil"/>
            </w:tcBorders>
            <w:shd w:val="clear" w:color="auto" w:fill="auto"/>
            <w:vAlign w:val="center"/>
          </w:tcPr>
          <w:p w14:paraId="3B9B1A2C">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762" w:type="dxa"/>
            <w:tcBorders>
              <w:tl2br w:val="nil"/>
              <w:tr2bl w:val="nil"/>
            </w:tcBorders>
            <w:shd w:val="clear" w:color="auto" w:fill="auto"/>
            <w:vAlign w:val="center"/>
          </w:tcPr>
          <w:p w14:paraId="256C65FD">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1062" w:type="dxa"/>
            <w:gridSpan w:val="2"/>
            <w:tcBorders>
              <w:tl2br w:val="nil"/>
              <w:tr2bl w:val="nil"/>
            </w:tcBorders>
            <w:shd w:val="clear" w:color="auto" w:fill="auto"/>
            <w:vAlign w:val="center"/>
          </w:tcPr>
          <w:p w14:paraId="34281543">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14:paraId="31C181A8">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776" w:type="dxa"/>
            <w:gridSpan w:val="2"/>
            <w:tcBorders>
              <w:tl2br w:val="nil"/>
              <w:tr2bl w:val="nil"/>
            </w:tcBorders>
            <w:shd w:val="clear" w:color="auto" w:fill="auto"/>
            <w:vAlign w:val="center"/>
          </w:tcPr>
          <w:p w14:paraId="7D090CD0">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w:t>
            </w:r>
          </w:p>
        </w:tc>
      </w:tr>
      <w:tr w14:paraId="3B10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exact"/>
          <w:jc w:val="center"/>
        </w:trPr>
        <w:tc>
          <w:tcPr>
            <w:tcW w:w="530" w:type="dxa"/>
            <w:vMerge w:val="continue"/>
            <w:tcBorders>
              <w:tl2br w:val="nil"/>
              <w:tr2bl w:val="nil"/>
            </w:tcBorders>
            <w:shd w:val="clear" w:color="auto" w:fill="auto"/>
            <w:vAlign w:val="center"/>
          </w:tcPr>
          <w:p w14:paraId="77BC6F34">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01A6DD89">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氨氮</w:t>
            </w:r>
          </w:p>
        </w:tc>
        <w:tc>
          <w:tcPr>
            <w:tcW w:w="758" w:type="dxa"/>
            <w:tcBorders>
              <w:tl2br w:val="nil"/>
              <w:tr2bl w:val="nil"/>
            </w:tcBorders>
            <w:shd w:val="clear" w:color="auto" w:fill="auto"/>
            <w:vAlign w:val="center"/>
          </w:tcPr>
          <w:p w14:paraId="19E6AEEF">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top"/>
          </w:tcPr>
          <w:p w14:paraId="2C80F264">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960" w:type="dxa"/>
            <w:gridSpan w:val="2"/>
            <w:tcBorders>
              <w:tl2br w:val="nil"/>
              <w:tr2bl w:val="nil"/>
            </w:tcBorders>
            <w:shd w:val="clear" w:color="auto" w:fill="auto"/>
            <w:vAlign w:val="top"/>
          </w:tcPr>
          <w:p w14:paraId="25EC81CD">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679" w:type="dxa"/>
            <w:gridSpan w:val="2"/>
            <w:tcBorders>
              <w:tl2br w:val="nil"/>
              <w:tr2bl w:val="nil"/>
            </w:tcBorders>
            <w:shd w:val="clear" w:color="auto" w:fill="auto"/>
            <w:vAlign w:val="center"/>
          </w:tcPr>
          <w:p w14:paraId="010C7123">
            <w:pPr>
              <w:keepNext w:val="0"/>
              <w:keepLines w:val="0"/>
              <w:suppressLineNumbers w:val="0"/>
              <w:spacing w:before="0" w:beforeAutospacing="0" w:after="0" w:afterAutospacing="0" w:line="260" w:lineRule="exact"/>
              <w:ind w:left="0" w:right="0"/>
              <w:jc w:val="center"/>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169F0558">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w:t>
            </w:r>
          </w:p>
        </w:tc>
        <w:tc>
          <w:tcPr>
            <w:tcW w:w="1048" w:type="dxa"/>
            <w:gridSpan w:val="2"/>
            <w:tcBorders>
              <w:tl2br w:val="nil"/>
              <w:tr2bl w:val="nil"/>
            </w:tcBorders>
            <w:shd w:val="clear" w:color="auto" w:fill="auto"/>
            <w:vAlign w:val="center"/>
          </w:tcPr>
          <w:p w14:paraId="6CFB50C7">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1398" w:type="dxa"/>
            <w:tcBorders>
              <w:tl2br w:val="nil"/>
              <w:tr2bl w:val="nil"/>
            </w:tcBorders>
            <w:shd w:val="clear" w:color="auto" w:fill="auto"/>
            <w:vAlign w:val="center"/>
          </w:tcPr>
          <w:p w14:paraId="5DB3A77D">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897" w:type="dxa"/>
            <w:tcBorders>
              <w:tl2br w:val="nil"/>
              <w:tr2bl w:val="nil"/>
            </w:tcBorders>
            <w:shd w:val="clear" w:color="auto" w:fill="auto"/>
            <w:vAlign w:val="center"/>
          </w:tcPr>
          <w:p w14:paraId="322278F7">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762" w:type="dxa"/>
            <w:tcBorders>
              <w:tl2br w:val="nil"/>
              <w:tr2bl w:val="nil"/>
            </w:tcBorders>
            <w:shd w:val="clear" w:color="auto" w:fill="auto"/>
            <w:vAlign w:val="center"/>
          </w:tcPr>
          <w:p w14:paraId="49787343">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1062" w:type="dxa"/>
            <w:gridSpan w:val="2"/>
            <w:tcBorders>
              <w:tl2br w:val="nil"/>
              <w:tr2bl w:val="nil"/>
            </w:tcBorders>
            <w:shd w:val="clear" w:color="auto" w:fill="auto"/>
            <w:vAlign w:val="center"/>
          </w:tcPr>
          <w:p w14:paraId="240EF465">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14:paraId="4CD890E9">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776" w:type="dxa"/>
            <w:gridSpan w:val="2"/>
            <w:tcBorders>
              <w:tl2br w:val="nil"/>
              <w:tr2bl w:val="nil"/>
            </w:tcBorders>
            <w:shd w:val="clear" w:color="auto" w:fill="auto"/>
            <w:vAlign w:val="center"/>
          </w:tcPr>
          <w:p w14:paraId="7EA8C122">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w:t>
            </w:r>
          </w:p>
        </w:tc>
      </w:tr>
      <w:tr w14:paraId="30EB6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4" w:hRule="exact"/>
          <w:jc w:val="center"/>
        </w:trPr>
        <w:tc>
          <w:tcPr>
            <w:tcW w:w="530" w:type="dxa"/>
            <w:vMerge w:val="continue"/>
            <w:tcBorders>
              <w:tl2br w:val="nil"/>
              <w:tr2bl w:val="nil"/>
            </w:tcBorders>
            <w:shd w:val="clear" w:color="auto" w:fill="auto"/>
            <w:vAlign w:val="center"/>
          </w:tcPr>
          <w:p w14:paraId="541B20F3">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0764A51F">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石油类</w:t>
            </w:r>
          </w:p>
        </w:tc>
        <w:tc>
          <w:tcPr>
            <w:tcW w:w="758" w:type="dxa"/>
            <w:tcBorders>
              <w:tl2br w:val="nil"/>
              <w:tr2bl w:val="nil"/>
            </w:tcBorders>
            <w:shd w:val="clear" w:color="auto" w:fill="auto"/>
            <w:vAlign w:val="center"/>
          </w:tcPr>
          <w:p w14:paraId="1AB28059">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top"/>
          </w:tcPr>
          <w:p w14:paraId="6EEA1488">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960" w:type="dxa"/>
            <w:gridSpan w:val="2"/>
            <w:tcBorders>
              <w:tl2br w:val="nil"/>
              <w:tr2bl w:val="nil"/>
            </w:tcBorders>
            <w:shd w:val="clear" w:color="auto" w:fill="auto"/>
            <w:vAlign w:val="top"/>
          </w:tcPr>
          <w:p w14:paraId="61C78102">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679" w:type="dxa"/>
            <w:gridSpan w:val="2"/>
            <w:tcBorders>
              <w:tl2br w:val="nil"/>
              <w:tr2bl w:val="nil"/>
            </w:tcBorders>
            <w:shd w:val="clear" w:color="auto" w:fill="auto"/>
            <w:vAlign w:val="center"/>
          </w:tcPr>
          <w:p w14:paraId="047F7D18">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6D3F9F3D">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048" w:type="dxa"/>
            <w:gridSpan w:val="2"/>
            <w:tcBorders>
              <w:tl2br w:val="nil"/>
              <w:tr2bl w:val="nil"/>
            </w:tcBorders>
            <w:shd w:val="clear" w:color="auto" w:fill="auto"/>
            <w:vAlign w:val="center"/>
          </w:tcPr>
          <w:p w14:paraId="11400DC3">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398" w:type="dxa"/>
            <w:tcBorders>
              <w:tl2br w:val="nil"/>
              <w:tr2bl w:val="nil"/>
            </w:tcBorders>
            <w:shd w:val="clear" w:color="auto" w:fill="auto"/>
            <w:vAlign w:val="center"/>
          </w:tcPr>
          <w:p w14:paraId="28C7D99B">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897" w:type="dxa"/>
            <w:tcBorders>
              <w:tl2br w:val="nil"/>
              <w:tr2bl w:val="nil"/>
            </w:tcBorders>
            <w:shd w:val="clear" w:color="auto" w:fill="auto"/>
            <w:vAlign w:val="center"/>
          </w:tcPr>
          <w:p w14:paraId="432B956A">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762" w:type="dxa"/>
            <w:tcBorders>
              <w:tl2br w:val="nil"/>
              <w:tr2bl w:val="nil"/>
            </w:tcBorders>
            <w:shd w:val="clear" w:color="auto" w:fill="auto"/>
            <w:vAlign w:val="center"/>
          </w:tcPr>
          <w:p w14:paraId="29DF3CB5">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062" w:type="dxa"/>
            <w:gridSpan w:val="2"/>
            <w:tcBorders>
              <w:tl2br w:val="nil"/>
              <w:tr2bl w:val="nil"/>
            </w:tcBorders>
            <w:shd w:val="clear" w:color="auto" w:fill="auto"/>
            <w:vAlign w:val="center"/>
          </w:tcPr>
          <w:p w14:paraId="35A3333A">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14:paraId="747E95CA">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776" w:type="dxa"/>
            <w:gridSpan w:val="2"/>
            <w:tcBorders>
              <w:tl2br w:val="nil"/>
              <w:tr2bl w:val="nil"/>
            </w:tcBorders>
            <w:shd w:val="clear" w:color="auto" w:fill="auto"/>
            <w:vAlign w:val="center"/>
          </w:tcPr>
          <w:p w14:paraId="7AC7B496">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r>
      <w:tr w14:paraId="79BE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4" w:hRule="exact"/>
          <w:jc w:val="center"/>
        </w:trPr>
        <w:tc>
          <w:tcPr>
            <w:tcW w:w="530" w:type="dxa"/>
            <w:vMerge w:val="continue"/>
            <w:tcBorders>
              <w:tl2br w:val="nil"/>
              <w:tr2bl w:val="nil"/>
            </w:tcBorders>
            <w:shd w:val="clear" w:color="auto" w:fill="auto"/>
            <w:vAlign w:val="center"/>
          </w:tcPr>
          <w:p w14:paraId="59178852">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12BB14F3">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废气</w:t>
            </w:r>
          </w:p>
        </w:tc>
        <w:tc>
          <w:tcPr>
            <w:tcW w:w="758" w:type="dxa"/>
            <w:tcBorders>
              <w:tl2br w:val="nil"/>
              <w:tr2bl w:val="nil"/>
            </w:tcBorders>
            <w:shd w:val="clear" w:color="auto" w:fill="auto"/>
            <w:vAlign w:val="center"/>
          </w:tcPr>
          <w:p w14:paraId="5B54EC6C">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center"/>
          </w:tcPr>
          <w:p w14:paraId="6C85CAF3">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960" w:type="dxa"/>
            <w:gridSpan w:val="2"/>
            <w:tcBorders>
              <w:tl2br w:val="nil"/>
              <w:tr2bl w:val="nil"/>
            </w:tcBorders>
            <w:shd w:val="clear" w:color="auto" w:fill="auto"/>
            <w:vAlign w:val="center"/>
          </w:tcPr>
          <w:p w14:paraId="00757323">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679" w:type="dxa"/>
            <w:gridSpan w:val="2"/>
            <w:tcBorders>
              <w:tl2br w:val="nil"/>
              <w:tr2bl w:val="nil"/>
            </w:tcBorders>
            <w:shd w:val="clear" w:color="auto" w:fill="auto"/>
            <w:vAlign w:val="center"/>
          </w:tcPr>
          <w:p w14:paraId="201549B1">
            <w:pPr>
              <w:keepNext w:val="0"/>
              <w:keepLines w:val="0"/>
              <w:suppressLineNumbers w:val="0"/>
              <w:spacing w:before="0" w:beforeAutospacing="0" w:after="0" w:afterAutospacing="0" w:line="260" w:lineRule="exact"/>
              <w:ind w:left="0" w:right="0"/>
              <w:jc w:val="center"/>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3B8DF402">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w:t>
            </w:r>
          </w:p>
        </w:tc>
        <w:tc>
          <w:tcPr>
            <w:tcW w:w="1048" w:type="dxa"/>
            <w:gridSpan w:val="2"/>
            <w:tcBorders>
              <w:tl2br w:val="nil"/>
              <w:tr2bl w:val="nil"/>
            </w:tcBorders>
            <w:shd w:val="clear" w:color="auto" w:fill="auto"/>
            <w:vAlign w:val="center"/>
          </w:tcPr>
          <w:p w14:paraId="0A740E27">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1398" w:type="dxa"/>
            <w:tcBorders>
              <w:tl2br w:val="nil"/>
              <w:tr2bl w:val="nil"/>
            </w:tcBorders>
            <w:shd w:val="clear" w:color="auto" w:fill="auto"/>
            <w:vAlign w:val="center"/>
          </w:tcPr>
          <w:p w14:paraId="39126F55">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897" w:type="dxa"/>
            <w:tcBorders>
              <w:tl2br w:val="nil"/>
              <w:tr2bl w:val="nil"/>
            </w:tcBorders>
            <w:shd w:val="clear" w:color="auto" w:fill="auto"/>
            <w:vAlign w:val="center"/>
          </w:tcPr>
          <w:p w14:paraId="7F966F0A">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762" w:type="dxa"/>
            <w:tcBorders>
              <w:tl2br w:val="nil"/>
              <w:tr2bl w:val="nil"/>
            </w:tcBorders>
            <w:shd w:val="clear" w:color="auto" w:fill="auto"/>
            <w:vAlign w:val="center"/>
          </w:tcPr>
          <w:p w14:paraId="07CE95C6">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1062" w:type="dxa"/>
            <w:gridSpan w:val="2"/>
            <w:tcBorders>
              <w:tl2br w:val="nil"/>
              <w:tr2bl w:val="nil"/>
            </w:tcBorders>
            <w:shd w:val="clear" w:color="auto" w:fill="auto"/>
            <w:vAlign w:val="center"/>
          </w:tcPr>
          <w:p w14:paraId="18F8BDB0">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14:paraId="6810ADF7">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776" w:type="dxa"/>
            <w:gridSpan w:val="2"/>
            <w:tcBorders>
              <w:tl2br w:val="nil"/>
              <w:tr2bl w:val="nil"/>
            </w:tcBorders>
            <w:shd w:val="clear" w:color="auto" w:fill="auto"/>
            <w:vAlign w:val="center"/>
          </w:tcPr>
          <w:p w14:paraId="6BB60A74">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r>
      <w:tr w14:paraId="74DE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exact"/>
          <w:jc w:val="center"/>
        </w:trPr>
        <w:tc>
          <w:tcPr>
            <w:tcW w:w="530" w:type="dxa"/>
            <w:vMerge w:val="continue"/>
            <w:tcBorders>
              <w:tl2br w:val="nil"/>
              <w:tr2bl w:val="nil"/>
            </w:tcBorders>
            <w:shd w:val="clear" w:color="auto" w:fill="auto"/>
            <w:vAlign w:val="center"/>
          </w:tcPr>
          <w:p w14:paraId="0AC04D12">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632BB4C2">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二氧化硫</w:t>
            </w:r>
          </w:p>
        </w:tc>
        <w:tc>
          <w:tcPr>
            <w:tcW w:w="758" w:type="dxa"/>
            <w:tcBorders>
              <w:tl2br w:val="nil"/>
              <w:tr2bl w:val="nil"/>
            </w:tcBorders>
            <w:shd w:val="clear" w:color="auto" w:fill="auto"/>
            <w:vAlign w:val="center"/>
          </w:tcPr>
          <w:p w14:paraId="5AB9E1BB">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center"/>
          </w:tcPr>
          <w:p w14:paraId="1E98F733">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0" w:type="dxa"/>
            <w:gridSpan w:val="2"/>
            <w:tcBorders>
              <w:tl2br w:val="nil"/>
              <w:tr2bl w:val="nil"/>
            </w:tcBorders>
            <w:shd w:val="clear" w:color="auto" w:fill="auto"/>
            <w:vAlign w:val="center"/>
          </w:tcPr>
          <w:p w14:paraId="07765488">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679" w:type="dxa"/>
            <w:gridSpan w:val="2"/>
            <w:tcBorders>
              <w:tl2br w:val="nil"/>
              <w:tr2bl w:val="nil"/>
            </w:tcBorders>
            <w:shd w:val="clear" w:color="auto" w:fill="auto"/>
            <w:vAlign w:val="center"/>
          </w:tcPr>
          <w:p w14:paraId="29447887">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1B891BCF">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1048" w:type="dxa"/>
            <w:gridSpan w:val="2"/>
            <w:tcBorders>
              <w:tl2br w:val="nil"/>
              <w:tr2bl w:val="nil"/>
            </w:tcBorders>
            <w:shd w:val="clear" w:color="auto" w:fill="auto"/>
            <w:vAlign w:val="center"/>
          </w:tcPr>
          <w:p w14:paraId="72EFF680">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398" w:type="dxa"/>
            <w:tcBorders>
              <w:tl2br w:val="nil"/>
              <w:tr2bl w:val="nil"/>
            </w:tcBorders>
            <w:shd w:val="clear" w:color="auto" w:fill="auto"/>
            <w:vAlign w:val="center"/>
          </w:tcPr>
          <w:p w14:paraId="209B30CD">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897" w:type="dxa"/>
            <w:tcBorders>
              <w:tl2br w:val="nil"/>
              <w:tr2bl w:val="nil"/>
            </w:tcBorders>
            <w:shd w:val="clear" w:color="auto" w:fill="auto"/>
            <w:vAlign w:val="center"/>
          </w:tcPr>
          <w:p w14:paraId="46EA241F">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762" w:type="dxa"/>
            <w:tcBorders>
              <w:tl2br w:val="nil"/>
              <w:tr2bl w:val="nil"/>
            </w:tcBorders>
            <w:shd w:val="clear" w:color="auto" w:fill="auto"/>
            <w:vAlign w:val="center"/>
          </w:tcPr>
          <w:p w14:paraId="3159636C">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62" w:type="dxa"/>
            <w:gridSpan w:val="2"/>
            <w:tcBorders>
              <w:tl2br w:val="nil"/>
              <w:tr2bl w:val="nil"/>
            </w:tcBorders>
            <w:shd w:val="clear" w:color="auto" w:fill="auto"/>
            <w:vAlign w:val="center"/>
          </w:tcPr>
          <w:p w14:paraId="50D7C81D">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14:paraId="69EF1F79">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776" w:type="dxa"/>
            <w:gridSpan w:val="2"/>
            <w:tcBorders>
              <w:tl2br w:val="nil"/>
              <w:tr2bl w:val="nil"/>
            </w:tcBorders>
            <w:shd w:val="clear" w:color="auto" w:fill="auto"/>
            <w:vAlign w:val="center"/>
          </w:tcPr>
          <w:p w14:paraId="44A71D38">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r>
      <w:tr w14:paraId="7674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exact"/>
          <w:jc w:val="center"/>
        </w:trPr>
        <w:tc>
          <w:tcPr>
            <w:tcW w:w="530" w:type="dxa"/>
            <w:vMerge w:val="continue"/>
            <w:tcBorders>
              <w:tl2br w:val="nil"/>
              <w:tr2bl w:val="nil"/>
            </w:tcBorders>
            <w:shd w:val="clear" w:color="auto" w:fill="auto"/>
            <w:vAlign w:val="center"/>
          </w:tcPr>
          <w:p w14:paraId="34EA6077">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500FBB5A">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烟尘</w:t>
            </w:r>
          </w:p>
        </w:tc>
        <w:tc>
          <w:tcPr>
            <w:tcW w:w="758" w:type="dxa"/>
            <w:tcBorders>
              <w:tl2br w:val="nil"/>
              <w:tr2bl w:val="nil"/>
            </w:tcBorders>
            <w:shd w:val="clear" w:color="auto" w:fill="auto"/>
            <w:vAlign w:val="center"/>
          </w:tcPr>
          <w:p w14:paraId="286CE197">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center"/>
          </w:tcPr>
          <w:p w14:paraId="1F448E23">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0" w:type="dxa"/>
            <w:gridSpan w:val="2"/>
            <w:tcBorders>
              <w:tl2br w:val="nil"/>
              <w:tr2bl w:val="nil"/>
            </w:tcBorders>
            <w:shd w:val="clear" w:color="auto" w:fill="auto"/>
            <w:vAlign w:val="center"/>
          </w:tcPr>
          <w:p w14:paraId="064B864F">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679" w:type="dxa"/>
            <w:gridSpan w:val="2"/>
            <w:tcBorders>
              <w:tl2br w:val="nil"/>
              <w:tr2bl w:val="nil"/>
            </w:tcBorders>
            <w:shd w:val="clear" w:color="auto" w:fill="auto"/>
            <w:vAlign w:val="center"/>
          </w:tcPr>
          <w:p w14:paraId="5E9E7DCF">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0.019</w:t>
            </w:r>
          </w:p>
        </w:tc>
        <w:tc>
          <w:tcPr>
            <w:tcW w:w="1180" w:type="dxa"/>
            <w:gridSpan w:val="2"/>
            <w:tcBorders>
              <w:tl2br w:val="nil"/>
              <w:tr2bl w:val="nil"/>
            </w:tcBorders>
            <w:shd w:val="clear" w:color="auto" w:fill="auto"/>
            <w:vAlign w:val="center"/>
          </w:tcPr>
          <w:p w14:paraId="3EE73E57">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48" w:type="dxa"/>
            <w:gridSpan w:val="2"/>
            <w:tcBorders>
              <w:tl2br w:val="nil"/>
              <w:tr2bl w:val="nil"/>
            </w:tcBorders>
            <w:shd w:val="clear" w:color="auto" w:fill="auto"/>
            <w:vAlign w:val="center"/>
          </w:tcPr>
          <w:p w14:paraId="4DE638E9">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0.019</w:t>
            </w:r>
          </w:p>
        </w:tc>
        <w:tc>
          <w:tcPr>
            <w:tcW w:w="1398" w:type="dxa"/>
            <w:tcBorders>
              <w:tl2br w:val="nil"/>
              <w:tr2bl w:val="nil"/>
            </w:tcBorders>
            <w:shd w:val="clear" w:color="auto" w:fill="auto"/>
            <w:vAlign w:val="center"/>
          </w:tcPr>
          <w:p w14:paraId="1AA36634">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0.348</w:t>
            </w:r>
          </w:p>
        </w:tc>
        <w:tc>
          <w:tcPr>
            <w:tcW w:w="1897" w:type="dxa"/>
            <w:tcBorders>
              <w:tl2br w:val="nil"/>
              <w:tr2bl w:val="nil"/>
            </w:tcBorders>
            <w:shd w:val="clear" w:color="auto" w:fill="auto"/>
            <w:vAlign w:val="center"/>
          </w:tcPr>
          <w:p w14:paraId="7E27ED8B">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762" w:type="dxa"/>
            <w:tcBorders>
              <w:tl2br w:val="nil"/>
              <w:tr2bl w:val="nil"/>
            </w:tcBorders>
            <w:shd w:val="clear" w:color="auto" w:fill="auto"/>
            <w:vAlign w:val="center"/>
          </w:tcPr>
          <w:p w14:paraId="4EE2997B">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0.019</w:t>
            </w:r>
          </w:p>
        </w:tc>
        <w:tc>
          <w:tcPr>
            <w:tcW w:w="1062" w:type="dxa"/>
            <w:gridSpan w:val="2"/>
            <w:tcBorders>
              <w:tl2br w:val="nil"/>
              <w:tr2bl w:val="nil"/>
            </w:tcBorders>
            <w:shd w:val="clear" w:color="auto" w:fill="auto"/>
            <w:vAlign w:val="center"/>
          </w:tcPr>
          <w:p w14:paraId="24639176">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14:paraId="7C54D8BA">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776" w:type="dxa"/>
            <w:gridSpan w:val="2"/>
            <w:tcBorders>
              <w:tl2br w:val="nil"/>
              <w:tr2bl w:val="nil"/>
            </w:tcBorders>
            <w:shd w:val="clear" w:color="auto" w:fill="auto"/>
            <w:vAlign w:val="center"/>
          </w:tcPr>
          <w:p w14:paraId="35BDD507">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r>
      <w:tr w14:paraId="3F71B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exact"/>
          <w:jc w:val="center"/>
        </w:trPr>
        <w:tc>
          <w:tcPr>
            <w:tcW w:w="530" w:type="dxa"/>
            <w:vMerge w:val="continue"/>
            <w:tcBorders>
              <w:tl2br w:val="nil"/>
              <w:tr2bl w:val="nil"/>
            </w:tcBorders>
            <w:shd w:val="clear" w:color="auto" w:fill="auto"/>
            <w:vAlign w:val="center"/>
          </w:tcPr>
          <w:p w14:paraId="494A687B">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7A67811F">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工业粉尘</w:t>
            </w:r>
          </w:p>
        </w:tc>
        <w:tc>
          <w:tcPr>
            <w:tcW w:w="758" w:type="dxa"/>
            <w:tcBorders>
              <w:tl2br w:val="nil"/>
              <w:tr2bl w:val="nil"/>
            </w:tcBorders>
            <w:shd w:val="clear" w:color="auto" w:fill="auto"/>
            <w:vAlign w:val="center"/>
          </w:tcPr>
          <w:p w14:paraId="20DC5228">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center"/>
          </w:tcPr>
          <w:p w14:paraId="67631EAA">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0" w:type="dxa"/>
            <w:gridSpan w:val="2"/>
            <w:tcBorders>
              <w:tl2br w:val="nil"/>
              <w:tr2bl w:val="nil"/>
            </w:tcBorders>
            <w:shd w:val="clear" w:color="auto" w:fill="auto"/>
            <w:vAlign w:val="center"/>
          </w:tcPr>
          <w:p w14:paraId="3FEC33AA">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679" w:type="dxa"/>
            <w:gridSpan w:val="2"/>
            <w:tcBorders>
              <w:tl2br w:val="nil"/>
              <w:tr2bl w:val="nil"/>
            </w:tcBorders>
            <w:shd w:val="clear" w:color="auto" w:fill="auto"/>
            <w:vAlign w:val="center"/>
          </w:tcPr>
          <w:p w14:paraId="483C9844">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1C29FC54">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48" w:type="dxa"/>
            <w:gridSpan w:val="2"/>
            <w:tcBorders>
              <w:tl2br w:val="nil"/>
              <w:tr2bl w:val="nil"/>
            </w:tcBorders>
            <w:shd w:val="clear" w:color="auto" w:fill="auto"/>
            <w:vAlign w:val="center"/>
          </w:tcPr>
          <w:p w14:paraId="6FFC1C25">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398" w:type="dxa"/>
            <w:tcBorders>
              <w:tl2br w:val="nil"/>
              <w:tr2bl w:val="nil"/>
            </w:tcBorders>
            <w:shd w:val="clear" w:color="auto" w:fill="auto"/>
            <w:vAlign w:val="center"/>
          </w:tcPr>
          <w:p w14:paraId="582689A8">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897" w:type="dxa"/>
            <w:tcBorders>
              <w:tl2br w:val="nil"/>
              <w:tr2bl w:val="nil"/>
            </w:tcBorders>
            <w:shd w:val="clear" w:color="auto" w:fill="auto"/>
            <w:vAlign w:val="center"/>
          </w:tcPr>
          <w:p w14:paraId="21BD9F97">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762" w:type="dxa"/>
            <w:tcBorders>
              <w:tl2br w:val="nil"/>
              <w:tr2bl w:val="nil"/>
            </w:tcBorders>
            <w:shd w:val="clear" w:color="auto" w:fill="auto"/>
            <w:vAlign w:val="center"/>
          </w:tcPr>
          <w:p w14:paraId="3B595F96">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62" w:type="dxa"/>
            <w:gridSpan w:val="2"/>
            <w:tcBorders>
              <w:tl2br w:val="nil"/>
              <w:tr2bl w:val="nil"/>
            </w:tcBorders>
            <w:shd w:val="clear" w:color="auto" w:fill="auto"/>
            <w:vAlign w:val="center"/>
          </w:tcPr>
          <w:p w14:paraId="5C242E8F">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14:paraId="0A004A92">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776" w:type="dxa"/>
            <w:gridSpan w:val="2"/>
            <w:tcBorders>
              <w:tl2br w:val="nil"/>
              <w:tr2bl w:val="nil"/>
            </w:tcBorders>
            <w:shd w:val="clear" w:color="auto" w:fill="auto"/>
            <w:vAlign w:val="center"/>
          </w:tcPr>
          <w:p w14:paraId="2D798DCB">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r>
      <w:tr w14:paraId="280E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4" w:hRule="exact"/>
          <w:jc w:val="center"/>
        </w:trPr>
        <w:tc>
          <w:tcPr>
            <w:tcW w:w="530" w:type="dxa"/>
            <w:vMerge w:val="continue"/>
            <w:tcBorders>
              <w:tl2br w:val="nil"/>
              <w:tr2bl w:val="nil"/>
            </w:tcBorders>
            <w:shd w:val="clear" w:color="auto" w:fill="auto"/>
            <w:vAlign w:val="center"/>
          </w:tcPr>
          <w:p w14:paraId="3579DFBF">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174085B3">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氮氧化物</w:t>
            </w:r>
          </w:p>
        </w:tc>
        <w:tc>
          <w:tcPr>
            <w:tcW w:w="758" w:type="dxa"/>
            <w:tcBorders>
              <w:tl2br w:val="nil"/>
              <w:tr2bl w:val="nil"/>
            </w:tcBorders>
            <w:shd w:val="clear" w:color="auto" w:fill="auto"/>
            <w:vAlign w:val="center"/>
          </w:tcPr>
          <w:p w14:paraId="2F3B0904">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center"/>
          </w:tcPr>
          <w:p w14:paraId="4BC6D89F">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0" w:type="dxa"/>
            <w:gridSpan w:val="2"/>
            <w:tcBorders>
              <w:tl2br w:val="nil"/>
              <w:tr2bl w:val="nil"/>
            </w:tcBorders>
            <w:shd w:val="clear" w:color="auto" w:fill="auto"/>
            <w:vAlign w:val="center"/>
          </w:tcPr>
          <w:p w14:paraId="43D45F6C">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679" w:type="dxa"/>
            <w:gridSpan w:val="2"/>
            <w:tcBorders>
              <w:tl2br w:val="nil"/>
              <w:tr2bl w:val="nil"/>
            </w:tcBorders>
            <w:shd w:val="clear" w:color="auto" w:fill="auto"/>
            <w:vAlign w:val="center"/>
          </w:tcPr>
          <w:p w14:paraId="19CDE040">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6E484E40">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48" w:type="dxa"/>
            <w:gridSpan w:val="2"/>
            <w:tcBorders>
              <w:tl2br w:val="nil"/>
              <w:tr2bl w:val="nil"/>
            </w:tcBorders>
            <w:shd w:val="clear" w:color="auto" w:fill="auto"/>
            <w:vAlign w:val="center"/>
          </w:tcPr>
          <w:p w14:paraId="1368735D">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398" w:type="dxa"/>
            <w:tcBorders>
              <w:tl2br w:val="nil"/>
              <w:tr2bl w:val="nil"/>
            </w:tcBorders>
            <w:shd w:val="clear" w:color="auto" w:fill="auto"/>
            <w:vAlign w:val="center"/>
          </w:tcPr>
          <w:p w14:paraId="21DEB435">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897" w:type="dxa"/>
            <w:tcBorders>
              <w:tl2br w:val="nil"/>
              <w:tr2bl w:val="nil"/>
            </w:tcBorders>
            <w:shd w:val="clear" w:color="auto" w:fill="auto"/>
            <w:vAlign w:val="center"/>
          </w:tcPr>
          <w:p w14:paraId="4D2F1F09">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762" w:type="dxa"/>
            <w:tcBorders>
              <w:tl2br w:val="nil"/>
              <w:tr2bl w:val="nil"/>
            </w:tcBorders>
            <w:shd w:val="clear" w:color="auto" w:fill="auto"/>
            <w:vAlign w:val="center"/>
          </w:tcPr>
          <w:p w14:paraId="0B5222F1">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62" w:type="dxa"/>
            <w:gridSpan w:val="2"/>
            <w:tcBorders>
              <w:tl2br w:val="nil"/>
              <w:tr2bl w:val="nil"/>
            </w:tcBorders>
            <w:shd w:val="clear" w:color="auto" w:fill="auto"/>
            <w:vAlign w:val="center"/>
          </w:tcPr>
          <w:p w14:paraId="3E615389">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14:paraId="2228781B">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776" w:type="dxa"/>
            <w:gridSpan w:val="2"/>
            <w:tcBorders>
              <w:tl2br w:val="nil"/>
              <w:tr2bl w:val="nil"/>
            </w:tcBorders>
            <w:shd w:val="clear" w:color="auto" w:fill="auto"/>
            <w:vAlign w:val="center"/>
          </w:tcPr>
          <w:p w14:paraId="4C0C8334">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r>
      <w:tr w14:paraId="22A0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exact"/>
          <w:jc w:val="center"/>
        </w:trPr>
        <w:tc>
          <w:tcPr>
            <w:tcW w:w="530" w:type="dxa"/>
            <w:vMerge w:val="continue"/>
            <w:tcBorders>
              <w:tl2br w:val="nil"/>
              <w:tr2bl w:val="nil"/>
            </w:tcBorders>
            <w:shd w:val="clear" w:color="auto" w:fill="auto"/>
            <w:vAlign w:val="center"/>
          </w:tcPr>
          <w:p w14:paraId="6C298FD7">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71203520">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挥发性有机物</w:t>
            </w:r>
          </w:p>
        </w:tc>
        <w:tc>
          <w:tcPr>
            <w:tcW w:w="758" w:type="dxa"/>
            <w:tcBorders>
              <w:tl2br w:val="nil"/>
              <w:tr2bl w:val="nil"/>
            </w:tcBorders>
            <w:shd w:val="clear" w:color="auto" w:fill="auto"/>
            <w:vAlign w:val="center"/>
          </w:tcPr>
          <w:p w14:paraId="59B0EB6A">
            <w:pPr>
              <w:keepNext w:val="0"/>
              <w:keepLines w:val="0"/>
              <w:suppressLineNumbers w:val="0"/>
              <w:spacing w:before="0" w:beforeAutospacing="0" w:after="0" w:afterAutospacing="0" w:line="260" w:lineRule="exact"/>
              <w:ind w:left="0" w:right="0"/>
              <w:jc w:val="both"/>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    /</w:t>
            </w:r>
          </w:p>
        </w:tc>
        <w:tc>
          <w:tcPr>
            <w:tcW w:w="967" w:type="dxa"/>
            <w:tcBorders>
              <w:tl2br w:val="nil"/>
              <w:tr2bl w:val="nil"/>
            </w:tcBorders>
            <w:shd w:val="clear" w:color="auto" w:fill="auto"/>
            <w:vAlign w:val="center"/>
          </w:tcPr>
          <w:p w14:paraId="4BA8EB66">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0" w:type="dxa"/>
            <w:gridSpan w:val="2"/>
            <w:tcBorders>
              <w:tl2br w:val="nil"/>
              <w:tr2bl w:val="nil"/>
            </w:tcBorders>
            <w:shd w:val="clear" w:color="auto" w:fill="auto"/>
            <w:vAlign w:val="center"/>
          </w:tcPr>
          <w:p w14:paraId="74C8893C">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679" w:type="dxa"/>
            <w:gridSpan w:val="2"/>
            <w:tcBorders>
              <w:tl2br w:val="nil"/>
              <w:tr2bl w:val="nil"/>
            </w:tcBorders>
            <w:shd w:val="clear" w:color="auto" w:fill="auto"/>
            <w:vAlign w:val="center"/>
          </w:tcPr>
          <w:p w14:paraId="6F2FA51D">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1180" w:type="dxa"/>
            <w:gridSpan w:val="2"/>
            <w:tcBorders>
              <w:tl2br w:val="nil"/>
              <w:tr2bl w:val="nil"/>
            </w:tcBorders>
            <w:shd w:val="clear" w:color="auto" w:fill="auto"/>
            <w:vAlign w:val="center"/>
          </w:tcPr>
          <w:p w14:paraId="0C7E738A">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1048" w:type="dxa"/>
            <w:gridSpan w:val="2"/>
            <w:tcBorders>
              <w:tl2br w:val="nil"/>
              <w:tr2bl w:val="nil"/>
            </w:tcBorders>
            <w:shd w:val="clear" w:color="auto" w:fill="auto"/>
            <w:vAlign w:val="center"/>
          </w:tcPr>
          <w:p w14:paraId="4087F2B1">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398" w:type="dxa"/>
            <w:tcBorders>
              <w:tl2br w:val="nil"/>
              <w:tr2bl w:val="nil"/>
            </w:tcBorders>
            <w:shd w:val="clear" w:color="auto" w:fill="auto"/>
            <w:vAlign w:val="center"/>
          </w:tcPr>
          <w:p w14:paraId="6DA06B4D">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1897" w:type="dxa"/>
            <w:tcBorders>
              <w:tl2br w:val="nil"/>
              <w:tr2bl w:val="nil"/>
            </w:tcBorders>
            <w:shd w:val="clear" w:color="auto" w:fill="auto"/>
            <w:vAlign w:val="center"/>
          </w:tcPr>
          <w:p w14:paraId="6E11750C">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762" w:type="dxa"/>
            <w:tcBorders>
              <w:tl2br w:val="nil"/>
              <w:tr2bl w:val="nil"/>
            </w:tcBorders>
            <w:shd w:val="clear" w:color="auto" w:fill="auto"/>
            <w:vAlign w:val="center"/>
          </w:tcPr>
          <w:p w14:paraId="54B225C9">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1062" w:type="dxa"/>
            <w:gridSpan w:val="2"/>
            <w:tcBorders>
              <w:tl2br w:val="nil"/>
              <w:tr2bl w:val="nil"/>
            </w:tcBorders>
            <w:shd w:val="clear" w:color="auto" w:fill="auto"/>
            <w:vAlign w:val="center"/>
          </w:tcPr>
          <w:p w14:paraId="089FF9BE">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1078" w:type="dxa"/>
            <w:gridSpan w:val="2"/>
            <w:tcBorders>
              <w:tl2br w:val="nil"/>
              <w:tr2bl w:val="nil"/>
            </w:tcBorders>
            <w:shd w:val="clear" w:color="auto" w:fill="auto"/>
            <w:vAlign w:val="center"/>
          </w:tcPr>
          <w:p w14:paraId="20EDCF08">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776" w:type="dxa"/>
            <w:gridSpan w:val="2"/>
            <w:tcBorders>
              <w:tl2br w:val="nil"/>
              <w:tr2bl w:val="nil"/>
            </w:tcBorders>
            <w:shd w:val="clear" w:color="auto" w:fill="auto"/>
            <w:vAlign w:val="center"/>
          </w:tcPr>
          <w:p w14:paraId="09EF7757">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r>
      <w:tr w14:paraId="3DB8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4" w:hRule="exact"/>
          <w:jc w:val="center"/>
        </w:trPr>
        <w:tc>
          <w:tcPr>
            <w:tcW w:w="530" w:type="dxa"/>
            <w:vMerge w:val="continue"/>
            <w:tcBorders>
              <w:tl2br w:val="nil"/>
              <w:tr2bl w:val="nil"/>
            </w:tcBorders>
            <w:shd w:val="clear" w:color="auto" w:fill="auto"/>
            <w:vAlign w:val="center"/>
          </w:tcPr>
          <w:p w14:paraId="51A4A0F0">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1036" w:type="dxa"/>
            <w:vMerge w:val="restart"/>
            <w:tcBorders>
              <w:tl2br w:val="nil"/>
              <w:tr2bl w:val="nil"/>
            </w:tcBorders>
            <w:shd w:val="clear" w:color="auto" w:fill="auto"/>
            <w:vAlign w:val="center"/>
          </w:tcPr>
          <w:p w14:paraId="44522ACE">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与项目有关的其他特征污染物</w:t>
            </w:r>
          </w:p>
        </w:tc>
        <w:tc>
          <w:tcPr>
            <w:tcW w:w="1042" w:type="dxa"/>
            <w:tcBorders>
              <w:tl2br w:val="nil"/>
              <w:tr2bl w:val="nil"/>
            </w:tcBorders>
            <w:shd w:val="clear" w:color="auto" w:fill="auto"/>
            <w:vAlign w:val="center"/>
          </w:tcPr>
          <w:p w14:paraId="019EDD6B">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SS</w:t>
            </w:r>
          </w:p>
        </w:tc>
        <w:tc>
          <w:tcPr>
            <w:tcW w:w="758" w:type="dxa"/>
            <w:tcBorders>
              <w:tl2br w:val="nil"/>
              <w:tr2bl w:val="nil"/>
            </w:tcBorders>
            <w:shd w:val="clear" w:color="auto" w:fill="auto"/>
            <w:vAlign w:val="center"/>
          </w:tcPr>
          <w:p w14:paraId="69C89B17">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center"/>
          </w:tcPr>
          <w:p w14:paraId="613726E6">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0" w:type="dxa"/>
            <w:gridSpan w:val="2"/>
            <w:tcBorders>
              <w:tl2br w:val="nil"/>
              <w:tr2bl w:val="nil"/>
            </w:tcBorders>
            <w:shd w:val="clear" w:color="auto" w:fill="auto"/>
            <w:vAlign w:val="center"/>
          </w:tcPr>
          <w:p w14:paraId="5A0D55B4">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679" w:type="dxa"/>
            <w:gridSpan w:val="2"/>
            <w:tcBorders>
              <w:tl2br w:val="nil"/>
              <w:tr2bl w:val="nil"/>
            </w:tcBorders>
            <w:shd w:val="clear" w:color="auto" w:fill="auto"/>
            <w:vAlign w:val="center"/>
          </w:tcPr>
          <w:p w14:paraId="3CDC0EBC">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7599E187">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48" w:type="dxa"/>
            <w:gridSpan w:val="2"/>
            <w:tcBorders>
              <w:tl2br w:val="nil"/>
              <w:tr2bl w:val="nil"/>
            </w:tcBorders>
            <w:shd w:val="clear" w:color="auto" w:fill="auto"/>
            <w:vAlign w:val="center"/>
          </w:tcPr>
          <w:p w14:paraId="46E91157">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398" w:type="dxa"/>
            <w:tcBorders>
              <w:tl2br w:val="nil"/>
              <w:tr2bl w:val="nil"/>
            </w:tcBorders>
            <w:shd w:val="clear" w:color="auto" w:fill="auto"/>
            <w:vAlign w:val="center"/>
          </w:tcPr>
          <w:p w14:paraId="24D30308">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897" w:type="dxa"/>
            <w:tcBorders>
              <w:tl2br w:val="nil"/>
              <w:tr2bl w:val="nil"/>
            </w:tcBorders>
            <w:shd w:val="clear" w:color="auto" w:fill="auto"/>
            <w:vAlign w:val="center"/>
          </w:tcPr>
          <w:p w14:paraId="7C56A746">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762" w:type="dxa"/>
            <w:tcBorders>
              <w:tl2br w:val="nil"/>
              <w:tr2bl w:val="nil"/>
            </w:tcBorders>
            <w:shd w:val="clear" w:color="auto" w:fill="auto"/>
            <w:vAlign w:val="center"/>
          </w:tcPr>
          <w:p w14:paraId="70B354B1">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62" w:type="dxa"/>
            <w:gridSpan w:val="2"/>
            <w:tcBorders>
              <w:tl2br w:val="nil"/>
              <w:tr2bl w:val="nil"/>
            </w:tcBorders>
            <w:shd w:val="clear" w:color="auto" w:fill="auto"/>
            <w:vAlign w:val="center"/>
          </w:tcPr>
          <w:p w14:paraId="7ACF8B5C">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14:paraId="2B80B91D">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776" w:type="dxa"/>
            <w:gridSpan w:val="2"/>
            <w:tcBorders>
              <w:tl2br w:val="nil"/>
              <w:tr2bl w:val="nil"/>
            </w:tcBorders>
            <w:shd w:val="clear" w:color="auto" w:fill="auto"/>
            <w:vAlign w:val="center"/>
          </w:tcPr>
          <w:p w14:paraId="19F71D17">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r>
      <w:tr w14:paraId="6C9E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exact"/>
          <w:jc w:val="center"/>
        </w:trPr>
        <w:tc>
          <w:tcPr>
            <w:tcW w:w="530" w:type="dxa"/>
            <w:vMerge w:val="continue"/>
            <w:tcBorders>
              <w:tl2br w:val="nil"/>
              <w:tr2bl w:val="nil"/>
            </w:tcBorders>
            <w:shd w:val="clear" w:color="auto" w:fill="auto"/>
            <w:vAlign w:val="center"/>
          </w:tcPr>
          <w:p w14:paraId="7A4B43B5">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1036" w:type="dxa"/>
            <w:vMerge w:val="continue"/>
            <w:tcBorders>
              <w:tl2br w:val="nil"/>
              <w:tr2bl w:val="nil"/>
            </w:tcBorders>
            <w:shd w:val="clear" w:color="auto" w:fill="auto"/>
            <w:vAlign w:val="center"/>
          </w:tcPr>
          <w:p w14:paraId="57790D19">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1042" w:type="dxa"/>
            <w:tcBorders>
              <w:tl2br w:val="nil"/>
              <w:tr2bl w:val="nil"/>
            </w:tcBorders>
            <w:shd w:val="clear" w:color="auto" w:fill="auto"/>
            <w:vAlign w:val="center"/>
          </w:tcPr>
          <w:p w14:paraId="3EC1D307">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总磷</w:t>
            </w:r>
          </w:p>
        </w:tc>
        <w:tc>
          <w:tcPr>
            <w:tcW w:w="758" w:type="dxa"/>
            <w:tcBorders>
              <w:tl2br w:val="nil"/>
              <w:tr2bl w:val="nil"/>
            </w:tcBorders>
            <w:shd w:val="clear" w:color="auto" w:fill="auto"/>
            <w:vAlign w:val="center"/>
          </w:tcPr>
          <w:p w14:paraId="6144FB76">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center"/>
          </w:tcPr>
          <w:p w14:paraId="46855692">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0" w:type="dxa"/>
            <w:gridSpan w:val="2"/>
            <w:tcBorders>
              <w:tl2br w:val="nil"/>
              <w:tr2bl w:val="nil"/>
            </w:tcBorders>
            <w:shd w:val="clear" w:color="auto" w:fill="auto"/>
            <w:vAlign w:val="center"/>
          </w:tcPr>
          <w:p w14:paraId="45F1CEDB">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679" w:type="dxa"/>
            <w:gridSpan w:val="2"/>
            <w:tcBorders>
              <w:tl2br w:val="nil"/>
              <w:tr2bl w:val="nil"/>
            </w:tcBorders>
            <w:shd w:val="clear" w:color="auto" w:fill="auto"/>
            <w:vAlign w:val="center"/>
          </w:tcPr>
          <w:p w14:paraId="04E00ED3">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56DE54A8">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48" w:type="dxa"/>
            <w:gridSpan w:val="2"/>
            <w:tcBorders>
              <w:tl2br w:val="nil"/>
              <w:tr2bl w:val="nil"/>
            </w:tcBorders>
            <w:shd w:val="clear" w:color="auto" w:fill="auto"/>
            <w:vAlign w:val="center"/>
          </w:tcPr>
          <w:p w14:paraId="4A9BF615">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398" w:type="dxa"/>
            <w:tcBorders>
              <w:tl2br w:val="nil"/>
              <w:tr2bl w:val="nil"/>
            </w:tcBorders>
            <w:shd w:val="clear" w:color="auto" w:fill="auto"/>
            <w:vAlign w:val="center"/>
          </w:tcPr>
          <w:p w14:paraId="73E20BDA">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897" w:type="dxa"/>
            <w:tcBorders>
              <w:tl2br w:val="nil"/>
              <w:tr2bl w:val="nil"/>
            </w:tcBorders>
            <w:shd w:val="clear" w:color="auto" w:fill="auto"/>
            <w:vAlign w:val="center"/>
          </w:tcPr>
          <w:p w14:paraId="2DDCAF8F">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762" w:type="dxa"/>
            <w:tcBorders>
              <w:tl2br w:val="nil"/>
              <w:tr2bl w:val="nil"/>
            </w:tcBorders>
            <w:shd w:val="clear" w:color="auto" w:fill="auto"/>
            <w:vAlign w:val="center"/>
          </w:tcPr>
          <w:p w14:paraId="0112188D">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62" w:type="dxa"/>
            <w:gridSpan w:val="2"/>
            <w:tcBorders>
              <w:tl2br w:val="nil"/>
              <w:tr2bl w:val="nil"/>
            </w:tcBorders>
            <w:shd w:val="clear" w:color="auto" w:fill="auto"/>
            <w:vAlign w:val="center"/>
          </w:tcPr>
          <w:p w14:paraId="3AFF5DB8">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14:paraId="4032A12E">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776" w:type="dxa"/>
            <w:gridSpan w:val="2"/>
            <w:tcBorders>
              <w:tl2br w:val="nil"/>
              <w:tr2bl w:val="nil"/>
            </w:tcBorders>
            <w:shd w:val="clear" w:color="auto" w:fill="auto"/>
            <w:vAlign w:val="center"/>
          </w:tcPr>
          <w:p w14:paraId="363B51E5">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r>
    </w:tbl>
    <w:p w14:paraId="484EA623">
      <w:pPr>
        <w:pStyle w:val="8"/>
        <w:spacing w:line="220" w:lineRule="exact"/>
        <w:ind w:left="0" w:firstLine="0"/>
        <w:rPr>
          <w:rFonts w:ascii="Times New Roman" w:hAnsi="Times New Roman" w:cs="Times New Roman"/>
          <w:sz w:val="18"/>
          <w:szCs w:val="18"/>
        </w:rPr>
        <w:sectPr>
          <w:footerReference r:id="rId13" w:type="default"/>
          <w:pgSz w:w="16838" w:h="11906" w:orient="landscape"/>
          <w:pgMar w:top="1327" w:right="1080" w:bottom="1327"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Times New Roman" w:hAnsi="Times New Roman" w:cs="Times New Roman"/>
          <w:b/>
          <w:bCs/>
          <w:sz w:val="18"/>
          <w:szCs w:val="18"/>
        </w:rPr>
        <w:t>注：</w:t>
      </w:r>
      <w:r>
        <w:rPr>
          <w:rFonts w:ascii="Times New Roman" w:hAnsi="Times New Roman" w:cs="Times New Roman"/>
          <w:spacing w:val="-10"/>
          <w:sz w:val="18"/>
          <w:szCs w:val="18"/>
        </w:rPr>
        <w:t>1</w:t>
      </w:r>
      <w:r>
        <w:rPr>
          <w:rFonts w:ascii="Times New Roman" w:hAnsi="Times New Roman" w:cs="Times New Roman"/>
          <w:sz w:val="18"/>
          <w:szCs w:val="18"/>
        </w:rPr>
        <w:t>、排放増减量</w:t>
      </w:r>
      <w:r>
        <w:rPr>
          <w:rFonts w:ascii="Times New Roman" w:hAnsi="Times New Roman" w:cs="Times New Roman"/>
          <w:spacing w:val="-10"/>
          <w:sz w:val="18"/>
          <w:szCs w:val="18"/>
        </w:rPr>
        <w:t>：（+ )</w:t>
      </w:r>
      <w:r>
        <w:rPr>
          <w:rFonts w:ascii="Times New Roman" w:hAnsi="Times New Roman" w:cs="Times New Roman"/>
          <w:sz w:val="18"/>
          <w:szCs w:val="18"/>
        </w:rPr>
        <w:t>表示增加，（</w:t>
      </w:r>
      <w:r>
        <w:rPr>
          <w:rFonts w:ascii="Times New Roman" w:hAnsi="Times New Roman" w:cs="Times New Roman"/>
          <w:spacing w:val="-10"/>
          <w:sz w:val="18"/>
          <w:szCs w:val="18"/>
        </w:rPr>
        <w:t>-)</w:t>
      </w:r>
      <w:r>
        <w:rPr>
          <w:rFonts w:ascii="Times New Roman" w:hAnsi="Times New Roman" w:cs="Times New Roman"/>
          <w:sz w:val="18"/>
          <w:szCs w:val="18"/>
        </w:rPr>
        <w:t>表示减少。</w:t>
      </w:r>
      <w:r>
        <w:rPr>
          <w:rFonts w:ascii="Times New Roman" w:hAnsi="Times New Roman" w:cs="Times New Roman"/>
          <w:spacing w:val="-10"/>
          <w:sz w:val="18"/>
          <w:szCs w:val="18"/>
        </w:rPr>
        <w:t>2</w:t>
      </w:r>
      <w:r>
        <w:rPr>
          <w:rFonts w:ascii="Times New Roman" w:hAnsi="Times New Roman" w:cs="Times New Roman"/>
          <w:sz w:val="18"/>
          <w:szCs w:val="18"/>
        </w:rPr>
        <w:t>、</w:t>
      </w:r>
      <w:r>
        <w:rPr>
          <w:rFonts w:ascii="Times New Roman" w:hAnsi="Times New Roman" w:cs="Times New Roman"/>
          <w:spacing w:val="-10"/>
          <w:sz w:val="18"/>
          <w:szCs w:val="18"/>
        </w:rPr>
        <w:t>(12)=(6)-(8)-(11) ,( 9 ) = (4)-(5)-(8)- (11) + ( 1 )</w:t>
      </w:r>
      <w:r>
        <w:rPr>
          <w:rFonts w:ascii="Times New Roman" w:hAnsi="Times New Roman" w:cs="Times New Roman"/>
          <w:sz w:val="18"/>
          <w:szCs w:val="18"/>
        </w:rPr>
        <w:t>。</w:t>
      </w:r>
      <w:r>
        <w:rPr>
          <w:rFonts w:ascii="Times New Roman" w:hAnsi="Times New Roman" w:cs="Times New Roman"/>
          <w:spacing w:val="-10"/>
          <w:sz w:val="18"/>
          <w:szCs w:val="18"/>
        </w:rPr>
        <w:t>3</w:t>
      </w:r>
      <w:r>
        <w:rPr>
          <w:rFonts w:ascii="Times New Roman" w:hAnsi="Times New Roman" w:cs="Times New Roman"/>
          <w:sz w:val="18"/>
          <w:szCs w:val="18"/>
        </w:rPr>
        <w:t>、计量单位：废水排放量一吨</w:t>
      </w:r>
      <w:r>
        <w:rPr>
          <w:rFonts w:ascii="Times New Roman" w:hAnsi="Times New Roman" w:cs="Times New Roman"/>
          <w:spacing w:val="-10"/>
          <w:sz w:val="18"/>
          <w:szCs w:val="18"/>
        </w:rPr>
        <w:t>/</w:t>
      </w:r>
      <w:r>
        <w:rPr>
          <w:rFonts w:ascii="Times New Roman" w:hAnsi="Times New Roman" w:cs="Times New Roman"/>
          <w:sz w:val="18"/>
          <w:szCs w:val="18"/>
        </w:rPr>
        <w:t>年；废气排放量一一</w:t>
      </w:r>
      <w:r>
        <w:rPr>
          <w:rFonts w:hint="eastAsia" w:ascii="Times New Roman" w:hAnsi="Times New Roman" w:cs="Times New Roman"/>
          <w:sz w:val="18"/>
          <w:szCs w:val="18"/>
          <w:lang w:val="en-US" w:eastAsia="zh-CN"/>
        </w:rPr>
        <w:t>吨</w:t>
      </w:r>
      <w:r>
        <w:rPr>
          <w:rFonts w:ascii="Times New Roman" w:hAnsi="Times New Roman" w:cs="Times New Roman"/>
          <w:spacing w:val="-10"/>
          <w:sz w:val="18"/>
          <w:szCs w:val="18"/>
        </w:rPr>
        <w:t>/</w:t>
      </w:r>
      <w:r>
        <w:rPr>
          <w:rFonts w:ascii="Times New Roman" w:hAnsi="Times New Roman" w:cs="Times New Roman"/>
          <w:sz w:val="18"/>
          <w:szCs w:val="18"/>
        </w:rPr>
        <w:t>年</w:t>
      </w:r>
      <w:r>
        <w:rPr>
          <w:rFonts w:ascii="Times New Roman" w:hAnsi="Times New Roman" w:cs="Times New Roman"/>
          <w:spacing w:val="-10"/>
          <w:sz w:val="18"/>
          <w:szCs w:val="18"/>
        </w:rPr>
        <w:t>；</w:t>
      </w:r>
      <w:r>
        <w:rPr>
          <w:rFonts w:ascii="Times New Roman" w:hAnsi="Times New Roman" w:cs="Times New Roman"/>
          <w:sz w:val="18"/>
          <w:szCs w:val="18"/>
        </w:rPr>
        <w:t>工业固体废物排放量一吨</w:t>
      </w:r>
      <w:r>
        <w:rPr>
          <w:rFonts w:ascii="Times New Roman" w:hAnsi="Times New Roman" w:cs="Times New Roman"/>
          <w:spacing w:val="-10"/>
          <w:sz w:val="18"/>
          <w:szCs w:val="18"/>
        </w:rPr>
        <w:t>/</w:t>
      </w:r>
      <w:r>
        <w:rPr>
          <w:rFonts w:ascii="Times New Roman" w:hAnsi="Times New Roman" w:cs="Times New Roman"/>
          <w:sz w:val="18"/>
          <w:szCs w:val="18"/>
        </w:rPr>
        <w:t>年</w:t>
      </w:r>
      <w:r>
        <w:rPr>
          <w:rFonts w:ascii="Times New Roman" w:hAnsi="Times New Roman" w:cs="Times New Roman"/>
          <w:spacing w:val="-10"/>
          <w:sz w:val="18"/>
          <w:szCs w:val="18"/>
        </w:rPr>
        <w:t xml:space="preserve">; </w:t>
      </w:r>
      <w:r>
        <w:rPr>
          <w:rFonts w:ascii="Times New Roman" w:hAnsi="Times New Roman" w:cs="Times New Roman"/>
          <w:sz w:val="18"/>
          <w:szCs w:val="18"/>
        </w:rPr>
        <w:t>水污染物排放浓度一毫克/升</w:t>
      </w:r>
    </w:p>
    <w:p w14:paraId="1E32C86B">
      <w:pPr>
        <w:pStyle w:val="20"/>
        <w:keepNext w:val="0"/>
        <w:keepLines w:val="0"/>
        <w:pageBreakBefore w:val="0"/>
        <w:widowControl w:val="0"/>
        <w:kinsoku/>
        <w:wordWrap/>
        <w:overflowPunct/>
        <w:topLinePunct w:val="0"/>
        <w:autoSpaceDE/>
        <w:autoSpaceDN/>
        <w:bidi w:val="0"/>
        <w:adjustRightInd/>
        <w:spacing w:line="240" w:lineRule="auto"/>
        <w:jc w:val="both"/>
        <w:textAlignment w:val="auto"/>
      </w:pPr>
    </w:p>
    <w:p w14:paraId="0759F776">
      <w:pPr>
        <w:pStyle w:val="20"/>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lang w:eastAsia="zh-CN"/>
        </w:rPr>
      </w:pPr>
    </w:p>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Microsoft JhengHei UI"/>
    <w:panose1 w:val="02020509000000000000"/>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libri Light">
    <w:panose1 w:val="020F0302020204030204"/>
    <w:charset w:val="00"/>
    <w:family w:val="swiss"/>
    <w:pitch w:val="default"/>
    <w:sig w:usb0="E4002EFF" w:usb1="C000247B" w:usb2="00000009" w:usb3="00000000" w:csb0="200001FF" w:csb1="00000000"/>
  </w:font>
  <w:font w:name="PMingLiU">
    <w:altName w:val="Microsoft JhengHei UI"/>
    <w:panose1 w:val="02020500000000000000"/>
    <w:charset w:val="88"/>
    <w:family w:val="roman"/>
    <w:pitch w:val="default"/>
    <w:sig w:usb0="00000000" w:usb1="00000000" w:usb2="00000016" w:usb3="00000000" w:csb0="00100001" w:csb1="00000000"/>
  </w:font>
  <w:font w:name="长城黑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59AE">
    <w:pPr>
      <w:pStyle w:val="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CE138">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9B499">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6EEBA">
    <w:pPr>
      <w:pStyle w:val="12"/>
    </w:pPr>
    <w:r>
      <w:rPr>
        <w:sz w:val="18"/>
      </w:rPr>
      <w:pict>
        <v:shape id="_x0000_s3107" o:spid="_x0000_s310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54BF9CEB">
                <w:pPr>
                  <w:pStyle w:val="12"/>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1CD20">
    <w:pPr>
      <w:tabs>
        <w:tab w:val="left" w:pos="4686"/>
        <w:tab w:val="left" w:pos="4701"/>
      </w:tabs>
      <w:spacing w:line="177" w:lineRule="auto"/>
      <w:ind w:left="8260"/>
      <w:rPr>
        <w:rFonts w:ascii="宋体" w:hAnsi="宋体" w:eastAsia="宋体" w:cs="宋体"/>
        <w:sz w:val="29"/>
        <w:szCs w:val="29"/>
      </w:rPr>
    </w:pPr>
    <w:r>
      <w:rPr>
        <w:sz w:val="29"/>
      </w:rPr>
      <w:pict>
        <v:shape id="_x0000_s3097" o:spid="_x0000_s3097" o:spt="202" type="#_x0000_t202" style="position:absolute;left:0pt;margin-left:214.35pt;margin-top:0pt;height:144pt;width:144p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7415FF6">
                <w:pPr>
                  <w:pStyle w:val="12"/>
                </w:pPr>
                <w:r>
                  <w:fldChar w:fldCharType="begin"/>
                </w:r>
                <w:r>
                  <w:instrText xml:space="preserve"> PAGE  \* MERGEFORMAT </w:instrText>
                </w:r>
                <w:r>
                  <w:fldChar w:fldCharType="separate"/>
                </w:r>
                <w:r>
                  <w:t>1</w:t>
                </w:r>
                <w:r>
                  <w:fldChar w:fldCharType="end"/>
                </w:r>
              </w:p>
            </w:txbxContent>
          </v:textbox>
        </v:shape>
      </w:pict>
    </w:r>
    <w:r>
      <w:rPr>
        <w:sz w:val="29"/>
      </w:rPr>
      <w:pict>
        <v:shape id="_x0000_s3095" o:spid="_x0000_s309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6424EA4">
                <w:pPr>
                  <w:pStyle w:val="12"/>
                  <w:rPr>
                    <w:rFonts w:hint="eastAsia" w:eastAsiaTheme="minorEastAsia"/>
                    <w:lang w:eastAsia="zh-CN"/>
                  </w:rPr>
                </w:pPr>
              </w:p>
            </w:txbxContent>
          </v:textbox>
        </v:shape>
      </w:pict>
    </w:r>
    <w:r>
      <w:rPr>
        <w:rFonts w:hint="eastAsia" w:ascii="宋体" w:hAnsi="宋体" w:eastAsia="宋体" w:cs="宋体"/>
        <w:sz w:val="29"/>
        <w:szCs w:val="29"/>
        <w:lang w:eastAsia="zh-CN"/>
      </w:rPr>
      <w:tab/>
    </w:r>
    <w:r>
      <w:rPr>
        <w:rFonts w:hint="eastAsia" w:ascii="宋体" w:hAnsi="宋体" w:eastAsia="宋体" w:cs="宋体"/>
        <w:sz w:val="29"/>
        <w:szCs w:val="29"/>
        <w:lang w:eastAsia="zh-CN"/>
      </w:rPr>
      <w:tab/>
    </w:r>
    <w:r>
      <w:rPr>
        <w:rFonts w:hint="eastAsia" w:ascii="宋体" w:hAnsi="宋体" w:eastAsia="宋体" w:cs="宋体"/>
        <w:sz w:val="29"/>
        <w:szCs w:val="29"/>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1837F">
    <w:pPr>
      <w:pStyle w:val="12"/>
    </w:pPr>
    <w:r>
      <w:rPr>
        <w:sz w:val="18"/>
      </w:rPr>
      <w:pict>
        <v:shape id="_x0000_s3110" o:spid="_x0000_s311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55C31CE6">
                <w:pPr>
                  <w:pStyle w:val="12"/>
                </w:pPr>
                <w:r>
                  <w:fldChar w:fldCharType="begin"/>
                </w:r>
                <w:r>
                  <w:instrText xml:space="preserve"> PAGE  \* MERGEFORMAT </w:instrText>
                </w:r>
                <w:r>
                  <w:fldChar w:fldCharType="separate"/>
                </w:r>
                <w:r>
                  <w:t>19</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7BB5F">
    <w:pPr>
      <w:pStyle w:val="12"/>
      <w:jc w:val="center"/>
    </w:pPr>
    <w:r>
      <w:rPr>
        <w:sz w:val="18"/>
      </w:rPr>
      <w:pict>
        <v:shape id="_x0000_s3102" o:spid="_x0000_s310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3C32DF21">
                <w:pPr>
                  <w:pStyle w:val="12"/>
                </w:pPr>
                <w:r>
                  <w:fldChar w:fldCharType="begin"/>
                </w:r>
                <w:r>
                  <w:instrText xml:space="preserve"> PAGE  \* MERGEFORMAT </w:instrText>
                </w:r>
                <w:r>
                  <w:fldChar w:fldCharType="separate"/>
                </w:r>
                <w:r>
                  <w:t>26</w:t>
                </w:r>
                <w:r>
                  <w:fldChar w:fldCharType="end"/>
                </w:r>
              </w:p>
            </w:txbxContent>
          </v:textbox>
        </v:shape>
      </w:pict>
    </w:r>
  </w:p>
  <w:p w14:paraId="7982954D">
    <w:pPr>
      <w:pStyle w:val="12"/>
      <w:jc w:val="center"/>
      <w:rPr>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28E15">
    <w:pPr>
      <w:pStyle w:val="13"/>
      <w:jc w:val="both"/>
      <w:rPr>
        <w:sz w:val="21"/>
        <w:szCs w:val="21"/>
        <w:u w:val="single"/>
      </w:rPr>
    </w:pPr>
  </w:p>
  <w:p w14:paraId="348CE958">
    <w:pPr>
      <w:pStyle w:val="13"/>
      <w:jc w:val="center"/>
      <w:rPr>
        <w:sz w:val="21"/>
        <w:szCs w:val="21"/>
        <w:u w:val="single"/>
      </w:rPr>
    </w:pPr>
  </w:p>
  <w:p w14:paraId="7F9FB170">
    <w:pPr>
      <w:pStyle w:val="13"/>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E4A73">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968E2">
    <w:pPr>
      <w:pStyle w:val="13"/>
      <w:pBdr>
        <w:bottom w:val="none" w:color="auto" w:sz="0" w:space="1"/>
      </w:pBdr>
    </w:pPr>
  </w:p>
  <w:p w14:paraId="47FE7A7D">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FCA1D">
    <w:pPr>
      <w:pStyle w:val="13"/>
      <w:pBdr>
        <w:bottom w:val="none" w:color="auto" w:sz="0" w:space="1"/>
      </w:pBdr>
    </w:pPr>
  </w:p>
  <w:p w14:paraId="2C97F024">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254340"/>
    <w:multiLevelType w:val="singleLevel"/>
    <w:tmpl w:val="59254340"/>
    <w:lvl w:ilvl="0" w:tentative="0">
      <w:start w:val="4"/>
      <w:numFmt w:val="decimal"/>
      <w:suff w:val="nothing"/>
      <w:lvlText w:val="%1、"/>
      <w:lvlJc w:val="left"/>
    </w:lvl>
  </w:abstractNum>
  <w:abstractNum w:abstractNumId="1">
    <w:nsid w:val="5D6C8E3C"/>
    <w:multiLevelType w:val="singleLevel"/>
    <w:tmpl w:val="5D6C8E3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QwODA3NTk0ZGE3Y2ExNDFkNzZmNDIwNzI5M2E1NjQifQ=="/>
  </w:docVars>
  <w:rsids>
    <w:rsidRoot w:val="00E27137"/>
    <w:rsid w:val="000016F6"/>
    <w:rsid w:val="00002577"/>
    <w:rsid w:val="000044BB"/>
    <w:rsid w:val="00006847"/>
    <w:rsid w:val="000069D2"/>
    <w:rsid w:val="00010AFB"/>
    <w:rsid w:val="00020EA1"/>
    <w:rsid w:val="00026491"/>
    <w:rsid w:val="00026510"/>
    <w:rsid w:val="00033386"/>
    <w:rsid w:val="00034F90"/>
    <w:rsid w:val="00037EA7"/>
    <w:rsid w:val="00043632"/>
    <w:rsid w:val="0004543C"/>
    <w:rsid w:val="000476AD"/>
    <w:rsid w:val="00052807"/>
    <w:rsid w:val="00054221"/>
    <w:rsid w:val="00055660"/>
    <w:rsid w:val="00062C14"/>
    <w:rsid w:val="00063B5A"/>
    <w:rsid w:val="00065D4B"/>
    <w:rsid w:val="00067081"/>
    <w:rsid w:val="00072031"/>
    <w:rsid w:val="000731AD"/>
    <w:rsid w:val="000742AB"/>
    <w:rsid w:val="000770F4"/>
    <w:rsid w:val="0008084C"/>
    <w:rsid w:val="00080E84"/>
    <w:rsid w:val="000811B5"/>
    <w:rsid w:val="00081231"/>
    <w:rsid w:val="00084860"/>
    <w:rsid w:val="00084E42"/>
    <w:rsid w:val="000855E5"/>
    <w:rsid w:val="000928A4"/>
    <w:rsid w:val="00096701"/>
    <w:rsid w:val="000A003E"/>
    <w:rsid w:val="000A3A1E"/>
    <w:rsid w:val="000A5126"/>
    <w:rsid w:val="000A5CBA"/>
    <w:rsid w:val="000A69AD"/>
    <w:rsid w:val="000B401A"/>
    <w:rsid w:val="000C038C"/>
    <w:rsid w:val="000C08F2"/>
    <w:rsid w:val="000C3FB9"/>
    <w:rsid w:val="000C63AE"/>
    <w:rsid w:val="000C7F72"/>
    <w:rsid w:val="000D1216"/>
    <w:rsid w:val="000D22CB"/>
    <w:rsid w:val="000D3116"/>
    <w:rsid w:val="000D77A3"/>
    <w:rsid w:val="000E1936"/>
    <w:rsid w:val="000E257B"/>
    <w:rsid w:val="000E2F5A"/>
    <w:rsid w:val="000E3D42"/>
    <w:rsid w:val="000E75CD"/>
    <w:rsid w:val="000F08FA"/>
    <w:rsid w:val="000F50C4"/>
    <w:rsid w:val="000F661F"/>
    <w:rsid w:val="000F73BF"/>
    <w:rsid w:val="000F73DF"/>
    <w:rsid w:val="00104F02"/>
    <w:rsid w:val="00105636"/>
    <w:rsid w:val="00105850"/>
    <w:rsid w:val="001067C1"/>
    <w:rsid w:val="00107161"/>
    <w:rsid w:val="00112523"/>
    <w:rsid w:val="00113797"/>
    <w:rsid w:val="001154A5"/>
    <w:rsid w:val="001163C3"/>
    <w:rsid w:val="00116B43"/>
    <w:rsid w:val="00117968"/>
    <w:rsid w:val="00120BE7"/>
    <w:rsid w:val="00121513"/>
    <w:rsid w:val="0012461F"/>
    <w:rsid w:val="0012783B"/>
    <w:rsid w:val="00132F30"/>
    <w:rsid w:val="00133CC5"/>
    <w:rsid w:val="0014301F"/>
    <w:rsid w:val="00147508"/>
    <w:rsid w:val="00155585"/>
    <w:rsid w:val="00156FC6"/>
    <w:rsid w:val="0015708B"/>
    <w:rsid w:val="00157996"/>
    <w:rsid w:val="00157E73"/>
    <w:rsid w:val="00160344"/>
    <w:rsid w:val="00167142"/>
    <w:rsid w:val="001702BC"/>
    <w:rsid w:val="0017112B"/>
    <w:rsid w:val="001767BC"/>
    <w:rsid w:val="00176E7A"/>
    <w:rsid w:val="00180EAD"/>
    <w:rsid w:val="00181321"/>
    <w:rsid w:val="001821AC"/>
    <w:rsid w:val="00185868"/>
    <w:rsid w:val="00186251"/>
    <w:rsid w:val="00192C07"/>
    <w:rsid w:val="00192D01"/>
    <w:rsid w:val="001A3AB7"/>
    <w:rsid w:val="001A65AE"/>
    <w:rsid w:val="001A7FEB"/>
    <w:rsid w:val="001B0BA3"/>
    <w:rsid w:val="001B1170"/>
    <w:rsid w:val="001B23D4"/>
    <w:rsid w:val="001B31B6"/>
    <w:rsid w:val="001B75A6"/>
    <w:rsid w:val="001C0D85"/>
    <w:rsid w:val="001C2C71"/>
    <w:rsid w:val="001C4BBA"/>
    <w:rsid w:val="001C5DE2"/>
    <w:rsid w:val="001C6600"/>
    <w:rsid w:val="001C6F5E"/>
    <w:rsid w:val="001D0046"/>
    <w:rsid w:val="001D0F73"/>
    <w:rsid w:val="001D1170"/>
    <w:rsid w:val="001D29C6"/>
    <w:rsid w:val="001E0745"/>
    <w:rsid w:val="001E263E"/>
    <w:rsid w:val="001E2E9F"/>
    <w:rsid w:val="001E3EF3"/>
    <w:rsid w:val="001E54C0"/>
    <w:rsid w:val="001E65CA"/>
    <w:rsid w:val="001E7EFE"/>
    <w:rsid w:val="0020382E"/>
    <w:rsid w:val="002055E3"/>
    <w:rsid w:val="00213C8E"/>
    <w:rsid w:val="0021554B"/>
    <w:rsid w:val="002212AC"/>
    <w:rsid w:val="0022145B"/>
    <w:rsid w:val="00222D9F"/>
    <w:rsid w:val="00222E83"/>
    <w:rsid w:val="00222FA7"/>
    <w:rsid w:val="002254C8"/>
    <w:rsid w:val="00226589"/>
    <w:rsid w:val="00227E98"/>
    <w:rsid w:val="00231CA0"/>
    <w:rsid w:val="00233720"/>
    <w:rsid w:val="002344D2"/>
    <w:rsid w:val="00235608"/>
    <w:rsid w:val="00244F05"/>
    <w:rsid w:val="00251337"/>
    <w:rsid w:val="0025206C"/>
    <w:rsid w:val="00252C78"/>
    <w:rsid w:val="00255520"/>
    <w:rsid w:val="002572FC"/>
    <w:rsid w:val="00262796"/>
    <w:rsid w:val="00265C8F"/>
    <w:rsid w:val="002708CF"/>
    <w:rsid w:val="00276797"/>
    <w:rsid w:val="0028127A"/>
    <w:rsid w:val="00281396"/>
    <w:rsid w:val="002827F1"/>
    <w:rsid w:val="002831EE"/>
    <w:rsid w:val="002838A7"/>
    <w:rsid w:val="002863BB"/>
    <w:rsid w:val="00287D3A"/>
    <w:rsid w:val="00291ABC"/>
    <w:rsid w:val="00292A5F"/>
    <w:rsid w:val="00292C98"/>
    <w:rsid w:val="00294632"/>
    <w:rsid w:val="002A3894"/>
    <w:rsid w:val="002A6209"/>
    <w:rsid w:val="002A723C"/>
    <w:rsid w:val="002A7DD4"/>
    <w:rsid w:val="002B1AC6"/>
    <w:rsid w:val="002B4030"/>
    <w:rsid w:val="002B432D"/>
    <w:rsid w:val="002C0A58"/>
    <w:rsid w:val="002C17A6"/>
    <w:rsid w:val="002C294C"/>
    <w:rsid w:val="002C6318"/>
    <w:rsid w:val="002C7598"/>
    <w:rsid w:val="002C79DA"/>
    <w:rsid w:val="002D216D"/>
    <w:rsid w:val="002D21DB"/>
    <w:rsid w:val="002E1437"/>
    <w:rsid w:val="002E438A"/>
    <w:rsid w:val="002E467E"/>
    <w:rsid w:val="002E5C92"/>
    <w:rsid w:val="002E624D"/>
    <w:rsid w:val="002F0B76"/>
    <w:rsid w:val="002F335B"/>
    <w:rsid w:val="002F6220"/>
    <w:rsid w:val="002F6951"/>
    <w:rsid w:val="002F766C"/>
    <w:rsid w:val="00300234"/>
    <w:rsid w:val="003039DA"/>
    <w:rsid w:val="003265EE"/>
    <w:rsid w:val="00326FB8"/>
    <w:rsid w:val="00333CC1"/>
    <w:rsid w:val="00335A1A"/>
    <w:rsid w:val="00336DC0"/>
    <w:rsid w:val="00346A41"/>
    <w:rsid w:val="00352B9F"/>
    <w:rsid w:val="00355B9F"/>
    <w:rsid w:val="00356E87"/>
    <w:rsid w:val="00361B24"/>
    <w:rsid w:val="00361D19"/>
    <w:rsid w:val="003620DE"/>
    <w:rsid w:val="00367F79"/>
    <w:rsid w:val="00370944"/>
    <w:rsid w:val="0037247B"/>
    <w:rsid w:val="00375992"/>
    <w:rsid w:val="003775B8"/>
    <w:rsid w:val="003801C6"/>
    <w:rsid w:val="00383566"/>
    <w:rsid w:val="00384C96"/>
    <w:rsid w:val="0038522C"/>
    <w:rsid w:val="00387BFD"/>
    <w:rsid w:val="0039208B"/>
    <w:rsid w:val="003A1D4C"/>
    <w:rsid w:val="003A2CB3"/>
    <w:rsid w:val="003A34B9"/>
    <w:rsid w:val="003A79BF"/>
    <w:rsid w:val="003B0947"/>
    <w:rsid w:val="003C7DD5"/>
    <w:rsid w:val="003D368B"/>
    <w:rsid w:val="003D5E33"/>
    <w:rsid w:val="003E0DE6"/>
    <w:rsid w:val="003E6CF3"/>
    <w:rsid w:val="003F174E"/>
    <w:rsid w:val="003F3366"/>
    <w:rsid w:val="003F419A"/>
    <w:rsid w:val="003F54E6"/>
    <w:rsid w:val="003F6F50"/>
    <w:rsid w:val="003F77BD"/>
    <w:rsid w:val="00400726"/>
    <w:rsid w:val="0040252D"/>
    <w:rsid w:val="00402826"/>
    <w:rsid w:val="004034EC"/>
    <w:rsid w:val="00403EB1"/>
    <w:rsid w:val="00405E2B"/>
    <w:rsid w:val="004076B9"/>
    <w:rsid w:val="00410524"/>
    <w:rsid w:val="00411308"/>
    <w:rsid w:val="0041224A"/>
    <w:rsid w:val="00412E2B"/>
    <w:rsid w:val="00414788"/>
    <w:rsid w:val="00424B8D"/>
    <w:rsid w:val="00425C80"/>
    <w:rsid w:val="00426CC4"/>
    <w:rsid w:val="00431776"/>
    <w:rsid w:val="004318BC"/>
    <w:rsid w:val="00432321"/>
    <w:rsid w:val="00436C61"/>
    <w:rsid w:val="004402C7"/>
    <w:rsid w:val="004409AC"/>
    <w:rsid w:val="00447542"/>
    <w:rsid w:val="00447863"/>
    <w:rsid w:val="004533C1"/>
    <w:rsid w:val="0045367D"/>
    <w:rsid w:val="00455CB0"/>
    <w:rsid w:val="004608E4"/>
    <w:rsid w:val="00465051"/>
    <w:rsid w:val="00466437"/>
    <w:rsid w:val="0047060B"/>
    <w:rsid w:val="00471371"/>
    <w:rsid w:val="004775C3"/>
    <w:rsid w:val="00482590"/>
    <w:rsid w:val="004850E0"/>
    <w:rsid w:val="00486EA6"/>
    <w:rsid w:val="00487C85"/>
    <w:rsid w:val="00490250"/>
    <w:rsid w:val="00492343"/>
    <w:rsid w:val="004963B4"/>
    <w:rsid w:val="004967F4"/>
    <w:rsid w:val="004A43CF"/>
    <w:rsid w:val="004A5CD1"/>
    <w:rsid w:val="004B3232"/>
    <w:rsid w:val="004C25AE"/>
    <w:rsid w:val="004C3A31"/>
    <w:rsid w:val="004C4223"/>
    <w:rsid w:val="004C61E7"/>
    <w:rsid w:val="004D2350"/>
    <w:rsid w:val="004D4D5C"/>
    <w:rsid w:val="004D71A6"/>
    <w:rsid w:val="004E00D7"/>
    <w:rsid w:val="004F1F2F"/>
    <w:rsid w:val="004F38CB"/>
    <w:rsid w:val="004F48F7"/>
    <w:rsid w:val="004F532D"/>
    <w:rsid w:val="004F55B2"/>
    <w:rsid w:val="004F6350"/>
    <w:rsid w:val="00501E0E"/>
    <w:rsid w:val="00506C72"/>
    <w:rsid w:val="00506D5E"/>
    <w:rsid w:val="005143D6"/>
    <w:rsid w:val="00514935"/>
    <w:rsid w:val="005155AC"/>
    <w:rsid w:val="00520F1A"/>
    <w:rsid w:val="0052202E"/>
    <w:rsid w:val="0052253D"/>
    <w:rsid w:val="00523633"/>
    <w:rsid w:val="00523EF6"/>
    <w:rsid w:val="00524460"/>
    <w:rsid w:val="00526C8E"/>
    <w:rsid w:val="00530A81"/>
    <w:rsid w:val="00531FE5"/>
    <w:rsid w:val="00537ACC"/>
    <w:rsid w:val="005405FF"/>
    <w:rsid w:val="00541C0B"/>
    <w:rsid w:val="00543169"/>
    <w:rsid w:val="00546245"/>
    <w:rsid w:val="00546399"/>
    <w:rsid w:val="0054726B"/>
    <w:rsid w:val="005474FA"/>
    <w:rsid w:val="005501E4"/>
    <w:rsid w:val="005510B9"/>
    <w:rsid w:val="00554115"/>
    <w:rsid w:val="005575AE"/>
    <w:rsid w:val="005600A1"/>
    <w:rsid w:val="005623AC"/>
    <w:rsid w:val="005648DA"/>
    <w:rsid w:val="00571FF7"/>
    <w:rsid w:val="005721E2"/>
    <w:rsid w:val="00572263"/>
    <w:rsid w:val="00574852"/>
    <w:rsid w:val="00575710"/>
    <w:rsid w:val="00577B5C"/>
    <w:rsid w:val="005808CE"/>
    <w:rsid w:val="00582BED"/>
    <w:rsid w:val="005834EB"/>
    <w:rsid w:val="00585AA8"/>
    <w:rsid w:val="005936BA"/>
    <w:rsid w:val="00595471"/>
    <w:rsid w:val="00595626"/>
    <w:rsid w:val="005957C5"/>
    <w:rsid w:val="005960AD"/>
    <w:rsid w:val="005963CA"/>
    <w:rsid w:val="00596A77"/>
    <w:rsid w:val="005A0D09"/>
    <w:rsid w:val="005A2006"/>
    <w:rsid w:val="005A26C8"/>
    <w:rsid w:val="005A4A6D"/>
    <w:rsid w:val="005A69B0"/>
    <w:rsid w:val="005B08BB"/>
    <w:rsid w:val="005B3597"/>
    <w:rsid w:val="005B4DA0"/>
    <w:rsid w:val="005B6949"/>
    <w:rsid w:val="005B6FCA"/>
    <w:rsid w:val="005B7CBC"/>
    <w:rsid w:val="005C12D5"/>
    <w:rsid w:val="005C359A"/>
    <w:rsid w:val="005C3CFD"/>
    <w:rsid w:val="005D2A75"/>
    <w:rsid w:val="005D3957"/>
    <w:rsid w:val="005D575A"/>
    <w:rsid w:val="005D5C17"/>
    <w:rsid w:val="005D7C35"/>
    <w:rsid w:val="005E0C03"/>
    <w:rsid w:val="005E1AA8"/>
    <w:rsid w:val="005E227E"/>
    <w:rsid w:val="005E249E"/>
    <w:rsid w:val="005E4EC1"/>
    <w:rsid w:val="005E7F7C"/>
    <w:rsid w:val="005F0E76"/>
    <w:rsid w:val="005F3916"/>
    <w:rsid w:val="005F3F70"/>
    <w:rsid w:val="005F7134"/>
    <w:rsid w:val="005F7564"/>
    <w:rsid w:val="00603F42"/>
    <w:rsid w:val="00604220"/>
    <w:rsid w:val="00604F14"/>
    <w:rsid w:val="00605FD0"/>
    <w:rsid w:val="006061AE"/>
    <w:rsid w:val="00611258"/>
    <w:rsid w:val="006141FA"/>
    <w:rsid w:val="006160CB"/>
    <w:rsid w:val="006200E0"/>
    <w:rsid w:val="00621993"/>
    <w:rsid w:val="00622956"/>
    <w:rsid w:val="00622B30"/>
    <w:rsid w:val="006237B1"/>
    <w:rsid w:val="00625038"/>
    <w:rsid w:val="0062547D"/>
    <w:rsid w:val="00625778"/>
    <w:rsid w:val="00627DEA"/>
    <w:rsid w:val="00630805"/>
    <w:rsid w:val="00630D99"/>
    <w:rsid w:val="0063116F"/>
    <w:rsid w:val="006347D3"/>
    <w:rsid w:val="00634DA1"/>
    <w:rsid w:val="0064197E"/>
    <w:rsid w:val="006423E1"/>
    <w:rsid w:val="006440CD"/>
    <w:rsid w:val="00655B40"/>
    <w:rsid w:val="006571BA"/>
    <w:rsid w:val="006578E5"/>
    <w:rsid w:val="00663DDB"/>
    <w:rsid w:val="006645CB"/>
    <w:rsid w:val="00665DB2"/>
    <w:rsid w:val="00671B10"/>
    <w:rsid w:val="00672B2E"/>
    <w:rsid w:val="006807DF"/>
    <w:rsid w:val="00687387"/>
    <w:rsid w:val="00687821"/>
    <w:rsid w:val="00694723"/>
    <w:rsid w:val="006967D8"/>
    <w:rsid w:val="00696B01"/>
    <w:rsid w:val="006A00C3"/>
    <w:rsid w:val="006A0E7E"/>
    <w:rsid w:val="006A2D53"/>
    <w:rsid w:val="006A3D03"/>
    <w:rsid w:val="006B00F8"/>
    <w:rsid w:val="006B04D7"/>
    <w:rsid w:val="006B55DB"/>
    <w:rsid w:val="006B766C"/>
    <w:rsid w:val="006C60F5"/>
    <w:rsid w:val="006C758E"/>
    <w:rsid w:val="006D1A26"/>
    <w:rsid w:val="006D3430"/>
    <w:rsid w:val="006D4BDC"/>
    <w:rsid w:val="006E4CEE"/>
    <w:rsid w:val="006E6D18"/>
    <w:rsid w:val="006F02FB"/>
    <w:rsid w:val="006F2E20"/>
    <w:rsid w:val="006F3DA8"/>
    <w:rsid w:val="006F48AA"/>
    <w:rsid w:val="006F6230"/>
    <w:rsid w:val="006F688D"/>
    <w:rsid w:val="006F77CF"/>
    <w:rsid w:val="00700C20"/>
    <w:rsid w:val="007015D9"/>
    <w:rsid w:val="007032F3"/>
    <w:rsid w:val="00705D42"/>
    <w:rsid w:val="00711354"/>
    <w:rsid w:val="00714A93"/>
    <w:rsid w:val="0071636E"/>
    <w:rsid w:val="007168D3"/>
    <w:rsid w:val="00716ACD"/>
    <w:rsid w:val="00720924"/>
    <w:rsid w:val="00722656"/>
    <w:rsid w:val="007255A3"/>
    <w:rsid w:val="00727C8B"/>
    <w:rsid w:val="007314A6"/>
    <w:rsid w:val="00733BDF"/>
    <w:rsid w:val="00734533"/>
    <w:rsid w:val="00734A37"/>
    <w:rsid w:val="007353C5"/>
    <w:rsid w:val="00736460"/>
    <w:rsid w:val="00736D45"/>
    <w:rsid w:val="00740DEE"/>
    <w:rsid w:val="00752DDF"/>
    <w:rsid w:val="00756BC5"/>
    <w:rsid w:val="0077086F"/>
    <w:rsid w:val="007739C6"/>
    <w:rsid w:val="007748D0"/>
    <w:rsid w:val="00776658"/>
    <w:rsid w:val="00776F32"/>
    <w:rsid w:val="00777560"/>
    <w:rsid w:val="007811C3"/>
    <w:rsid w:val="007837BF"/>
    <w:rsid w:val="0079090E"/>
    <w:rsid w:val="007915BA"/>
    <w:rsid w:val="00792DDE"/>
    <w:rsid w:val="007955B1"/>
    <w:rsid w:val="0079571A"/>
    <w:rsid w:val="0079652A"/>
    <w:rsid w:val="00796865"/>
    <w:rsid w:val="00797A62"/>
    <w:rsid w:val="007A0B2B"/>
    <w:rsid w:val="007A269D"/>
    <w:rsid w:val="007A30FA"/>
    <w:rsid w:val="007B3C42"/>
    <w:rsid w:val="007B4536"/>
    <w:rsid w:val="007C164E"/>
    <w:rsid w:val="007C5307"/>
    <w:rsid w:val="007D07FE"/>
    <w:rsid w:val="007D0CFF"/>
    <w:rsid w:val="007D2136"/>
    <w:rsid w:val="007D3E8E"/>
    <w:rsid w:val="007D3ED2"/>
    <w:rsid w:val="007D7E2F"/>
    <w:rsid w:val="007E2749"/>
    <w:rsid w:val="007E3619"/>
    <w:rsid w:val="007E4A1B"/>
    <w:rsid w:val="007E6023"/>
    <w:rsid w:val="007E7FD2"/>
    <w:rsid w:val="007F0A83"/>
    <w:rsid w:val="007F470C"/>
    <w:rsid w:val="007F5981"/>
    <w:rsid w:val="008013D2"/>
    <w:rsid w:val="00802612"/>
    <w:rsid w:val="00803536"/>
    <w:rsid w:val="008036A3"/>
    <w:rsid w:val="008064E7"/>
    <w:rsid w:val="00807EBF"/>
    <w:rsid w:val="00813187"/>
    <w:rsid w:val="008146DC"/>
    <w:rsid w:val="008160D6"/>
    <w:rsid w:val="00816900"/>
    <w:rsid w:val="00816D67"/>
    <w:rsid w:val="00816F97"/>
    <w:rsid w:val="008210D6"/>
    <w:rsid w:val="008225AE"/>
    <w:rsid w:val="008225E7"/>
    <w:rsid w:val="008232F1"/>
    <w:rsid w:val="00823DF7"/>
    <w:rsid w:val="00824070"/>
    <w:rsid w:val="00826F6A"/>
    <w:rsid w:val="00834DFB"/>
    <w:rsid w:val="00836833"/>
    <w:rsid w:val="00842789"/>
    <w:rsid w:val="008431AC"/>
    <w:rsid w:val="00843A1D"/>
    <w:rsid w:val="00847A7E"/>
    <w:rsid w:val="00847BD9"/>
    <w:rsid w:val="008511D0"/>
    <w:rsid w:val="0085123B"/>
    <w:rsid w:val="0085184F"/>
    <w:rsid w:val="008536E1"/>
    <w:rsid w:val="00855FCA"/>
    <w:rsid w:val="00856A79"/>
    <w:rsid w:val="00856EC0"/>
    <w:rsid w:val="00863EBF"/>
    <w:rsid w:val="00875CEA"/>
    <w:rsid w:val="0087678E"/>
    <w:rsid w:val="008809C0"/>
    <w:rsid w:val="00883228"/>
    <w:rsid w:val="00883A5D"/>
    <w:rsid w:val="00883E16"/>
    <w:rsid w:val="0088628E"/>
    <w:rsid w:val="008863A7"/>
    <w:rsid w:val="008903F5"/>
    <w:rsid w:val="00893D41"/>
    <w:rsid w:val="00893EA0"/>
    <w:rsid w:val="008942B2"/>
    <w:rsid w:val="00894FFC"/>
    <w:rsid w:val="008A01B6"/>
    <w:rsid w:val="008A1338"/>
    <w:rsid w:val="008A1748"/>
    <w:rsid w:val="008B374D"/>
    <w:rsid w:val="008C1699"/>
    <w:rsid w:val="008C1B02"/>
    <w:rsid w:val="008C317B"/>
    <w:rsid w:val="008C3B0C"/>
    <w:rsid w:val="008C4DB7"/>
    <w:rsid w:val="008C5396"/>
    <w:rsid w:val="008C66E7"/>
    <w:rsid w:val="008C7882"/>
    <w:rsid w:val="008D42DB"/>
    <w:rsid w:val="008D7650"/>
    <w:rsid w:val="008E1DEE"/>
    <w:rsid w:val="008E76E7"/>
    <w:rsid w:val="008F2AF1"/>
    <w:rsid w:val="008F408E"/>
    <w:rsid w:val="008F581D"/>
    <w:rsid w:val="008F7263"/>
    <w:rsid w:val="00900669"/>
    <w:rsid w:val="009028EB"/>
    <w:rsid w:val="00903A04"/>
    <w:rsid w:val="009049BD"/>
    <w:rsid w:val="00904FD7"/>
    <w:rsid w:val="009147B9"/>
    <w:rsid w:val="00916AD3"/>
    <w:rsid w:val="00924C2E"/>
    <w:rsid w:val="00931018"/>
    <w:rsid w:val="00932691"/>
    <w:rsid w:val="0093375E"/>
    <w:rsid w:val="009344B5"/>
    <w:rsid w:val="00936A05"/>
    <w:rsid w:val="00937406"/>
    <w:rsid w:val="009376B8"/>
    <w:rsid w:val="00943DDB"/>
    <w:rsid w:val="00944B43"/>
    <w:rsid w:val="00946DC5"/>
    <w:rsid w:val="0094712A"/>
    <w:rsid w:val="00951205"/>
    <w:rsid w:val="00953E77"/>
    <w:rsid w:val="00957811"/>
    <w:rsid w:val="0096069F"/>
    <w:rsid w:val="0096083B"/>
    <w:rsid w:val="009614A8"/>
    <w:rsid w:val="009664D4"/>
    <w:rsid w:val="009670BC"/>
    <w:rsid w:val="0096746B"/>
    <w:rsid w:val="009730F3"/>
    <w:rsid w:val="009738DA"/>
    <w:rsid w:val="00977EC3"/>
    <w:rsid w:val="00981D18"/>
    <w:rsid w:val="009826A5"/>
    <w:rsid w:val="00990013"/>
    <w:rsid w:val="00990955"/>
    <w:rsid w:val="009A12E6"/>
    <w:rsid w:val="009A2ECC"/>
    <w:rsid w:val="009A40BB"/>
    <w:rsid w:val="009A768B"/>
    <w:rsid w:val="009B0312"/>
    <w:rsid w:val="009B194B"/>
    <w:rsid w:val="009B402E"/>
    <w:rsid w:val="009B5BC7"/>
    <w:rsid w:val="009C2EEE"/>
    <w:rsid w:val="009C2F3D"/>
    <w:rsid w:val="009C3A28"/>
    <w:rsid w:val="009C4211"/>
    <w:rsid w:val="009C4922"/>
    <w:rsid w:val="009C6EBE"/>
    <w:rsid w:val="009C7CF0"/>
    <w:rsid w:val="009D240C"/>
    <w:rsid w:val="009D5C00"/>
    <w:rsid w:val="009E04A5"/>
    <w:rsid w:val="009E21CF"/>
    <w:rsid w:val="009E5FEB"/>
    <w:rsid w:val="009F1DA3"/>
    <w:rsid w:val="009F375A"/>
    <w:rsid w:val="009F756B"/>
    <w:rsid w:val="00A05BBC"/>
    <w:rsid w:val="00A07336"/>
    <w:rsid w:val="00A11EAC"/>
    <w:rsid w:val="00A144AB"/>
    <w:rsid w:val="00A144EE"/>
    <w:rsid w:val="00A14936"/>
    <w:rsid w:val="00A16D8A"/>
    <w:rsid w:val="00A20A3A"/>
    <w:rsid w:val="00A3085B"/>
    <w:rsid w:val="00A31198"/>
    <w:rsid w:val="00A31325"/>
    <w:rsid w:val="00A34975"/>
    <w:rsid w:val="00A34D34"/>
    <w:rsid w:val="00A44EE4"/>
    <w:rsid w:val="00A451BB"/>
    <w:rsid w:val="00A45CF3"/>
    <w:rsid w:val="00A4770C"/>
    <w:rsid w:val="00A617C2"/>
    <w:rsid w:val="00A62CA4"/>
    <w:rsid w:val="00A64146"/>
    <w:rsid w:val="00A67F0A"/>
    <w:rsid w:val="00A71CE8"/>
    <w:rsid w:val="00A74B52"/>
    <w:rsid w:val="00A74C80"/>
    <w:rsid w:val="00A74E60"/>
    <w:rsid w:val="00A75A03"/>
    <w:rsid w:val="00A771E3"/>
    <w:rsid w:val="00A77201"/>
    <w:rsid w:val="00A81F61"/>
    <w:rsid w:val="00A850A7"/>
    <w:rsid w:val="00A86882"/>
    <w:rsid w:val="00A91582"/>
    <w:rsid w:val="00A93D8D"/>
    <w:rsid w:val="00A965EF"/>
    <w:rsid w:val="00A96ADE"/>
    <w:rsid w:val="00AA1D12"/>
    <w:rsid w:val="00AA463E"/>
    <w:rsid w:val="00AA46F8"/>
    <w:rsid w:val="00AA6FB0"/>
    <w:rsid w:val="00AA7AD6"/>
    <w:rsid w:val="00AB3A2C"/>
    <w:rsid w:val="00AB7ED3"/>
    <w:rsid w:val="00AC1231"/>
    <w:rsid w:val="00AC18F6"/>
    <w:rsid w:val="00AC5325"/>
    <w:rsid w:val="00AC7130"/>
    <w:rsid w:val="00AD4737"/>
    <w:rsid w:val="00AD5214"/>
    <w:rsid w:val="00AD58D3"/>
    <w:rsid w:val="00AD664D"/>
    <w:rsid w:val="00AE1528"/>
    <w:rsid w:val="00AE3681"/>
    <w:rsid w:val="00AE387F"/>
    <w:rsid w:val="00AE49AA"/>
    <w:rsid w:val="00AE4D58"/>
    <w:rsid w:val="00AE6AA5"/>
    <w:rsid w:val="00AF4BEC"/>
    <w:rsid w:val="00AF7A76"/>
    <w:rsid w:val="00AF7C45"/>
    <w:rsid w:val="00B051D1"/>
    <w:rsid w:val="00B054A9"/>
    <w:rsid w:val="00B12404"/>
    <w:rsid w:val="00B12D88"/>
    <w:rsid w:val="00B138F6"/>
    <w:rsid w:val="00B13A68"/>
    <w:rsid w:val="00B14564"/>
    <w:rsid w:val="00B26253"/>
    <w:rsid w:val="00B27F50"/>
    <w:rsid w:val="00B32E17"/>
    <w:rsid w:val="00B3642F"/>
    <w:rsid w:val="00B37570"/>
    <w:rsid w:val="00B42AB5"/>
    <w:rsid w:val="00B432DF"/>
    <w:rsid w:val="00B45EAA"/>
    <w:rsid w:val="00B469A7"/>
    <w:rsid w:val="00B52E4F"/>
    <w:rsid w:val="00B540F3"/>
    <w:rsid w:val="00B54287"/>
    <w:rsid w:val="00B63CFD"/>
    <w:rsid w:val="00B642DB"/>
    <w:rsid w:val="00B64B71"/>
    <w:rsid w:val="00B65238"/>
    <w:rsid w:val="00B66159"/>
    <w:rsid w:val="00B672CC"/>
    <w:rsid w:val="00B70301"/>
    <w:rsid w:val="00B7224B"/>
    <w:rsid w:val="00B72AF1"/>
    <w:rsid w:val="00B74068"/>
    <w:rsid w:val="00B747E8"/>
    <w:rsid w:val="00B7504B"/>
    <w:rsid w:val="00B76710"/>
    <w:rsid w:val="00B80056"/>
    <w:rsid w:val="00B82964"/>
    <w:rsid w:val="00B831E8"/>
    <w:rsid w:val="00B84412"/>
    <w:rsid w:val="00B87171"/>
    <w:rsid w:val="00B94252"/>
    <w:rsid w:val="00BA3546"/>
    <w:rsid w:val="00BA3F5C"/>
    <w:rsid w:val="00BA4D6F"/>
    <w:rsid w:val="00BA4F4D"/>
    <w:rsid w:val="00BA57D6"/>
    <w:rsid w:val="00BA5AE5"/>
    <w:rsid w:val="00BA6288"/>
    <w:rsid w:val="00BB4FB5"/>
    <w:rsid w:val="00BB5106"/>
    <w:rsid w:val="00BB5CBC"/>
    <w:rsid w:val="00BC02A3"/>
    <w:rsid w:val="00BC260C"/>
    <w:rsid w:val="00BC62A1"/>
    <w:rsid w:val="00BC6457"/>
    <w:rsid w:val="00BD060F"/>
    <w:rsid w:val="00BD1F28"/>
    <w:rsid w:val="00BE0BED"/>
    <w:rsid w:val="00BE1139"/>
    <w:rsid w:val="00BE7713"/>
    <w:rsid w:val="00BE7775"/>
    <w:rsid w:val="00BE7FF6"/>
    <w:rsid w:val="00BF575F"/>
    <w:rsid w:val="00BF5AC0"/>
    <w:rsid w:val="00C0609A"/>
    <w:rsid w:val="00C071E1"/>
    <w:rsid w:val="00C131F9"/>
    <w:rsid w:val="00C1337D"/>
    <w:rsid w:val="00C14029"/>
    <w:rsid w:val="00C21606"/>
    <w:rsid w:val="00C23DBC"/>
    <w:rsid w:val="00C2433C"/>
    <w:rsid w:val="00C2520D"/>
    <w:rsid w:val="00C25809"/>
    <w:rsid w:val="00C25FD3"/>
    <w:rsid w:val="00C31E4A"/>
    <w:rsid w:val="00C32ECD"/>
    <w:rsid w:val="00C33822"/>
    <w:rsid w:val="00C34FA0"/>
    <w:rsid w:val="00C350CD"/>
    <w:rsid w:val="00C35EB7"/>
    <w:rsid w:val="00C36C1C"/>
    <w:rsid w:val="00C40320"/>
    <w:rsid w:val="00C40C59"/>
    <w:rsid w:val="00C4598A"/>
    <w:rsid w:val="00C633FA"/>
    <w:rsid w:val="00C63D7F"/>
    <w:rsid w:val="00C6473A"/>
    <w:rsid w:val="00C6481C"/>
    <w:rsid w:val="00C650CB"/>
    <w:rsid w:val="00C70C84"/>
    <w:rsid w:val="00C72341"/>
    <w:rsid w:val="00C74899"/>
    <w:rsid w:val="00C777EC"/>
    <w:rsid w:val="00C82A2E"/>
    <w:rsid w:val="00C84369"/>
    <w:rsid w:val="00C843E2"/>
    <w:rsid w:val="00C91DD6"/>
    <w:rsid w:val="00CA0025"/>
    <w:rsid w:val="00CA2AFE"/>
    <w:rsid w:val="00CA2DD9"/>
    <w:rsid w:val="00CA2E4F"/>
    <w:rsid w:val="00CA3A62"/>
    <w:rsid w:val="00CA664A"/>
    <w:rsid w:val="00CA681C"/>
    <w:rsid w:val="00CB0C29"/>
    <w:rsid w:val="00CB4BE4"/>
    <w:rsid w:val="00CB59E1"/>
    <w:rsid w:val="00CC0356"/>
    <w:rsid w:val="00CC2CB4"/>
    <w:rsid w:val="00CC5C53"/>
    <w:rsid w:val="00CD06CD"/>
    <w:rsid w:val="00CD21A2"/>
    <w:rsid w:val="00CD254D"/>
    <w:rsid w:val="00CD25DF"/>
    <w:rsid w:val="00CD68BE"/>
    <w:rsid w:val="00CD79B5"/>
    <w:rsid w:val="00CE060C"/>
    <w:rsid w:val="00CE1804"/>
    <w:rsid w:val="00CE2EDB"/>
    <w:rsid w:val="00CE4E97"/>
    <w:rsid w:val="00CE5973"/>
    <w:rsid w:val="00CE5ED0"/>
    <w:rsid w:val="00CE64FD"/>
    <w:rsid w:val="00CE65F0"/>
    <w:rsid w:val="00CF427D"/>
    <w:rsid w:val="00CF5CB8"/>
    <w:rsid w:val="00CF5D74"/>
    <w:rsid w:val="00CF6B57"/>
    <w:rsid w:val="00D016BC"/>
    <w:rsid w:val="00D0408E"/>
    <w:rsid w:val="00D059E6"/>
    <w:rsid w:val="00D10DD3"/>
    <w:rsid w:val="00D16CF8"/>
    <w:rsid w:val="00D302F2"/>
    <w:rsid w:val="00D30B85"/>
    <w:rsid w:val="00D318D4"/>
    <w:rsid w:val="00D3236E"/>
    <w:rsid w:val="00D32A42"/>
    <w:rsid w:val="00D32C84"/>
    <w:rsid w:val="00D432A3"/>
    <w:rsid w:val="00D43BA3"/>
    <w:rsid w:val="00D4530C"/>
    <w:rsid w:val="00D47387"/>
    <w:rsid w:val="00D47636"/>
    <w:rsid w:val="00D5408C"/>
    <w:rsid w:val="00D547EE"/>
    <w:rsid w:val="00D55277"/>
    <w:rsid w:val="00D57325"/>
    <w:rsid w:val="00D60B27"/>
    <w:rsid w:val="00D6341E"/>
    <w:rsid w:val="00D6680E"/>
    <w:rsid w:val="00D7075C"/>
    <w:rsid w:val="00D7105E"/>
    <w:rsid w:val="00D71D75"/>
    <w:rsid w:val="00D72E74"/>
    <w:rsid w:val="00D74B31"/>
    <w:rsid w:val="00D759E3"/>
    <w:rsid w:val="00D8202E"/>
    <w:rsid w:val="00D83566"/>
    <w:rsid w:val="00D83937"/>
    <w:rsid w:val="00D83D27"/>
    <w:rsid w:val="00D86422"/>
    <w:rsid w:val="00D92516"/>
    <w:rsid w:val="00D92DFC"/>
    <w:rsid w:val="00D9679B"/>
    <w:rsid w:val="00D97A16"/>
    <w:rsid w:val="00DA03BB"/>
    <w:rsid w:val="00DA0966"/>
    <w:rsid w:val="00DA6120"/>
    <w:rsid w:val="00DA6EE7"/>
    <w:rsid w:val="00DB2A16"/>
    <w:rsid w:val="00DB4DDA"/>
    <w:rsid w:val="00DB7587"/>
    <w:rsid w:val="00DB7865"/>
    <w:rsid w:val="00DB7CC2"/>
    <w:rsid w:val="00DC0543"/>
    <w:rsid w:val="00DC1DB7"/>
    <w:rsid w:val="00DC4441"/>
    <w:rsid w:val="00DD21F3"/>
    <w:rsid w:val="00DD2CE8"/>
    <w:rsid w:val="00DD60D6"/>
    <w:rsid w:val="00DE12A9"/>
    <w:rsid w:val="00DE1D2F"/>
    <w:rsid w:val="00DE269C"/>
    <w:rsid w:val="00DE3BB7"/>
    <w:rsid w:val="00DE5A54"/>
    <w:rsid w:val="00DF0582"/>
    <w:rsid w:val="00DF7181"/>
    <w:rsid w:val="00E00439"/>
    <w:rsid w:val="00E00BAC"/>
    <w:rsid w:val="00E032F6"/>
    <w:rsid w:val="00E0393A"/>
    <w:rsid w:val="00E0428C"/>
    <w:rsid w:val="00E11B4D"/>
    <w:rsid w:val="00E1438E"/>
    <w:rsid w:val="00E14A57"/>
    <w:rsid w:val="00E1588F"/>
    <w:rsid w:val="00E16974"/>
    <w:rsid w:val="00E179E6"/>
    <w:rsid w:val="00E210AE"/>
    <w:rsid w:val="00E2195F"/>
    <w:rsid w:val="00E240D1"/>
    <w:rsid w:val="00E246B1"/>
    <w:rsid w:val="00E25C7E"/>
    <w:rsid w:val="00E27137"/>
    <w:rsid w:val="00E304E2"/>
    <w:rsid w:val="00E3092F"/>
    <w:rsid w:val="00E31476"/>
    <w:rsid w:val="00E31912"/>
    <w:rsid w:val="00E322BE"/>
    <w:rsid w:val="00E4135F"/>
    <w:rsid w:val="00E41430"/>
    <w:rsid w:val="00E43C7E"/>
    <w:rsid w:val="00E4589B"/>
    <w:rsid w:val="00E47C7E"/>
    <w:rsid w:val="00E50879"/>
    <w:rsid w:val="00E5206D"/>
    <w:rsid w:val="00E52378"/>
    <w:rsid w:val="00E5292E"/>
    <w:rsid w:val="00E52FC6"/>
    <w:rsid w:val="00E530F1"/>
    <w:rsid w:val="00E53A02"/>
    <w:rsid w:val="00E54CAC"/>
    <w:rsid w:val="00E5612E"/>
    <w:rsid w:val="00E66C73"/>
    <w:rsid w:val="00E707C6"/>
    <w:rsid w:val="00E70EF2"/>
    <w:rsid w:val="00E717FD"/>
    <w:rsid w:val="00E72D78"/>
    <w:rsid w:val="00E72EFE"/>
    <w:rsid w:val="00E73CB0"/>
    <w:rsid w:val="00E75101"/>
    <w:rsid w:val="00E804BA"/>
    <w:rsid w:val="00E80D16"/>
    <w:rsid w:val="00E82653"/>
    <w:rsid w:val="00E8338D"/>
    <w:rsid w:val="00E833E2"/>
    <w:rsid w:val="00E876EB"/>
    <w:rsid w:val="00E9010F"/>
    <w:rsid w:val="00E906B0"/>
    <w:rsid w:val="00E906DE"/>
    <w:rsid w:val="00E91A66"/>
    <w:rsid w:val="00E927E6"/>
    <w:rsid w:val="00E92BE5"/>
    <w:rsid w:val="00E935CA"/>
    <w:rsid w:val="00E94334"/>
    <w:rsid w:val="00E94A8D"/>
    <w:rsid w:val="00E94F4D"/>
    <w:rsid w:val="00E96118"/>
    <w:rsid w:val="00E97634"/>
    <w:rsid w:val="00EA5941"/>
    <w:rsid w:val="00EA798C"/>
    <w:rsid w:val="00EB3D0F"/>
    <w:rsid w:val="00EC2CA5"/>
    <w:rsid w:val="00EC3802"/>
    <w:rsid w:val="00EC3BEB"/>
    <w:rsid w:val="00EC6E4A"/>
    <w:rsid w:val="00ED0257"/>
    <w:rsid w:val="00ED2CB6"/>
    <w:rsid w:val="00ED3716"/>
    <w:rsid w:val="00ED3D44"/>
    <w:rsid w:val="00ED3FA0"/>
    <w:rsid w:val="00EE08ED"/>
    <w:rsid w:val="00EE478B"/>
    <w:rsid w:val="00EE7E43"/>
    <w:rsid w:val="00EF03A6"/>
    <w:rsid w:val="00EF07BC"/>
    <w:rsid w:val="00EF535B"/>
    <w:rsid w:val="00F00641"/>
    <w:rsid w:val="00F0491C"/>
    <w:rsid w:val="00F1069E"/>
    <w:rsid w:val="00F114B9"/>
    <w:rsid w:val="00F1305D"/>
    <w:rsid w:val="00F14FDE"/>
    <w:rsid w:val="00F152ED"/>
    <w:rsid w:val="00F15C29"/>
    <w:rsid w:val="00F17069"/>
    <w:rsid w:val="00F209EA"/>
    <w:rsid w:val="00F22C30"/>
    <w:rsid w:val="00F24119"/>
    <w:rsid w:val="00F243ED"/>
    <w:rsid w:val="00F26172"/>
    <w:rsid w:val="00F27175"/>
    <w:rsid w:val="00F30B28"/>
    <w:rsid w:val="00F41409"/>
    <w:rsid w:val="00F41518"/>
    <w:rsid w:val="00F4217D"/>
    <w:rsid w:val="00F4319B"/>
    <w:rsid w:val="00F50F3A"/>
    <w:rsid w:val="00F54054"/>
    <w:rsid w:val="00F54C06"/>
    <w:rsid w:val="00F56901"/>
    <w:rsid w:val="00F574ED"/>
    <w:rsid w:val="00F61DA3"/>
    <w:rsid w:val="00F62964"/>
    <w:rsid w:val="00F649A9"/>
    <w:rsid w:val="00F66132"/>
    <w:rsid w:val="00F67929"/>
    <w:rsid w:val="00F802ED"/>
    <w:rsid w:val="00F816AC"/>
    <w:rsid w:val="00F828F4"/>
    <w:rsid w:val="00F83959"/>
    <w:rsid w:val="00F84FC8"/>
    <w:rsid w:val="00F863DB"/>
    <w:rsid w:val="00F936D5"/>
    <w:rsid w:val="00F9375F"/>
    <w:rsid w:val="00F94D13"/>
    <w:rsid w:val="00F97935"/>
    <w:rsid w:val="00FA5885"/>
    <w:rsid w:val="00FA7181"/>
    <w:rsid w:val="00FB1327"/>
    <w:rsid w:val="00FB419D"/>
    <w:rsid w:val="00FC1E91"/>
    <w:rsid w:val="00FC35EE"/>
    <w:rsid w:val="00FC7DEE"/>
    <w:rsid w:val="00FD000A"/>
    <w:rsid w:val="00FD0020"/>
    <w:rsid w:val="00FD02B6"/>
    <w:rsid w:val="00FD24DD"/>
    <w:rsid w:val="00FD288C"/>
    <w:rsid w:val="00FD41B1"/>
    <w:rsid w:val="00FD7FBD"/>
    <w:rsid w:val="00FE33D6"/>
    <w:rsid w:val="00FE58BC"/>
    <w:rsid w:val="00FE5F19"/>
    <w:rsid w:val="00FE6BB4"/>
    <w:rsid w:val="00FE702B"/>
    <w:rsid w:val="00FE7830"/>
    <w:rsid w:val="00FF008A"/>
    <w:rsid w:val="00FF5BC1"/>
    <w:rsid w:val="00FF7BD1"/>
    <w:rsid w:val="012E6C0E"/>
    <w:rsid w:val="013D3B9C"/>
    <w:rsid w:val="01635C49"/>
    <w:rsid w:val="016A4424"/>
    <w:rsid w:val="016F45ED"/>
    <w:rsid w:val="01864BFC"/>
    <w:rsid w:val="019434D8"/>
    <w:rsid w:val="019E3125"/>
    <w:rsid w:val="01B23418"/>
    <w:rsid w:val="01CA1917"/>
    <w:rsid w:val="01DA78AD"/>
    <w:rsid w:val="01DB7ED5"/>
    <w:rsid w:val="01DC11B2"/>
    <w:rsid w:val="01FA0CE0"/>
    <w:rsid w:val="01FC232B"/>
    <w:rsid w:val="020C04D2"/>
    <w:rsid w:val="020E34A1"/>
    <w:rsid w:val="021132B8"/>
    <w:rsid w:val="021624A7"/>
    <w:rsid w:val="022A10E0"/>
    <w:rsid w:val="023D0B8F"/>
    <w:rsid w:val="024A0BB7"/>
    <w:rsid w:val="027D5C2E"/>
    <w:rsid w:val="02963DFC"/>
    <w:rsid w:val="02992650"/>
    <w:rsid w:val="029A4C09"/>
    <w:rsid w:val="029B03AB"/>
    <w:rsid w:val="02D766F8"/>
    <w:rsid w:val="02EB5CB3"/>
    <w:rsid w:val="02F079B0"/>
    <w:rsid w:val="02FD3A4C"/>
    <w:rsid w:val="03083D76"/>
    <w:rsid w:val="030C1A97"/>
    <w:rsid w:val="03234E65"/>
    <w:rsid w:val="033B7FFF"/>
    <w:rsid w:val="03497799"/>
    <w:rsid w:val="03540A6C"/>
    <w:rsid w:val="03571242"/>
    <w:rsid w:val="037A136A"/>
    <w:rsid w:val="038345AE"/>
    <w:rsid w:val="03A532D2"/>
    <w:rsid w:val="03AD58A1"/>
    <w:rsid w:val="03BA6850"/>
    <w:rsid w:val="03BB1F73"/>
    <w:rsid w:val="03F2211D"/>
    <w:rsid w:val="03FF434E"/>
    <w:rsid w:val="04347996"/>
    <w:rsid w:val="044C664D"/>
    <w:rsid w:val="048648BE"/>
    <w:rsid w:val="049B54CE"/>
    <w:rsid w:val="049F2EB2"/>
    <w:rsid w:val="04F547BF"/>
    <w:rsid w:val="052C586C"/>
    <w:rsid w:val="05580798"/>
    <w:rsid w:val="05614E8F"/>
    <w:rsid w:val="05692E8D"/>
    <w:rsid w:val="05954395"/>
    <w:rsid w:val="05A51E55"/>
    <w:rsid w:val="05C37D58"/>
    <w:rsid w:val="05CB429A"/>
    <w:rsid w:val="05D10E80"/>
    <w:rsid w:val="05DC421B"/>
    <w:rsid w:val="05EC5AA2"/>
    <w:rsid w:val="05FA1436"/>
    <w:rsid w:val="06131B29"/>
    <w:rsid w:val="062467A9"/>
    <w:rsid w:val="064E6EC7"/>
    <w:rsid w:val="065B0272"/>
    <w:rsid w:val="065B490B"/>
    <w:rsid w:val="06677667"/>
    <w:rsid w:val="06744A4C"/>
    <w:rsid w:val="06781660"/>
    <w:rsid w:val="06972499"/>
    <w:rsid w:val="06A00E5A"/>
    <w:rsid w:val="06AC44F4"/>
    <w:rsid w:val="06C86D48"/>
    <w:rsid w:val="06D418A0"/>
    <w:rsid w:val="06DB0DC3"/>
    <w:rsid w:val="071F41EA"/>
    <w:rsid w:val="0773081D"/>
    <w:rsid w:val="07786D13"/>
    <w:rsid w:val="077B4B37"/>
    <w:rsid w:val="077C5C0B"/>
    <w:rsid w:val="078A6C0A"/>
    <w:rsid w:val="07A438F9"/>
    <w:rsid w:val="07A73589"/>
    <w:rsid w:val="07B62F76"/>
    <w:rsid w:val="07B83B48"/>
    <w:rsid w:val="07C250A1"/>
    <w:rsid w:val="07CD2C34"/>
    <w:rsid w:val="07E3605E"/>
    <w:rsid w:val="07E50E8B"/>
    <w:rsid w:val="07E515AF"/>
    <w:rsid w:val="07EB7D82"/>
    <w:rsid w:val="081B6D59"/>
    <w:rsid w:val="082478B0"/>
    <w:rsid w:val="083315AE"/>
    <w:rsid w:val="083500C7"/>
    <w:rsid w:val="08446136"/>
    <w:rsid w:val="084A67E7"/>
    <w:rsid w:val="085F4E27"/>
    <w:rsid w:val="087555D5"/>
    <w:rsid w:val="089353A6"/>
    <w:rsid w:val="08AE5E41"/>
    <w:rsid w:val="08B94DE6"/>
    <w:rsid w:val="08C16076"/>
    <w:rsid w:val="08F404E2"/>
    <w:rsid w:val="08FC141F"/>
    <w:rsid w:val="09050B6E"/>
    <w:rsid w:val="091667FC"/>
    <w:rsid w:val="09174F3C"/>
    <w:rsid w:val="0922463B"/>
    <w:rsid w:val="09330C41"/>
    <w:rsid w:val="09425F9F"/>
    <w:rsid w:val="09550000"/>
    <w:rsid w:val="09603C01"/>
    <w:rsid w:val="096928BF"/>
    <w:rsid w:val="097163FB"/>
    <w:rsid w:val="0975632D"/>
    <w:rsid w:val="097C75C5"/>
    <w:rsid w:val="09CA1445"/>
    <w:rsid w:val="09D46C92"/>
    <w:rsid w:val="09D47129"/>
    <w:rsid w:val="09D65382"/>
    <w:rsid w:val="09D709C7"/>
    <w:rsid w:val="09E732F2"/>
    <w:rsid w:val="09EA1FF6"/>
    <w:rsid w:val="09FD093F"/>
    <w:rsid w:val="0A1B215B"/>
    <w:rsid w:val="0A1F009F"/>
    <w:rsid w:val="0A3750D6"/>
    <w:rsid w:val="0A9342B1"/>
    <w:rsid w:val="0A981059"/>
    <w:rsid w:val="0AB14678"/>
    <w:rsid w:val="0ABA648D"/>
    <w:rsid w:val="0ABD1C0B"/>
    <w:rsid w:val="0ACF0DE0"/>
    <w:rsid w:val="0AD16162"/>
    <w:rsid w:val="0AD26E89"/>
    <w:rsid w:val="0AD41EFA"/>
    <w:rsid w:val="0AD5586E"/>
    <w:rsid w:val="0B2347DA"/>
    <w:rsid w:val="0B3D1820"/>
    <w:rsid w:val="0B402E3A"/>
    <w:rsid w:val="0B714789"/>
    <w:rsid w:val="0B992A4A"/>
    <w:rsid w:val="0BA1772B"/>
    <w:rsid w:val="0BA95B4E"/>
    <w:rsid w:val="0BAB6F51"/>
    <w:rsid w:val="0BC8771C"/>
    <w:rsid w:val="0BE962C7"/>
    <w:rsid w:val="0BF23679"/>
    <w:rsid w:val="0BF40E4F"/>
    <w:rsid w:val="0C02272B"/>
    <w:rsid w:val="0C09306F"/>
    <w:rsid w:val="0C293797"/>
    <w:rsid w:val="0C3B3430"/>
    <w:rsid w:val="0C3B7CA1"/>
    <w:rsid w:val="0C5B604D"/>
    <w:rsid w:val="0C9255FD"/>
    <w:rsid w:val="0CA84D44"/>
    <w:rsid w:val="0CDE6560"/>
    <w:rsid w:val="0CE20369"/>
    <w:rsid w:val="0D0F4ED6"/>
    <w:rsid w:val="0D38452F"/>
    <w:rsid w:val="0D394948"/>
    <w:rsid w:val="0D4509A6"/>
    <w:rsid w:val="0D5A102A"/>
    <w:rsid w:val="0D5C20E3"/>
    <w:rsid w:val="0DA141DC"/>
    <w:rsid w:val="0DAA6F4D"/>
    <w:rsid w:val="0E0C1093"/>
    <w:rsid w:val="0E1275AF"/>
    <w:rsid w:val="0E291496"/>
    <w:rsid w:val="0E2F5830"/>
    <w:rsid w:val="0E38641C"/>
    <w:rsid w:val="0E38741F"/>
    <w:rsid w:val="0E40625A"/>
    <w:rsid w:val="0E4E29DF"/>
    <w:rsid w:val="0E7D6245"/>
    <w:rsid w:val="0E930856"/>
    <w:rsid w:val="0ED939EE"/>
    <w:rsid w:val="0ED94AE5"/>
    <w:rsid w:val="0EDC19A3"/>
    <w:rsid w:val="0EDC428A"/>
    <w:rsid w:val="0EDD7679"/>
    <w:rsid w:val="0EF62479"/>
    <w:rsid w:val="0F036CB9"/>
    <w:rsid w:val="0F0D5BFB"/>
    <w:rsid w:val="0F1B0600"/>
    <w:rsid w:val="0F232CF1"/>
    <w:rsid w:val="0F2B2C70"/>
    <w:rsid w:val="0F4166CD"/>
    <w:rsid w:val="0F472705"/>
    <w:rsid w:val="0F4C5F6E"/>
    <w:rsid w:val="0F6451C3"/>
    <w:rsid w:val="0F7B442A"/>
    <w:rsid w:val="0F7C3DC5"/>
    <w:rsid w:val="0F7F0A86"/>
    <w:rsid w:val="0F7F6B36"/>
    <w:rsid w:val="0F85353D"/>
    <w:rsid w:val="0F8751F8"/>
    <w:rsid w:val="0F8864E3"/>
    <w:rsid w:val="0F9764A9"/>
    <w:rsid w:val="0F9D655F"/>
    <w:rsid w:val="0FA614CA"/>
    <w:rsid w:val="0FA75C52"/>
    <w:rsid w:val="0FAB103E"/>
    <w:rsid w:val="10001C50"/>
    <w:rsid w:val="100D4D65"/>
    <w:rsid w:val="10442619"/>
    <w:rsid w:val="104A6527"/>
    <w:rsid w:val="105F0391"/>
    <w:rsid w:val="10680222"/>
    <w:rsid w:val="10762EEC"/>
    <w:rsid w:val="10AE7FF5"/>
    <w:rsid w:val="10B532B9"/>
    <w:rsid w:val="10BB0EB6"/>
    <w:rsid w:val="10BB4C10"/>
    <w:rsid w:val="10EB2E96"/>
    <w:rsid w:val="10F054FF"/>
    <w:rsid w:val="112E6A4C"/>
    <w:rsid w:val="11367068"/>
    <w:rsid w:val="113D64F1"/>
    <w:rsid w:val="1141153E"/>
    <w:rsid w:val="11504D5F"/>
    <w:rsid w:val="1154534B"/>
    <w:rsid w:val="11570478"/>
    <w:rsid w:val="115856F9"/>
    <w:rsid w:val="11641ADF"/>
    <w:rsid w:val="11C67792"/>
    <w:rsid w:val="11CB3330"/>
    <w:rsid w:val="11F67460"/>
    <w:rsid w:val="12014301"/>
    <w:rsid w:val="12303CDD"/>
    <w:rsid w:val="123D20E9"/>
    <w:rsid w:val="126C6294"/>
    <w:rsid w:val="126E6F68"/>
    <w:rsid w:val="12700D2B"/>
    <w:rsid w:val="127659FD"/>
    <w:rsid w:val="12765D97"/>
    <w:rsid w:val="127954DE"/>
    <w:rsid w:val="128D5828"/>
    <w:rsid w:val="12D539B9"/>
    <w:rsid w:val="12E36CCE"/>
    <w:rsid w:val="12E63FF0"/>
    <w:rsid w:val="12ED3866"/>
    <w:rsid w:val="12EE467D"/>
    <w:rsid w:val="13051919"/>
    <w:rsid w:val="130617AF"/>
    <w:rsid w:val="1309430D"/>
    <w:rsid w:val="13141C27"/>
    <w:rsid w:val="132078CB"/>
    <w:rsid w:val="1324443C"/>
    <w:rsid w:val="1326670F"/>
    <w:rsid w:val="132A1569"/>
    <w:rsid w:val="132A4ADC"/>
    <w:rsid w:val="132F6571"/>
    <w:rsid w:val="13317B0F"/>
    <w:rsid w:val="133A281B"/>
    <w:rsid w:val="133F461A"/>
    <w:rsid w:val="135F1010"/>
    <w:rsid w:val="13620456"/>
    <w:rsid w:val="136E3BBF"/>
    <w:rsid w:val="136F6045"/>
    <w:rsid w:val="13740697"/>
    <w:rsid w:val="137A7C7A"/>
    <w:rsid w:val="139A7A94"/>
    <w:rsid w:val="13B448C6"/>
    <w:rsid w:val="13B60553"/>
    <w:rsid w:val="13C14126"/>
    <w:rsid w:val="13F624FF"/>
    <w:rsid w:val="13FD3CDB"/>
    <w:rsid w:val="14207BE5"/>
    <w:rsid w:val="142915C1"/>
    <w:rsid w:val="14467D75"/>
    <w:rsid w:val="144A58E6"/>
    <w:rsid w:val="144F70E7"/>
    <w:rsid w:val="145619ED"/>
    <w:rsid w:val="14645B27"/>
    <w:rsid w:val="14A83387"/>
    <w:rsid w:val="14B26F5B"/>
    <w:rsid w:val="14B9309C"/>
    <w:rsid w:val="14BE7180"/>
    <w:rsid w:val="14D31E9D"/>
    <w:rsid w:val="14D42EEF"/>
    <w:rsid w:val="14F50AFA"/>
    <w:rsid w:val="151151C0"/>
    <w:rsid w:val="151D633C"/>
    <w:rsid w:val="154F4201"/>
    <w:rsid w:val="15663FDD"/>
    <w:rsid w:val="156C55BC"/>
    <w:rsid w:val="15804BC3"/>
    <w:rsid w:val="15814ED4"/>
    <w:rsid w:val="15A213D1"/>
    <w:rsid w:val="15B3227D"/>
    <w:rsid w:val="15DD41B8"/>
    <w:rsid w:val="15F00677"/>
    <w:rsid w:val="160542C1"/>
    <w:rsid w:val="160953F1"/>
    <w:rsid w:val="16095962"/>
    <w:rsid w:val="1614671C"/>
    <w:rsid w:val="16156923"/>
    <w:rsid w:val="16167825"/>
    <w:rsid w:val="162437A1"/>
    <w:rsid w:val="165C284E"/>
    <w:rsid w:val="166B3E97"/>
    <w:rsid w:val="166C74B1"/>
    <w:rsid w:val="166D64BD"/>
    <w:rsid w:val="16736D41"/>
    <w:rsid w:val="169F07A0"/>
    <w:rsid w:val="16A64CC7"/>
    <w:rsid w:val="16C37F5B"/>
    <w:rsid w:val="16CE4665"/>
    <w:rsid w:val="16E17CCB"/>
    <w:rsid w:val="16E64F59"/>
    <w:rsid w:val="17022170"/>
    <w:rsid w:val="17266AA8"/>
    <w:rsid w:val="17315B22"/>
    <w:rsid w:val="17676320"/>
    <w:rsid w:val="176A1687"/>
    <w:rsid w:val="177009F0"/>
    <w:rsid w:val="177735C4"/>
    <w:rsid w:val="17A81E4D"/>
    <w:rsid w:val="17A977D0"/>
    <w:rsid w:val="17AA71A2"/>
    <w:rsid w:val="17E37701"/>
    <w:rsid w:val="17F84EE5"/>
    <w:rsid w:val="18147845"/>
    <w:rsid w:val="18345224"/>
    <w:rsid w:val="183C7315"/>
    <w:rsid w:val="185E647F"/>
    <w:rsid w:val="187A3A41"/>
    <w:rsid w:val="187B5F3B"/>
    <w:rsid w:val="18952734"/>
    <w:rsid w:val="18A62B93"/>
    <w:rsid w:val="18B14D20"/>
    <w:rsid w:val="18C47F1F"/>
    <w:rsid w:val="18CC359E"/>
    <w:rsid w:val="18E17495"/>
    <w:rsid w:val="18FF7D57"/>
    <w:rsid w:val="1912768C"/>
    <w:rsid w:val="19172970"/>
    <w:rsid w:val="19180EAE"/>
    <w:rsid w:val="19182EF2"/>
    <w:rsid w:val="19416CBA"/>
    <w:rsid w:val="1956533E"/>
    <w:rsid w:val="195F1CA3"/>
    <w:rsid w:val="196736B9"/>
    <w:rsid w:val="19810408"/>
    <w:rsid w:val="19922854"/>
    <w:rsid w:val="19CF1C75"/>
    <w:rsid w:val="19CF2EFA"/>
    <w:rsid w:val="19E05151"/>
    <w:rsid w:val="19E57206"/>
    <w:rsid w:val="1A0E1C8D"/>
    <w:rsid w:val="1A203D1B"/>
    <w:rsid w:val="1A2E1239"/>
    <w:rsid w:val="1A415B47"/>
    <w:rsid w:val="1A557B55"/>
    <w:rsid w:val="1A8B368C"/>
    <w:rsid w:val="1ABA684B"/>
    <w:rsid w:val="1ADA2E02"/>
    <w:rsid w:val="1AE45B56"/>
    <w:rsid w:val="1AED43E4"/>
    <w:rsid w:val="1AF867E0"/>
    <w:rsid w:val="1B175A4B"/>
    <w:rsid w:val="1B1C42BF"/>
    <w:rsid w:val="1B405006"/>
    <w:rsid w:val="1B4362DB"/>
    <w:rsid w:val="1B4541B3"/>
    <w:rsid w:val="1B5B1F01"/>
    <w:rsid w:val="1B5D0266"/>
    <w:rsid w:val="1B7173FC"/>
    <w:rsid w:val="1B9161C2"/>
    <w:rsid w:val="1B9C739A"/>
    <w:rsid w:val="1BB052D5"/>
    <w:rsid w:val="1BB750B7"/>
    <w:rsid w:val="1BB81FA2"/>
    <w:rsid w:val="1BC03151"/>
    <w:rsid w:val="1BC44472"/>
    <w:rsid w:val="1BEA2B5F"/>
    <w:rsid w:val="1C011A85"/>
    <w:rsid w:val="1C1134CE"/>
    <w:rsid w:val="1C1447BB"/>
    <w:rsid w:val="1C46243B"/>
    <w:rsid w:val="1C531CAC"/>
    <w:rsid w:val="1C8B0515"/>
    <w:rsid w:val="1C8F42B4"/>
    <w:rsid w:val="1CAB514A"/>
    <w:rsid w:val="1CB205D3"/>
    <w:rsid w:val="1CC22ED4"/>
    <w:rsid w:val="1CDA2448"/>
    <w:rsid w:val="1CE17A6F"/>
    <w:rsid w:val="1CFC6D0B"/>
    <w:rsid w:val="1D061E52"/>
    <w:rsid w:val="1D0E2405"/>
    <w:rsid w:val="1D1E5EF1"/>
    <w:rsid w:val="1D234A72"/>
    <w:rsid w:val="1D2673BC"/>
    <w:rsid w:val="1D2D3D61"/>
    <w:rsid w:val="1DAD6F90"/>
    <w:rsid w:val="1DAF6A2B"/>
    <w:rsid w:val="1DB15BA1"/>
    <w:rsid w:val="1DB94F47"/>
    <w:rsid w:val="1DCA422F"/>
    <w:rsid w:val="1E0356E6"/>
    <w:rsid w:val="1E0C0847"/>
    <w:rsid w:val="1E2A3DCB"/>
    <w:rsid w:val="1E3D5CB6"/>
    <w:rsid w:val="1E3E7DB6"/>
    <w:rsid w:val="1E3F07E6"/>
    <w:rsid w:val="1E4A4AB4"/>
    <w:rsid w:val="1E5D1F46"/>
    <w:rsid w:val="1E786A08"/>
    <w:rsid w:val="1E9B4E2D"/>
    <w:rsid w:val="1EA219DE"/>
    <w:rsid w:val="1EA41923"/>
    <w:rsid w:val="1ECF03DB"/>
    <w:rsid w:val="1EE82DB3"/>
    <w:rsid w:val="1EE952EE"/>
    <w:rsid w:val="1F2206AB"/>
    <w:rsid w:val="1F2A1BC7"/>
    <w:rsid w:val="1F2B4A23"/>
    <w:rsid w:val="1F4151AF"/>
    <w:rsid w:val="1F541726"/>
    <w:rsid w:val="1F5A207E"/>
    <w:rsid w:val="1F632FC0"/>
    <w:rsid w:val="1F7049B1"/>
    <w:rsid w:val="1F723BCE"/>
    <w:rsid w:val="1F98443C"/>
    <w:rsid w:val="1FA25C10"/>
    <w:rsid w:val="1FB86F1D"/>
    <w:rsid w:val="1FC56B4E"/>
    <w:rsid w:val="1FCF327A"/>
    <w:rsid w:val="1FD44898"/>
    <w:rsid w:val="1FD64836"/>
    <w:rsid w:val="1FDD41BB"/>
    <w:rsid w:val="1FE444CA"/>
    <w:rsid w:val="1FFB7765"/>
    <w:rsid w:val="1FFE5EEB"/>
    <w:rsid w:val="20381613"/>
    <w:rsid w:val="203952F8"/>
    <w:rsid w:val="203B2826"/>
    <w:rsid w:val="20561B6F"/>
    <w:rsid w:val="2058178A"/>
    <w:rsid w:val="206E497D"/>
    <w:rsid w:val="20746775"/>
    <w:rsid w:val="20790081"/>
    <w:rsid w:val="2083098F"/>
    <w:rsid w:val="20973371"/>
    <w:rsid w:val="20C33ED6"/>
    <w:rsid w:val="20C84FB9"/>
    <w:rsid w:val="20CB61DA"/>
    <w:rsid w:val="2107263D"/>
    <w:rsid w:val="2118007B"/>
    <w:rsid w:val="212470A7"/>
    <w:rsid w:val="212C48D7"/>
    <w:rsid w:val="2142237F"/>
    <w:rsid w:val="216A08BC"/>
    <w:rsid w:val="217B226D"/>
    <w:rsid w:val="218E05C4"/>
    <w:rsid w:val="21BB4A72"/>
    <w:rsid w:val="21C15A4E"/>
    <w:rsid w:val="21F3510C"/>
    <w:rsid w:val="221F700A"/>
    <w:rsid w:val="22273135"/>
    <w:rsid w:val="222A6DAD"/>
    <w:rsid w:val="222E0403"/>
    <w:rsid w:val="224D105D"/>
    <w:rsid w:val="227D164C"/>
    <w:rsid w:val="22825EAC"/>
    <w:rsid w:val="22865065"/>
    <w:rsid w:val="228B53C4"/>
    <w:rsid w:val="22913031"/>
    <w:rsid w:val="22C14134"/>
    <w:rsid w:val="22C57541"/>
    <w:rsid w:val="22C91C09"/>
    <w:rsid w:val="22DB28C4"/>
    <w:rsid w:val="22E6354E"/>
    <w:rsid w:val="22F97620"/>
    <w:rsid w:val="23137C19"/>
    <w:rsid w:val="232538B9"/>
    <w:rsid w:val="23603556"/>
    <w:rsid w:val="236218E8"/>
    <w:rsid w:val="23652483"/>
    <w:rsid w:val="23897279"/>
    <w:rsid w:val="23957A8C"/>
    <w:rsid w:val="23A21A73"/>
    <w:rsid w:val="23A47964"/>
    <w:rsid w:val="23AC7D35"/>
    <w:rsid w:val="23B87C1E"/>
    <w:rsid w:val="23BF02B7"/>
    <w:rsid w:val="23C96ADA"/>
    <w:rsid w:val="23D77F16"/>
    <w:rsid w:val="23EB2CAF"/>
    <w:rsid w:val="23FC3FAF"/>
    <w:rsid w:val="23FE6FDA"/>
    <w:rsid w:val="24086023"/>
    <w:rsid w:val="240B7A06"/>
    <w:rsid w:val="24294C06"/>
    <w:rsid w:val="242D1645"/>
    <w:rsid w:val="24377118"/>
    <w:rsid w:val="244119C2"/>
    <w:rsid w:val="24415D7D"/>
    <w:rsid w:val="24575816"/>
    <w:rsid w:val="24582E77"/>
    <w:rsid w:val="24790837"/>
    <w:rsid w:val="248D531C"/>
    <w:rsid w:val="24917FA0"/>
    <w:rsid w:val="24EC601A"/>
    <w:rsid w:val="24EE1B49"/>
    <w:rsid w:val="24F05B5D"/>
    <w:rsid w:val="25014181"/>
    <w:rsid w:val="250A72F4"/>
    <w:rsid w:val="25122BEF"/>
    <w:rsid w:val="25382DC5"/>
    <w:rsid w:val="256B5C83"/>
    <w:rsid w:val="259A1333"/>
    <w:rsid w:val="259E1F58"/>
    <w:rsid w:val="25AB182A"/>
    <w:rsid w:val="25AD43BC"/>
    <w:rsid w:val="25CF43DE"/>
    <w:rsid w:val="25D76EFD"/>
    <w:rsid w:val="25E57792"/>
    <w:rsid w:val="25F91159"/>
    <w:rsid w:val="25FB44DB"/>
    <w:rsid w:val="26094761"/>
    <w:rsid w:val="2610789E"/>
    <w:rsid w:val="262E6687"/>
    <w:rsid w:val="26370BA2"/>
    <w:rsid w:val="264A7833"/>
    <w:rsid w:val="264B6944"/>
    <w:rsid w:val="265B7275"/>
    <w:rsid w:val="2680783F"/>
    <w:rsid w:val="268B7825"/>
    <w:rsid w:val="268C22D7"/>
    <w:rsid w:val="271C3334"/>
    <w:rsid w:val="27203E8D"/>
    <w:rsid w:val="272F4194"/>
    <w:rsid w:val="273125DD"/>
    <w:rsid w:val="275766FF"/>
    <w:rsid w:val="275B23CE"/>
    <w:rsid w:val="275C3F86"/>
    <w:rsid w:val="277C5BBC"/>
    <w:rsid w:val="278F22F1"/>
    <w:rsid w:val="27A46F86"/>
    <w:rsid w:val="27B42E7B"/>
    <w:rsid w:val="27E30915"/>
    <w:rsid w:val="27EB6995"/>
    <w:rsid w:val="27F60D15"/>
    <w:rsid w:val="280653FC"/>
    <w:rsid w:val="28100029"/>
    <w:rsid w:val="282229BE"/>
    <w:rsid w:val="283D3A14"/>
    <w:rsid w:val="287C7A28"/>
    <w:rsid w:val="288A2546"/>
    <w:rsid w:val="288A700C"/>
    <w:rsid w:val="288D128E"/>
    <w:rsid w:val="289F0E0A"/>
    <w:rsid w:val="28A31C67"/>
    <w:rsid w:val="28B867B0"/>
    <w:rsid w:val="28C901FB"/>
    <w:rsid w:val="28CD39D7"/>
    <w:rsid w:val="28F36E80"/>
    <w:rsid w:val="2906762A"/>
    <w:rsid w:val="292577CB"/>
    <w:rsid w:val="29283C05"/>
    <w:rsid w:val="293159FA"/>
    <w:rsid w:val="29580CB5"/>
    <w:rsid w:val="296C74E1"/>
    <w:rsid w:val="296F30AC"/>
    <w:rsid w:val="298300C4"/>
    <w:rsid w:val="2994537F"/>
    <w:rsid w:val="299A6495"/>
    <w:rsid w:val="29B34CF4"/>
    <w:rsid w:val="29CC56AC"/>
    <w:rsid w:val="29D8532E"/>
    <w:rsid w:val="29DA61C6"/>
    <w:rsid w:val="29F124E3"/>
    <w:rsid w:val="29F61D27"/>
    <w:rsid w:val="29F77F4B"/>
    <w:rsid w:val="2A1A5A59"/>
    <w:rsid w:val="2A1D1D18"/>
    <w:rsid w:val="2A1F5396"/>
    <w:rsid w:val="2A3260A5"/>
    <w:rsid w:val="2A37001A"/>
    <w:rsid w:val="2A3928E0"/>
    <w:rsid w:val="2A4052FD"/>
    <w:rsid w:val="2A663478"/>
    <w:rsid w:val="2A7C7FC8"/>
    <w:rsid w:val="2A85170B"/>
    <w:rsid w:val="2AA36B25"/>
    <w:rsid w:val="2AB27FD6"/>
    <w:rsid w:val="2AC41686"/>
    <w:rsid w:val="2AFE3B44"/>
    <w:rsid w:val="2B0D4CF3"/>
    <w:rsid w:val="2B1E2A5D"/>
    <w:rsid w:val="2B2636BF"/>
    <w:rsid w:val="2B2A560A"/>
    <w:rsid w:val="2B3B7D8A"/>
    <w:rsid w:val="2B614A9E"/>
    <w:rsid w:val="2B6423C6"/>
    <w:rsid w:val="2B823F35"/>
    <w:rsid w:val="2B9A018C"/>
    <w:rsid w:val="2BDD7500"/>
    <w:rsid w:val="2BFF66C4"/>
    <w:rsid w:val="2C0A3F24"/>
    <w:rsid w:val="2C0A4297"/>
    <w:rsid w:val="2C1575B4"/>
    <w:rsid w:val="2C2213E7"/>
    <w:rsid w:val="2C3F0EDD"/>
    <w:rsid w:val="2C4B4D72"/>
    <w:rsid w:val="2C5D1363"/>
    <w:rsid w:val="2C65282B"/>
    <w:rsid w:val="2C683379"/>
    <w:rsid w:val="2C6E3570"/>
    <w:rsid w:val="2C700765"/>
    <w:rsid w:val="2C8139BA"/>
    <w:rsid w:val="2C955B30"/>
    <w:rsid w:val="2C983F9C"/>
    <w:rsid w:val="2CA24FCA"/>
    <w:rsid w:val="2CA6471F"/>
    <w:rsid w:val="2CBB2424"/>
    <w:rsid w:val="2CCD38F2"/>
    <w:rsid w:val="2CDB4324"/>
    <w:rsid w:val="2CFF1F78"/>
    <w:rsid w:val="2D0E4836"/>
    <w:rsid w:val="2D110F8B"/>
    <w:rsid w:val="2D237ECA"/>
    <w:rsid w:val="2D310195"/>
    <w:rsid w:val="2D363AC7"/>
    <w:rsid w:val="2D3D05C6"/>
    <w:rsid w:val="2D4256A2"/>
    <w:rsid w:val="2D4E577F"/>
    <w:rsid w:val="2D63478D"/>
    <w:rsid w:val="2D750067"/>
    <w:rsid w:val="2D8342D6"/>
    <w:rsid w:val="2D951A39"/>
    <w:rsid w:val="2DB40B7F"/>
    <w:rsid w:val="2DB445FA"/>
    <w:rsid w:val="2DB915A6"/>
    <w:rsid w:val="2DC96519"/>
    <w:rsid w:val="2DF85DEC"/>
    <w:rsid w:val="2E022038"/>
    <w:rsid w:val="2E273431"/>
    <w:rsid w:val="2E371C37"/>
    <w:rsid w:val="2E6C0FAB"/>
    <w:rsid w:val="2E7009FA"/>
    <w:rsid w:val="2E814690"/>
    <w:rsid w:val="2E85442C"/>
    <w:rsid w:val="2E8B2771"/>
    <w:rsid w:val="2E9731A0"/>
    <w:rsid w:val="2EC17451"/>
    <w:rsid w:val="2ECB6A58"/>
    <w:rsid w:val="2ED0414B"/>
    <w:rsid w:val="2EE06D1F"/>
    <w:rsid w:val="2EE15BD4"/>
    <w:rsid w:val="2EEB449E"/>
    <w:rsid w:val="2EF46B79"/>
    <w:rsid w:val="2EF75834"/>
    <w:rsid w:val="2F0627F2"/>
    <w:rsid w:val="2F1168F2"/>
    <w:rsid w:val="2F225620"/>
    <w:rsid w:val="2F36378D"/>
    <w:rsid w:val="2F501E67"/>
    <w:rsid w:val="2F50446F"/>
    <w:rsid w:val="2F6649D2"/>
    <w:rsid w:val="2F7A5D5F"/>
    <w:rsid w:val="2FB73610"/>
    <w:rsid w:val="2FBC6B71"/>
    <w:rsid w:val="2FD16519"/>
    <w:rsid w:val="2FDB2CCA"/>
    <w:rsid w:val="2FE45577"/>
    <w:rsid w:val="2FEF0A3B"/>
    <w:rsid w:val="30063B18"/>
    <w:rsid w:val="30117622"/>
    <w:rsid w:val="30224E23"/>
    <w:rsid w:val="302F3016"/>
    <w:rsid w:val="303641A0"/>
    <w:rsid w:val="30366B46"/>
    <w:rsid w:val="304E4D79"/>
    <w:rsid w:val="305675DC"/>
    <w:rsid w:val="308E4299"/>
    <w:rsid w:val="30977738"/>
    <w:rsid w:val="30AA7C89"/>
    <w:rsid w:val="30C3115B"/>
    <w:rsid w:val="30C31EF4"/>
    <w:rsid w:val="30D14F04"/>
    <w:rsid w:val="30E2018B"/>
    <w:rsid w:val="30E334CA"/>
    <w:rsid w:val="30E67205"/>
    <w:rsid w:val="30F07F12"/>
    <w:rsid w:val="31192533"/>
    <w:rsid w:val="312B3ADC"/>
    <w:rsid w:val="31344D88"/>
    <w:rsid w:val="31416580"/>
    <w:rsid w:val="314B31AC"/>
    <w:rsid w:val="317242DB"/>
    <w:rsid w:val="317D61F5"/>
    <w:rsid w:val="319443AD"/>
    <w:rsid w:val="31993C55"/>
    <w:rsid w:val="31A80882"/>
    <w:rsid w:val="31AF6C9F"/>
    <w:rsid w:val="31B0747A"/>
    <w:rsid w:val="31E10F22"/>
    <w:rsid w:val="31E5012F"/>
    <w:rsid w:val="320223E0"/>
    <w:rsid w:val="32062640"/>
    <w:rsid w:val="322E515A"/>
    <w:rsid w:val="323F0299"/>
    <w:rsid w:val="3242471E"/>
    <w:rsid w:val="324740B2"/>
    <w:rsid w:val="3251461C"/>
    <w:rsid w:val="326E54F3"/>
    <w:rsid w:val="32713DBA"/>
    <w:rsid w:val="32713EDF"/>
    <w:rsid w:val="32991CA6"/>
    <w:rsid w:val="329961C7"/>
    <w:rsid w:val="32AD0CA6"/>
    <w:rsid w:val="32B37F2E"/>
    <w:rsid w:val="32B854E8"/>
    <w:rsid w:val="32BC484F"/>
    <w:rsid w:val="32BC7D58"/>
    <w:rsid w:val="32CD6714"/>
    <w:rsid w:val="32CF7C1B"/>
    <w:rsid w:val="32D57EA5"/>
    <w:rsid w:val="32F73D54"/>
    <w:rsid w:val="32FA3A14"/>
    <w:rsid w:val="33017DDC"/>
    <w:rsid w:val="3315190B"/>
    <w:rsid w:val="33346B13"/>
    <w:rsid w:val="333A23FE"/>
    <w:rsid w:val="333E7B78"/>
    <w:rsid w:val="33745F25"/>
    <w:rsid w:val="33867002"/>
    <w:rsid w:val="33AE4AC9"/>
    <w:rsid w:val="33B2315F"/>
    <w:rsid w:val="33B93E36"/>
    <w:rsid w:val="33BC6C7D"/>
    <w:rsid w:val="33CB2A20"/>
    <w:rsid w:val="33CD3145"/>
    <w:rsid w:val="33D4655E"/>
    <w:rsid w:val="33E40855"/>
    <w:rsid w:val="33E55097"/>
    <w:rsid w:val="341B5D8B"/>
    <w:rsid w:val="341E73E3"/>
    <w:rsid w:val="341F5233"/>
    <w:rsid w:val="3443084E"/>
    <w:rsid w:val="3445105A"/>
    <w:rsid w:val="344656C8"/>
    <w:rsid w:val="3457530C"/>
    <w:rsid w:val="345E7F21"/>
    <w:rsid w:val="346530F5"/>
    <w:rsid w:val="346D04EA"/>
    <w:rsid w:val="346E65F2"/>
    <w:rsid w:val="348518DA"/>
    <w:rsid w:val="34912F5C"/>
    <w:rsid w:val="349243B6"/>
    <w:rsid w:val="34A00986"/>
    <w:rsid w:val="34AA29BA"/>
    <w:rsid w:val="34B11324"/>
    <w:rsid w:val="34B27C48"/>
    <w:rsid w:val="34B37784"/>
    <w:rsid w:val="34C40389"/>
    <w:rsid w:val="34CC54B4"/>
    <w:rsid w:val="34EB2561"/>
    <w:rsid w:val="34F6590B"/>
    <w:rsid w:val="34FF0D8E"/>
    <w:rsid w:val="35066ABD"/>
    <w:rsid w:val="3510795A"/>
    <w:rsid w:val="35215623"/>
    <w:rsid w:val="354431C8"/>
    <w:rsid w:val="356E493D"/>
    <w:rsid w:val="359C0B12"/>
    <w:rsid w:val="35BA59E6"/>
    <w:rsid w:val="35CE2153"/>
    <w:rsid w:val="35D76884"/>
    <w:rsid w:val="35DE02EF"/>
    <w:rsid w:val="35E11F1F"/>
    <w:rsid w:val="36040536"/>
    <w:rsid w:val="3618022D"/>
    <w:rsid w:val="361909F0"/>
    <w:rsid w:val="361925DB"/>
    <w:rsid w:val="3622069B"/>
    <w:rsid w:val="364D5423"/>
    <w:rsid w:val="36662751"/>
    <w:rsid w:val="36800BCC"/>
    <w:rsid w:val="36830125"/>
    <w:rsid w:val="36863A92"/>
    <w:rsid w:val="369903A4"/>
    <w:rsid w:val="369E4A52"/>
    <w:rsid w:val="36A65CB5"/>
    <w:rsid w:val="36B251E4"/>
    <w:rsid w:val="36D41D05"/>
    <w:rsid w:val="37031E0B"/>
    <w:rsid w:val="37190E27"/>
    <w:rsid w:val="372B2882"/>
    <w:rsid w:val="3747090B"/>
    <w:rsid w:val="375A34DF"/>
    <w:rsid w:val="376C788D"/>
    <w:rsid w:val="3785495A"/>
    <w:rsid w:val="379B2AA8"/>
    <w:rsid w:val="37B37A95"/>
    <w:rsid w:val="37CA2945"/>
    <w:rsid w:val="37D93DA3"/>
    <w:rsid w:val="37E143AD"/>
    <w:rsid w:val="37E83FD3"/>
    <w:rsid w:val="37F151A4"/>
    <w:rsid w:val="3801198D"/>
    <w:rsid w:val="382316B2"/>
    <w:rsid w:val="382C3557"/>
    <w:rsid w:val="383445EE"/>
    <w:rsid w:val="384009E8"/>
    <w:rsid w:val="384A293A"/>
    <w:rsid w:val="384A4E91"/>
    <w:rsid w:val="388A7480"/>
    <w:rsid w:val="388C36D8"/>
    <w:rsid w:val="388D2EF4"/>
    <w:rsid w:val="389934DD"/>
    <w:rsid w:val="38A327B5"/>
    <w:rsid w:val="38B27233"/>
    <w:rsid w:val="38B80596"/>
    <w:rsid w:val="38D77D1F"/>
    <w:rsid w:val="38E0486E"/>
    <w:rsid w:val="38E10AED"/>
    <w:rsid w:val="38FF2704"/>
    <w:rsid w:val="39036A16"/>
    <w:rsid w:val="3909203D"/>
    <w:rsid w:val="390C3C62"/>
    <w:rsid w:val="39210B0C"/>
    <w:rsid w:val="39344652"/>
    <w:rsid w:val="39354BCA"/>
    <w:rsid w:val="39366F6B"/>
    <w:rsid w:val="39587F2C"/>
    <w:rsid w:val="395C5F87"/>
    <w:rsid w:val="39852958"/>
    <w:rsid w:val="39854D62"/>
    <w:rsid w:val="398B1C38"/>
    <w:rsid w:val="39BA7CD8"/>
    <w:rsid w:val="39CC57A5"/>
    <w:rsid w:val="39E554B0"/>
    <w:rsid w:val="39F6369D"/>
    <w:rsid w:val="39F94BC6"/>
    <w:rsid w:val="3A18232E"/>
    <w:rsid w:val="3A3121A7"/>
    <w:rsid w:val="3A35391F"/>
    <w:rsid w:val="3A40272F"/>
    <w:rsid w:val="3A471E11"/>
    <w:rsid w:val="3A6A4C81"/>
    <w:rsid w:val="3A816B64"/>
    <w:rsid w:val="3A8511B6"/>
    <w:rsid w:val="3A9334EC"/>
    <w:rsid w:val="3A952A1F"/>
    <w:rsid w:val="3AAE1999"/>
    <w:rsid w:val="3AB07058"/>
    <w:rsid w:val="3AB7630D"/>
    <w:rsid w:val="3ADE4AE3"/>
    <w:rsid w:val="3AE62782"/>
    <w:rsid w:val="3AEA14FE"/>
    <w:rsid w:val="3B213AB9"/>
    <w:rsid w:val="3B2847F4"/>
    <w:rsid w:val="3B6D7004"/>
    <w:rsid w:val="3B91705B"/>
    <w:rsid w:val="3BA15C67"/>
    <w:rsid w:val="3BB05953"/>
    <w:rsid w:val="3BBE1313"/>
    <w:rsid w:val="3BCB62E9"/>
    <w:rsid w:val="3BEA4ADB"/>
    <w:rsid w:val="3BF21AC7"/>
    <w:rsid w:val="3C647FC4"/>
    <w:rsid w:val="3C6B26A8"/>
    <w:rsid w:val="3C8F1E64"/>
    <w:rsid w:val="3CA90FF8"/>
    <w:rsid w:val="3CAC21A2"/>
    <w:rsid w:val="3CB03525"/>
    <w:rsid w:val="3CBB0007"/>
    <w:rsid w:val="3CC0362E"/>
    <w:rsid w:val="3CC1018C"/>
    <w:rsid w:val="3CCB641D"/>
    <w:rsid w:val="3CCB7470"/>
    <w:rsid w:val="3CE8218B"/>
    <w:rsid w:val="3D0E19F5"/>
    <w:rsid w:val="3D285DD6"/>
    <w:rsid w:val="3D393870"/>
    <w:rsid w:val="3D4A5A99"/>
    <w:rsid w:val="3D5903C5"/>
    <w:rsid w:val="3D770E24"/>
    <w:rsid w:val="3D7D091A"/>
    <w:rsid w:val="3D9540D2"/>
    <w:rsid w:val="3D9C147A"/>
    <w:rsid w:val="3DA334BF"/>
    <w:rsid w:val="3DA34568"/>
    <w:rsid w:val="3DC72604"/>
    <w:rsid w:val="3DC8426D"/>
    <w:rsid w:val="3DCC713E"/>
    <w:rsid w:val="3DD128D4"/>
    <w:rsid w:val="3DDF4245"/>
    <w:rsid w:val="3DE61841"/>
    <w:rsid w:val="3DED7001"/>
    <w:rsid w:val="3DFE1D29"/>
    <w:rsid w:val="3E0520B1"/>
    <w:rsid w:val="3E094394"/>
    <w:rsid w:val="3E1738B6"/>
    <w:rsid w:val="3E4D21EC"/>
    <w:rsid w:val="3E62714B"/>
    <w:rsid w:val="3E7E02A0"/>
    <w:rsid w:val="3E920ACA"/>
    <w:rsid w:val="3EA8662D"/>
    <w:rsid w:val="3EAE4687"/>
    <w:rsid w:val="3EB25121"/>
    <w:rsid w:val="3ECD3D67"/>
    <w:rsid w:val="3ED36C91"/>
    <w:rsid w:val="3ED46AAB"/>
    <w:rsid w:val="3EDA744C"/>
    <w:rsid w:val="3EF61730"/>
    <w:rsid w:val="3EF80A72"/>
    <w:rsid w:val="3EFE1690"/>
    <w:rsid w:val="3F0C37FD"/>
    <w:rsid w:val="3F10611F"/>
    <w:rsid w:val="3F131B91"/>
    <w:rsid w:val="3F3E276F"/>
    <w:rsid w:val="3F674836"/>
    <w:rsid w:val="3F750ABA"/>
    <w:rsid w:val="3FA746B0"/>
    <w:rsid w:val="3FB151BC"/>
    <w:rsid w:val="3FB15566"/>
    <w:rsid w:val="3FC71B12"/>
    <w:rsid w:val="3FD54D5F"/>
    <w:rsid w:val="40006536"/>
    <w:rsid w:val="400E75DB"/>
    <w:rsid w:val="4019579D"/>
    <w:rsid w:val="401D7E56"/>
    <w:rsid w:val="402579FB"/>
    <w:rsid w:val="40323290"/>
    <w:rsid w:val="4037734E"/>
    <w:rsid w:val="405D3F3E"/>
    <w:rsid w:val="408969E5"/>
    <w:rsid w:val="40C75D58"/>
    <w:rsid w:val="40E37C31"/>
    <w:rsid w:val="40ED5A3B"/>
    <w:rsid w:val="41273BEF"/>
    <w:rsid w:val="41533B49"/>
    <w:rsid w:val="416474F9"/>
    <w:rsid w:val="41763DB7"/>
    <w:rsid w:val="41793DA8"/>
    <w:rsid w:val="41923A30"/>
    <w:rsid w:val="4197117F"/>
    <w:rsid w:val="41C34025"/>
    <w:rsid w:val="41C90A69"/>
    <w:rsid w:val="41CE08E1"/>
    <w:rsid w:val="41D11FBF"/>
    <w:rsid w:val="41DC4FAA"/>
    <w:rsid w:val="41DE281F"/>
    <w:rsid w:val="41E374E5"/>
    <w:rsid w:val="41F03766"/>
    <w:rsid w:val="423334B2"/>
    <w:rsid w:val="42426B8E"/>
    <w:rsid w:val="426F156B"/>
    <w:rsid w:val="427E1EE3"/>
    <w:rsid w:val="427F4F65"/>
    <w:rsid w:val="428A2482"/>
    <w:rsid w:val="4297383D"/>
    <w:rsid w:val="429A3810"/>
    <w:rsid w:val="42AC0142"/>
    <w:rsid w:val="42AD4D22"/>
    <w:rsid w:val="42C57E1E"/>
    <w:rsid w:val="42D74168"/>
    <w:rsid w:val="42DF32B2"/>
    <w:rsid w:val="42DF7B60"/>
    <w:rsid w:val="42E349A9"/>
    <w:rsid w:val="42E51349"/>
    <w:rsid w:val="42E56BE8"/>
    <w:rsid w:val="42FF562B"/>
    <w:rsid w:val="432A23B7"/>
    <w:rsid w:val="433F11D4"/>
    <w:rsid w:val="434625E9"/>
    <w:rsid w:val="434A2C12"/>
    <w:rsid w:val="43501ED7"/>
    <w:rsid w:val="436D28FC"/>
    <w:rsid w:val="437314CD"/>
    <w:rsid w:val="438116B7"/>
    <w:rsid w:val="4388321C"/>
    <w:rsid w:val="439322A7"/>
    <w:rsid w:val="43BD1A2F"/>
    <w:rsid w:val="43CA7C91"/>
    <w:rsid w:val="43FD3A16"/>
    <w:rsid w:val="44263019"/>
    <w:rsid w:val="443626D2"/>
    <w:rsid w:val="44536C44"/>
    <w:rsid w:val="44637F9D"/>
    <w:rsid w:val="447B50BA"/>
    <w:rsid w:val="448C6052"/>
    <w:rsid w:val="449B5553"/>
    <w:rsid w:val="44AD4F69"/>
    <w:rsid w:val="44B75185"/>
    <w:rsid w:val="44C34EE7"/>
    <w:rsid w:val="44C901CE"/>
    <w:rsid w:val="44E50C68"/>
    <w:rsid w:val="451D1E0F"/>
    <w:rsid w:val="452435AC"/>
    <w:rsid w:val="45286DC7"/>
    <w:rsid w:val="452B67D7"/>
    <w:rsid w:val="45494DF4"/>
    <w:rsid w:val="455E4363"/>
    <w:rsid w:val="45722520"/>
    <w:rsid w:val="45727A0D"/>
    <w:rsid w:val="458A4B1F"/>
    <w:rsid w:val="4599319D"/>
    <w:rsid w:val="459F4E48"/>
    <w:rsid w:val="45B82F99"/>
    <w:rsid w:val="45BD1C8B"/>
    <w:rsid w:val="45C142B9"/>
    <w:rsid w:val="45C76B81"/>
    <w:rsid w:val="45E216A1"/>
    <w:rsid w:val="45E4360B"/>
    <w:rsid w:val="45EB0AF6"/>
    <w:rsid w:val="45F005D0"/>
    <w:rsid w:val="461A4D41"/>
    <w:rsid w:val="461F0BB2"/>
    <w:rsid w:val="463228CE"/>
    <w:rsid w:val="463306BE"/>
    <w:rsid w:val="4645313C"/>
    <w:rsid w:val="46702AB8"/>
    <w:rsid w:val="467632F5"/>
    <w:rsid w:val="468714E6"/>
    <w:rsid w:val="4690085B"/>
    <w:rsid w:val="469814BD"/>
    <w:rsid w:val="46A30A81"/>
    <w:rsid w:val="46AB2D34"/>
    <w:rsid w:val="46BA58D8"/>
    <w:rsid w:val="46DD3EBD"/>
    <w:rsid w:val="470762F3"/>
    <w:rsid w:val="470870B9"/>
    <w:rsid w:val="47296B71"/>
    <w:rsid w:val="472B2331"/>
    <w:rsid w:val="472D5504"/>
    <w:rsid w:val="47435B9E"/>
    <w:rsid w:val="47526C95"/>
    <w:rsid w:val="477971D3"/>
    <w:rsid w:val="479106FD"/>
    <w:rsid w:val="479F1A71"/>
    <w:rsid w:val="47D3058A"/>
    <w:rsid w:val="47D53431"/>
    <w:rsid w:val="47E040F8"/>
    <w:rsid w:val="48080E3C"/>
    <w:rsid w:val="4813109A"/>
    <w:rsid w:val="481C37B9"/>
    <w:rsid w:val="48224C1E"/>
    <w:rsid w:val="482628FB"/>
    <w:rsid w:val="48264349"/>
    <w:rsid w:val="48274B63"/>
    <w:rsid w:val="48444081"/>
    <w:rsid w:val="4883304B"/>
    <w:rsid w:val="48887EA5"/>
    <w:rsid w:val="48912668"/>
    <w:rsid w:val="48AB483D"/>
    <w:rsid w:val="48D21C3E"/>
    <w:rsid w:val="48E249C1"/>
    <w:rsid w:val="48EA6ABE"/>
    <w:rsid w:val="491A3965"/>
    <w:rsid w:val="49253313"/>
    <w:rsid w:val="49277045"/>
    <w:rsid w:val="492A0364"/>
    <w:rsid w:val="492D4AA3"/>
    <w:rsid w:val="492E75A6"/>
    <w:rsid w:val="49326423"/>
    <w:rsid w:val="49471F53"/>
    <w:rsid w:val="495C533A"/>
    <w:rsid w:val="4960582F"/>
    <w:rsid w:val="497066F0"/>
    <w:rsid w:val="497C504F"/>
    <w:rsid w:val="49881CD9"/>
    <w:rsid w:val="49981EC2"/>
    <w:rsid w:val="499C7570"/>
    <w:rsid w:val="49A325F7"/>
    <w:rsid w:val="49A65520"/>
    <w:rsid w:val="49AE2DA6"/>
    <w:rsid w:val="49E47146"/>
    <w:rsid w:val="49FB35C7"/>
    <w:rsid w:val="4A131F57"/>
    <w:rsid w:val="4A4B63EE"/>
    <w:rsid w:val="4A585E7B"/>
    <w:rsid w:val="4A5C2D86"/>
    <w:rsid w:val="4A714EC7"/>
    <w:rsid w:val="4A7618B2"/>
    <w:rsid w:val="4A8417E3"/>
    <w:rsid w:val="4A947C77"/>
    <w:rsid w:val="4AA11D58"/>
    <w:rsid w:val="4AB84E91"/>
    <w:rsid w:val="4AE673F2"/>
    <w:rsid w:val="4AFA33F7"/>
    <w:rsid w:val="4B117786"/>
    <w:rsid w:val="4B39293A"/>
    <w:rsid w:val="4B5711FC"/>
    <w:rsid w:val="4B5C39C8"/>
    <w:rsid w:val="4B6C6BAD"/>
    <w:rsid w:val="4B704425"/>
    <w:rsid w:val="4B7A4126"/>
    <w:rsid w:val="4B9D4DDB"/>
    <w:rsid w:val="4BE331DB"/>
    <w:rsid w:val="4BF33D6C"/>
    <w:rsid w:val="4BF667A3"/>
    <w:rsid w:val="4BFA3CE1"/>
    <w:rsid w:val="4C061613"/>
    <w:rsid w:val="4C1548DE"/>
    <w:rsid w:val="4C3143AA"/>
    <w:rsid w:val="4C641D6B"/>
    <w:rsid w:val="4CF962FF"/>
    <w:rsid w:val="4CFF42D1"/>
    <w:rsid w:val="4D071075"/>
    <w:rsid w:val="4D0D3133"/>
    <w:rsid w:val="4D3015B5"/>
    <w:rsid w:val="4D341AE9"/>
    <w:rsid w:val="4D6E2024"/>
    <w:rsid w:val="4DA5065B"/>
    <w:rsid w:val="4DAA1F91"/>
    <w:rsid w:val="4DBA329A"/>
    <w:rsid w:val="4DBE1A86"/>
    <w:rsid w:val="4DC203EC"/>
    <w:rsid w:val="4DD214D9"/>
    <w:rsid w:val="4DEB559E"/>
    <w:rsid w:val="4DF361E1"/>
    <w:rsid w:val="4E0B642C"/>
    <w:rsid w:val="4E153A8E"/>
    <w:rsid w:val="4E1E674C"/>
    <w:rsid w:val="4E30647F"/>
    <w:rsid w:val="4E3C5B3F"/>
    <w:rsid w:val="4E41458A"/>
    <w:rsid w:val="4E473098"/>
    <w:rsid w:val="4E4B73EF"/>
    <w:rsid w:val="4E4F1CDE"/>
    <w:rsid w:val="4E513EBE"/>
    <w:rsid w:val="4E5C0E62"/>
    <w:rsid w:val="4E6255CD"/>
    <w:rsid w:val="4E630603"/>
    <w:rsid w:val="4E6B74B7"/>
    <w:rsid w:val="4E9F50B2"/>
    <w:rsid w:val="4EB03830"/>
    <w:rsid w:val="4EBE6350"/>
    <w:rsid w:val="4ECB0273"/>
    <w:rsid w:val="4ED3172A"/>
    <w:rsid w:val="4EDA0912"/>
    <w:rsid w:val="4F182A81"/>
    <w:rsid w:val="4F1C4BD0"/>
    <w:rsid w:val="4F347ADD"/>
    <w:rsid w:val="4F44449D"/>
    <w:rsid w:val="4F7261F1"/>
    <w:rsid w:val="4F8E0FAA"/>
    <w:rsid w:val="4FB355BA"/>
    <w:rsid w:val="4FB779B0"/>
    <w:rsid w:val="4FB97E61"/>
    <w:rsid w:val="4FBE0F49"/>
    <w:rsid w:val="4FCD5F65"/>
    <w:rsid w:val="4FDD5DD9"/>
    <w:rsid w:val="4FF31773"/>
    <w:rsid w:val="4FF9445B"/>
    <w:rsid w:val="501122B9"/>
    <w:rsid w:val="50181CD1"/>
    <w:rsid w:val="50355D93"/>
    <w:rsid w:val="505F189E"/>
    <w:rsid w:val="507121CF"/>
    <w:rsid w:val="5076788C"/>
    <w:rsid w:val="50BA2F50"/>
    <w:rsid w:val="50BB29FA"/>
    <w:rsid w:val="50C239AC"/>
    <w:rsid w:val="50ED2406"/>
    <w:rsid w:val="50FF6F1E"/>
    <w:rsid w:val="51031C29"/>
    <w:rsid w:val="512F7885"/>
    <w:rsid w:val="51330A14"/>
    <w:rsid w:val="51345EAB"/>
    <w:rsid w:val="513A0606"/>
    <w:rsid w:val="513B4825"/>
    <w:rsid w:val="513E32F4"/>
    <w:rsid w:val="51406923"/>
    <w:rsid w:val="51662FDB"/>
    <w:rsid w:val="51821F56"/>
    <w:rsid w:val="51825656"/>
    <w:rsid w:val="51A42A44"/>
    <w:rsid w:val="51BB5934"/>
    <w:rsid w:val="51D022C0"/>
    <w:rsid w:val="51DF061B"/>
    <w:rsid w:val="51F65671"/>
    <w:rsid w:val="52101854"/>
    <w:rsid w:val="52165948"/>
    <w:rsid w:val="522C0DF7"/>
    <w:rsid w:val="52342DCF"/>
    <w:rsid w:val="5237602E"/>
    <w:rsid w:val="524011C7"/>
    <w:rsid w:val="52591C0F"/>
    <w:rsid w:val="526112D4"/>
    <w:rsid w:val="52614A58"/>
    <w:rsid w:val="52A33528"/>
    <w:rsid w:val="52AA5D6B"/>
    <w:rsid w:val="52AF3E4C"/>
    <w:rsid w:val="52B24D83"/>
    <w:rsid w:val="52CF75BE"/>
    <w:rsid w:val="52F4338C"/>
    <w:rsid w:val="531B771B"/>
    <w:rsid w:val="5345613E"/>
    <w:rsid w:val="536F78D4"/>
    <w:rsid w:val="539A3D18"/>
    <w:rsid w:val="53DC2FFC"/>
    <w:rsid w:val="53EF2F94"/>
    <w:rsid w:val="53F87D09"/>
    <w:rsid w:val="53FC752F"/>
    <w:rsid w:val="54107494"/>
    <w:rsid w:val="541E72D0"/>
    <w:rsid w:val="542A648F"/>
    <w:rsid w:val="543A7CC6"/>
    <w:rsid w:val="547510D9"/>
    <w:rsid w:val="5484537F"/>
    <w:rsid w:val="54A048E1"/>
    <w:rsid w:val="54A93BD8"/>
    <w:rsid w:val="54C0389A"/>
    <w:rsid w:val="54D00256"/>
    <w:rsid w:val="54D41472"/>
    <w:rsid w:val="550B72FE"/>
    <w:rsid w:val="556C3AEE"/>
    <w:rsid w:val="55834B17"/>
    <w:rsid w:val="55870D50"/>
    <w:rsid w:val="55933171"/>
    <w:rsid w:val="55A37C8F"/>
    <w:rsid w:val="55B26F08"/>
    <w:rsid w:val="55B413AE"/>
    <w:rsid w:val="55DF3B86"/>
    <w:rsid w:val="55EC71A3"/>
    <w:rsid w:val="55F47DDB"/>
    <w:rsid w:val="560C6707"/>
    <w:rsid w:val="560E4DA1"/>
    <w:rsid w:val="56104C89"/>
    <w:rsid w:val="56204030"/>
    <w:rsid w:val="562A4342"/>
    <w:rsid w:val="5636574B"/>
    <w:rsid w:val="56365D28"/>
    <w:rsid w:val="566E53B2"/>
    <w:rsid w:val="56780A1B"/>
    <w:rsid w:val="56797D5B"/>
    <w:rsid w:val="567F0703"/>
    <w:rsid w:val="56AA1DA1"/>
    <w:rsid w:val="56AA6A14"/>
    <w:rsid w:val="56B87B91"/>
    <w:rsid w:val="56BD3A62"/>
    <w:rsid w:val="56C748C7"/>
    <w:rsid w:val="56D45F53"/>
    <w:rsid w:val="56E27F2F"/>
    <w:rsid w:val="56EB0DD2"/>
    <w:rsid w:val="570F1925"/>
    <w:rsid w:val="57182C81"/>
    <w:rsid w:val="571B502A"/>
    <w:rsid w:val="572F5F16"/>
    <w:rsid w:val="57327A3E"/>
    <w:rsid w:val="5736485E"/>
    <w:rsid w:val="57464770"/>
    <w:rsid w:val="574D4C6E"/>
    <w:rsid w:val="576035FA"/>
    <w:rsid w:val="576F12E7"/>
    <w:rsid w:val="5775103F"/>
    <w:rsid w:val="577F7F8B"/>
    <w:rsid w:val="57907837"/>
    <w:rsid w:val="5791612C"/>
    <w:rsid w:val="579B7052"/>
    <w:rsid w:val="579F74A6"/>
    <w:rsid w:val="57A2242E"/>
    <w:rsid w:val="57A44229"/>
    <w:rsid w:val="57B402C8"/>
    <w:rsid w:val="57BF6A78"/>
    <w:rsid w:val="57C0004D"/>
    <w:rsid w:val="57C9597B"/>
    <w:rsid w:val="57CF2865"/>
    <w:rsid w:val="57D21AAA"/>
    <w:rsid w:val="57D7616B"/>
    <w:rsid w:val="57DB6759"/>
    <w:rsid w:val="57F538E7"/>
    <w:rsid w:val="580D6BFE"/>
    <w:rsid w:val="583F5C3D"/>
    <w:rsid w:val="583F79EB"/>
    <w:rsid w:val="585A65D3"/>
    <w:rsid w:val="58666421"/>
    <w:rsid w:val="58871392"/>
    <w:rsid w:val="588C3D59"/>
    <w:rsid w:val="58993EF7"/>
    <w:rsid w:val="589F492D"/>
    <w:rsid w:val="58DF2DA6"/>
    <w:rsid w:val="58F269C7"/>
    <w:rsid w:val="590B07DE"/>
    <w:rsid w:val="592032F9"/>
    <w:rsid w:val="593A6665"/>
    <w:rsid w:val="593B672E"/>
    <w:rsid w:val="5946063A"/>
    <w:rsid w:val="59484FC5"/>
    <w:rsid w:val="594E3BBF"/>
    <w:rsid w:val="59503AF6"/>
    <w:rsid w:val="59AC7302"/>
    <w:rsid w:val="59B97BF4"/>
    <w:rsid w:val="59C97993"/>
    <w:rsid w:val="59D55E9F"/>
    <w:rsid w:val="59D71C63"/>
    <w:rsid w:val="5A1078D5"/>
    <w:rsid w:val="5A165EDD"/>
    <w:rsid w:val="5A1F7AD4"/>
    <w:rsid w:val="5A3C1AC0"/>
    <w:rsid w:val="5A4F699F"/>
    <w:rsid w:val="5A523D09"/>
    <w:rsid w:val="5A6279C1"/>
    <w:rsid w:val="5A631DEB"/>
    <w:rsid w:val="5A9D01F6"/>
    <w:rsid w:val="5A9F1721"/>
    <w:rsid w:val="5AA75502"/>
    <w:rsid w:val="5ABF1296"/>
    <w:rsid w:val="5AC00623"/>
    <w:rsid w:val="5AD6492D"/>
    <w:rsid w:val="5ADA7EB8"/>
    <w:rsid w:val="5B047788"/>
    <w:rsid w:val="5B0B0B0C"/>
    <w:rsid w:val="5B153D52"/>
    <w:rsid w:val="5B1B203C"/>
    <w:rsid w:val="5B341957"/>
    <w:rsid w:val="5B535586"/>
    <w:rsid w:val="5B7B43C1"/>
    <w:rsid w:val="5B7C2AFF"/>
    <w:rsid w:val="5B936A22"/>
    <w:rsid w:val="5BB036BD"/>
    <w:rsid w:val="5BB234A0"/>
    <w:rsid w:val="5BD302C4"/>
    <w:rsid w:val="5BDB0689"/>
    <w:rsid w:val="5BDC206A"/>
    <w:rsid w:val="5BDC6475"/>
    <w:rsid w:val="5BEA37F2"/>
    <w:rsid w:val="5C1A57FA"/>
    <w:rsid w:val="5C3F3FC3"/>
    <w:rsid w:val="5C574ECE"/>
    <w:rsid w:val="5C614E96"/>
    <w:rsid w:val="5C6338A6"/>
    <w:rsid w:val="5C6545B1"/>
    <w:rsid w:val="5C6C7B4B"/>
    <w:rsid w:val="5C790D21"/>
    <w:rsid w:val="5C9A5FC0"/>
    <w:rsid w:val="5CC50FC6"/>
    <w:rsid w:val="5CC854DA"/>
    <w:rsid w:val="5CDA0AE9"/>
    <w:rsid w:val="5CE11923"/>
    <w:rsid w:val="5CF24693"/>
    <w:rsid w:val="5CF8152C"/>
    <w:rsid w:val="5D11366A"/>
    <w:rsid w:val="5D12131D"/>
    <w:rsid w:val="5D1B06E1"/>
    <w:rsid w:val="5D4930BA"/>
    <w:rsid w:val="5D4B3902"/>
    <w:rsid w:val="5D7905B8"/>
    <w:rsid w:val="5D7B18A0"/>
    <w:rsid w:val="5DB81FA1"/>
    <w:rsid w:val="5DC4190A"/>
    <w:rsid w:val="5DCE1196"/>
    <w:rsid w:val="5DE46B5F"/>
    <w:rsid w:val="5DF7703D"/>
    <w:rsid w:val="5E346FD6"/>
    <w:rsid w:val="5E3A15AE"/>
    <w:rsid w:val="5E475AC8"/>
    <w:rsid w:val="5E972312"/>
    <w:rsid w:val="5ED41E08"/>
    <w:rsid w:val="5EEB127D"/>
    <w:rsid w:val="5F250007"/>
    <w:rsid w:val="5F2C6AE8"/>
    <w:rsid w:val="5F3233E8"/>
    <w:rsid w:val="5F4C1782"/>
    <w:rsid w:val="5F541F7F"/>
    <w:rsid w:val="5F723A61"/>
    <w:rsid w:val="5F795FF7"/>
    <w:rsid w:val="5F7F34B1"/>
    <w:rsid w:val="5FBF0CF8"/>
    <w:rsid w:val="5FCB722D"/>
    <w:rsid w:val="5FCD2FC1"/>
    <w:rsid w:val="5FD924D3"/>
    <w:rsid w:val="5FF84DBC"/>
    <w:rsid w:val="60583FD3"/>
    <w:rsid w:val="606377B0"/>
    <w:rsid w:val="60644A9D"/>
    <w:rsid w:val="607241A1"/>
    <w:rsid w:val="608745FC"/>
    <w:rsid w:val="609E371C"/>
    <w:rsid w:val="60B56114"/>
    <w:rsid w:val="60D36A9A"/>
    <w:rsid w:val="60DB4534"/>
    <w:rsid w:val="60EF3FD8"/>
    <w:rsid w:val="615A663B"/>
    <w:rsid w:val="616C316E"/>
    <w:rsid w:val="616F4462"/>
    <w:rsid w:val="6185629C"/>
    <w:rsid w:val="61861FC8"/>
    <w:rsid w:val="6186471F"/>
    <w:rsid w:val="61881DC6"/>
    <w:rsid w:val="618A0D3C"/>
    <w:rsid w:val="619379AB"/>
    <w:rsid w:val="61A33822"/>
    <w:rsid w:val="61D209F9"/>
    <w:rsid w:val="61DB7949"/>
    <w:rsid w:val="61E3739C"/>
    <w:rsid w:val="6217045E"/>
    <w:rsid w:val="62274650"/>
    <w:rsid w:val="622802E8"/>
    <w:rsid w:val="622A2615"/>
    <w:rsid w:val="62412941"/>
    <w:rsid w:val="62452390"/>
    <w:rsid w:val="626E61E8"/>
    <w:rsid w:val="627174B2"/>
    <w:rsid w:val="62A2619C"/>
    <w:rsid w:val="62B13E15"/>
    <w:rsid w:val="62C176B0"/>
    <w:rsid w:val="62C52F94"/>
    <w:rsid w:val="62D86B61"/>
    <w:rsid w:val="62F24A8C"/>
    <w:rsid w:val="62F60011"/>
    <w:rsid w:val="62FB6C04"/>
    <w:rsid w:val="63220275"/>
    <w:rsid w:val="63250ED1"/>
    <w:rsid w:val="632B4BF6"/>
    <w:rsid w:val="63490843"/>
    <w:rsid w:val="636C44AC"/>
    <w:rsid w:val="63926FA6"/>
    <w:rsid w:val="639D2333"/>
    <w:rsid w:val="63B2436F"/>
    <w:rsid w:val="63B30100"/>
    <w:rsid w:val="63B51B7C"/>
    <w:rsid w:val="63DD1764"/>
    <w:rsid w:val="63DD7851"/>
    <w:rsid w:val="63E94CAF"/>
    <w:rsid w:val="64034A6A"/>
    <w:rsid w:val="640428FD"/>
    <w:rsid w:val="641E6903"/>
    <w:rsid w:val="64221BA1"/>
    <w:rsid w:val="642527F0"/>
    <w:rsid w:val="643535C0"/>
    <w:rsid w:val="644B6696"/>
    <w:rsid w:val="647521FA"/>
    <w:rsid w:val="647764EE"/>
    <w:rsid w:val="648748AD"/>
    <w:rsid w:val="649106BA"/>
    <w:rsid w:val="64A904A6"/>
    <w:rsid w:val="64DD0A4D"/>
    <w:rsid w:val="64E060B2"/>
    <w:rsid w:val="64E15B2B"/>
    <w:rsid w:val="65025E97"/>
    <w:rsid w:val="651E3DA0"/>
    <w:rsid w:val="65444228"/>
    <w:rsid w:val="6578453C"/>
    <w:rsid w:val="65793FDE"/>
    <w:rsid w:val="65A6554D"/>
    <w:rsid w:val="65BD3A18"/>
    <w:rsid w:val="65C5018D"/>
    <w:rsid w:val="65C92B70"/>
    <w:rsid w:val="65DE460C"/>
    <w:rsid w:val="65E230E6"/>
    <w:rsid w:val="65E974E0"/>
    <w:rsid w:val="66085523"/>
    <w:rsid w:val="661760B9"/>
    <w:rsid w:val="661A6302"/>
    <w:rsid w:val="661C1CD1"/>
    <w:rsid w:val="661E08B4"/>
    <w:rsid w:val="66252916"/>
    <w:rsid w:val="664414AB"/>
    <w:rsid w:val="66441E65"/>
    <w:rsid w:val="6646556B"/>
    <w:rsid w:val="66477720"/>
    <w:rsid w:val="664913AA"/>
    <w:rsid w:val="66746DCB"/>
    <w:rsid w:val="6681308C"/>
    <w:rsid w:val="668D4F91"/>
    <w:rsid w:val="669E54E6"/>
    <w:rsid w:val="66A770C9"/>
    <w:rsid w:val="66AB263C"/>
    <w:rsid w:val="66BE68C6"/>
    <w:rsid w:val="66DC4E0B"/>
    <w:rsid w:val="66E8367E"/>
    <w:rsid w:val="66EC2565"/>
    <w:rsid w:val="66F800D8"/>
    <w:rsid w:val="67127C25"/>
    <w:rsid w:val="67257E34"/>
    <w:rsid w:val="6735468C"/>
    <w:rsid w:val="674072DB"/>
    <w:rsid w:val="674829E5"/>
    <w:rsid w:val="67550CB9"/>
    <w:rsid w:val="6771766B"/>
    <w:rsid w:val="677D52F7"/>
    <w:rsid w:val="678371C8"/>
    <w:rsid w:val="67923375"/>
    <w:rsid w:val="67BA6994"/>
    <w:rsid w:val="67BB0445"/>
    <w:rsid w:val="67C82DFF"/>
    <w:rsid w:val="67EA530A"/>
    <w:rsid w:val="67EB29D3"/>
    <w:rsid w:val="6813679E"/>
    <w:rsid w:val="682B2DDC"/>
    <w:rsid w:val="682D3FFE"/>
    <w:rsid w:val="684178A7"/>
    <w:rsid w:val="684B5B23"/>
    <w:rsid w:val="68563E9D"/>
    <w:rsid w:val="685D2D4E"/>
    <w:rsid w:val="686C74B1"/>
    <w:rsid w:val="6898745D"/>
    <w:rsid w:val="68A303BF"/>
    <w:rsid w:val="68B17553"/>
    <w:rsid w:val="68B65AA7"/>
    <w:rsid w:val="68C01CBA"/>
    <w:rsid w:val="68C27AE8"/>
    <w:rsid w:val="68CA77A4"/>
    <w:rsid w:val="68DE09F2"/>
    <w:rsid w:val="68F44821"/>
    <w:rsid w:val="69014DE3"/>
    <w:rsid w:val="690E67D8"/>
    <w:rsid w:val="692F436B"/>
    <w:rsid w:val="69425C34"/>
    <w:rsid w:val="69483F38"/>
    <w:rsid w:val="69780E80"/>
    <w:rsid w:val="69821642"/>
    <w:rsid w:val="69935DE8"/>
    <w:rsid w:val="69B61AD7"/>
    <w:rsid w:val="69C335FF"/>
    <w:rsid w:val="69D35E04"/>
    <w:rsid w:val="6A026671"/>
    <w:rsid w:val="6A086754"/>
    <w:rsid w:val="6A0942FC"/>
    <w:rsid w:val="6A0C7884"/>
    <w:rsid w:val="6A24223D"/>
    <w:rsid w:val="6A332150"/>
    <w:rsid w:val="6A3728C5"/>
    <w:rsid w:val="6A3F331E"/>
    <w:rsid w:val="6A42336B"/>
    <w:rsid w:val="6A5B42DA"/>
    <w:rsid w:val="6A7A1033"/>
    <w:rsid w:val="6A7B037D"/>
    <w:rsid w:val="6A872FFC"/>
    <w:rsid w:val="6A8D101D"/>
    <w:rsid w:val="6A8D1FA0"/>
    <w:rsid w:val="6A991EF5"/>
    <w:rsid w:val="6AA47C1C"/>
    <w:rsid w:val="6AA86703"/>
    <w:rsid w:val="6AB2467D"/>
    <w:rsid w:val="6AB3492A"/>
    <w:rsid w:val="6AB63450"/>
    <w:rsid w:val="6ABD1B76"/>
    <w:rsid w:val="6ABF074D"/>
    <w:rsid w:val="6AC46281"/>
    <w:rsid w:val="6ACF0969"/>
    <w:rsid w:val="6AD05D27"/>
    <w:rsid w:val="6ADE1257"/>
    <w:rsid w:val="6AE52194"/>
    <w:rsid w:val="6AE771EA"/>
    <w:rsid w:val="6AEE1F99"/>
    <w:rsid w:val="6AF330F2"/>
    <w:rsid w:val="6AFF4DC4"/>
    <w:rsid w:val="6B0C2BFB"/>
    <w:rsid w:val="6B432F16"/>
    <w:rsid w:val="6B505736"/>
    <w:rsid w:val="6BBF6581"/>
    <w:rsid w:val="6BF07B29"/>
    <w:rsid w:val="6BFB40E0"/>
    <w:rsid w:val="6C0B679B"/>
    <w:rsid w:val="6C1C751D"/>
    <w:rsid w:val="6C2D4730"/>
    <w:rsid w:val="6C6266E8"/>
    <w:rsid w:val="6C7A64CB"/>
    <w:rsid w:val="6C9C6D62"/>
    <w:rsid w:val="6CB5734F"/>
    <w:rsid w:val="6CB84EE8"/>
    <w:rsid w:val="6CCE6D0E"/>
    <w:rsid w:val="6CE27E1B"/>
    <w:rsid w:val="6CE4349D"/>
    <w:rsid w:val="6D063E23"/>
    <w:rsid w:val="6D0809D2"/>
    <w:rsid w:val="6D105088"/>
    <w:rsid w:val="6D2A2BFF"/>
    <w:rsid w:val="6D343560"/>
    <w:rsid w:val="6D3C6797"/>
    <w:rsid w:val="6D4A410E"/>
    <w:rsid w:val="6D5278D3"/>
    <w:rsid w:val="6D7B106D"/>
    <w:rsid w:val="6D82223A"/>
    <w:rsid w:val="6D892B16"/>
    <w:rsid w:val="6D9A7A28"/>
    <w:rsid w:val="6DAA1953"/>
    <w:rsid w:val="6DAA3220"/>
    <w:rsid w:val="6DB060CB"/>
    <w:rsid w:val="6DBF1A3B"/>
    <w:rsid w:val="6DC449B4"/>
    <w:rsid w:val="6DCC5CD0"/>
    <w:rsid w:val="6DDA29EC"/>
    <w:rsid w:val="6DDC7671"/>
    <w:rsid w:val="6DEF7F30"/>
    <w:rsid w:val="6DF215B5"/>
    <w:rsid w:val="6DFC4FB1"/>
    <w:rsid w:val="6E14210B"/>
    <w:rsid w:val="6E1F33BB"/>
    <w:rsid w:val="6E221695"/>
    <w:rsid w:val="6E2E7A2F"/>
    <w:rsid w:val="6E3359F6"/>
    <w:rsid w:val="6E422292"/>
    <w:rsid w:val="6E624195"/>
    <w:rsid w:val="6E6A7F30"/>
    <w:rsid w:val="6E7677EC"/>
    <w:rsid w:val="6E781A51"/>
    <w:rsid w:val="6E845B41"/>
    <w:rsid w:val="6E84775C"/>
    <w:rsid w:val="6E873A42"/>
    <w:rsid w:val="6E9C6BC9"/>
    <w:rsid w:val="6EB14973"/>
    <w:rsid w:val="6EB5235D"/>
    <w:rsid w:val="6EBC3121"/>
    <w:rsid w:val="6EDD0CCE"/>
    <w:rsid w:val="6EDD5E2C"/>
    <w:rsid w:val="6EE63372"/>
    <w:rsid w:val="6EEB3725"/>
    <w:rsid w:val="6F0D0157"/>
    <w:rsid w:val="6F102549"/>
    <w:rsid w:val="6F1736A0"/>
    <w:rsid w:val="6F255B8C"/>
    <w:rsid w:val="6F39682F"/>
    <w:rsid w:val="6F647FD2"/>
    <w:rsid w:val="6F6F1846"/>
    <w:rsid w:val="6F714880"/>
    <w:rsid w:val="6F7155EC"/>
    <w:rsid w:val="6F760C5D"/>
    <w:rsid w:val="6F810ACA"/>
    <w:rsid w:val="6F814579"/>
    <w:rsid w:val="6F946965"/>
    <w:rsid w:val="6FC207DA"/>
    <w:rsid w:val="6FC45EE8"/>
    <w:rsid w:val="6FE03EEB"/>
    <w:rsid w:val="6FEF2BB1"/>
    <w:rsid w:val="70680590"/>
    <w:rsid w:val="709D0F3C"/>
    <w:rsid w:val="70BD6B67"/>
    <w:rsid w:val="70D257B1"/>
    <w:rsid w:val="70D972D7"/>
    <w:rsid w:val="70DC000F"/>
    <w:rsid w:val="70EB291D"/>
    <w:rsid w:val="70F76EC7"/>
    <w:rsid w:val="710237CD"/>
    <w:rsid w:val="71066F84"/>
    <w:rsid w:val="710D204A"/>
    <w:rsid w:val="71631A70"/>
    <w:rsid w:val="71641E18"/>
    <w:rsid w:val="717A31DE"/>
    <w:rsid w:val="71922409"/>
    <w:rsid w:val="719967AA"/>
    <w:rsid w:val="719D31CC"/>
    <w:rsid w:val="71A84114"/>
    <w:rsid w:val="71D0663F"/>
    <w:rsid w:val="71D54F10"/>
    <w:rsid w:val="71DA1A68"/>
    <w:rsid w:val="71DB3EA6"/>
    <w:rsid w:val="71DE606F"/>
    <w:rsid w:val="71E37C85"/>
    <w:rsid w:val="71F211C1"/>
    <w:rsid w:val="720D064B"/>
    <w:rsid w:val="721970A7"/>
    <w:rsid w:val="721A68E9"/>
    <w:rsid w:val="721A7FA6"/>
    <w:rsid w:val="722029E1"/>
    <w:rsid w:val="72252154"/>
    <w:rsid w:val="72273572"/>
    <w:rsid w:val="72391DB5"/>
    <w:rsid w:val="723D01A2"/>
    <w:rsid w:val="72431867"/>
    <w:rsid w:val="724F5140"/>
    <w:rsid w:val="7256404A"/>
    <w:rsid w:val="72607D85"/>
    <w:rsid w:val="726D5D98"/>
    <w:rsid w:val="72750163"/>
    <w:rsid w:val="72994DBF"/>
    <w:rsid w:val="729D75A3"/>
    <w:rsid w:val="72CB58F6"/>
    <w:rsid w:val="72D57472"/>
    <w:rsid w:val="72D6011D"/>
    <w:rsid w:val="72E64179"/>
    <w:rsid w:val="72F46AA7"/>
    <w:rsid w:val="72F63D65"/>
    <w:rsid w:val="72FD4499"/>
    <w:rsid w:val="731735E6"/>
    <w:rsid w:val="733866D9"/>
    <w:rsid w:val="733C4B7E"/>
    <w:rsid w:val="734C429C"/>
    <w:rsid w:val="73651134"/>
    <w:rsid w:val="737A13DB"/>
    <w:rsid w:val="737E17F7"/>
    <w:rsid w:val="738642C8"/>
    <w:rsid w:val="73871474"/>
    <w:rsid w:val="738A27C7"/>
    <w:rsid w:val="738B3F52"/>
    <w:rsid w:val="73AC51A4"/>
    <w:rsid w:val="740022CC"/>
    <w:rsid w:val="74233070"/>
    <w:rsid w:val="74242707"/>
    <w:rsid w:val="742D4D68"/>
    <w:rsid w:val="742E4162"/>
    <w:rsid w:val="74327A52"/>
    <w:rsid w:val="74517528"/>
    <w:rsid w:val="74603363"/>
    <w:rsid w:val="74624D35"/>
    <w:rsid w:val="7472183D"/>
    <w:rsid w:val="74725939"/>
    <w:rsid w:val="7478359F"/>
    <w:rsid w:val="747B1953"/>
    <w:rsid w:val="74842B67"/>
    <w:rsid w:val="748C4172"/>
    <w:rsid w:val="74936C9D"/>
    <w:rsid w:val="74A80D98"/>
    <w:rsid w:val="74AA3A80"/>
    <w:rsid w:val="74B2056B"/>
    <w:rsid w:val="74C31F98"/>
    <w:rsid w:val="74F03734"/>
    <w:rsid w:val="74F83750"/>
    <w:rsid w:val="75153B55"/>
    <w:rsid w:val="754231BC"/>
    <w:rsid w:val="75452E1D"/>
    <w:rsid w:val="75553E58"/>
    <w:rsid w:val="75A12EFB"/>
    <w:rsid w:val="75A75970"/>
    <w:rsid w:val="75D11468"/>
    <w:rsid w:val="75E045D7"/>
    <w:rsid w:val="75E04CE3"/>
    <w:rsid w:val="75E342E0"/>
    <w:rsid w:val="75E463FF"/>
    <w:rsid w:val="75FE53ED"/>
    <w:rsid w:val="76091DE8"/>
    <w:rsid w:val="760B5314"/>
    <w:rsid w:val="760C345F"/>
    <w:rsid w:val="761738BD"/>
    <w:rsid w:val="761B217B"/>
    <w:rsid w:val="76231ECD"/>
    <w:rsid w:val="762378A5"/>
    <w:rsid w:val="76333A5C"/>
    <w:rsid w:val="766067A7"/>
    <w:rsid w:val="769D1528"/>
    <w:rsid w:val="76A43043"/>
    <w:rsid w:val="76AA7A37"/>
    <w:rsid w:val="76B86E8E"/>
    <w:rsid w:val="76ED32D3"/>
    <w:rsid w:val="76FD7997"/>
    <w:rsid w:val="77032D6E"/>
    <w:rsid w:val="770B3329"/>
    <w:rsid w:val="772016B9"/>
    <w:rsid w:val="772327F8"/>
    <w:rsid w:val="775A3230"/>
    <w:rsid w:val="776B2F7A"/>
    <w:rsid w:val="776F2AD2"/>
    <w:rsid w:val="777571BD"/>
    <w:rsid w:val="77933457"/>
    <w:rsid w:val="7799132F"/>
    <w:rsid w:val="77B57FC2"/>
    <w:rsid w:val="77D13769"/>
    <w:rsid w:val="77E05FD1"/>
    <w:rsid w:val="77E2506D"/>
    <w:rsid w:val="781F6E4E"/>
    <w:rsid w:val="78246F08"/>
    <w:rsid w:val="783308BC"/>
    <w:rsid w:val="783A3C26"/>
    <w:rsid w:val="783E6CDA"/>
    <w:rsid w:val="78502265"/>
    <w:rsid w:val="78605E8F"/>
    <w:rsid w:val="7878661A"/>
    <w:rsid w:val="78C44C55"/>
    <w:rsid w:val="78DC425A"/>
    <w:rsid w:val="78E652CA"/>
    <w:rsid w:val="78EB0A49"/>
    <w:rsid w:val="78EC72C3"/>
    <w:rsid w:val="791570A5"/>
    <w:rsid w:val="791C2DC8"/>
    <w:rsid w:val="791D7C77"/>
    <w:rsid w:val="7933597D"/>
    <w:rsid w:val="79417991"/>
    <w:rsid w:val="79563E0C"/>
    <w:rsid w:val="79747833"/>
    <w:rsid w:val="7983030D"/>
    <w:rsid w:val="79917748"/>
    <w:rsid w:val="79AE4FC1"/>
    <w:rsid w:val="79BC21CD"/>
    <w:rsid w:val="79ED68CA"/>
    <w:rsid w:val="7A1110BC"/>
    <w:rsid w:val="7A1D6042"/>
    <w:rsid w:val="7A4D31F3"/>
    <w:rsid w:val="7A5F33C4"/>
    <w:rsid w:val="7A7476B2"/>
    <w:rsid w:val="7A81786E"/>
    <w:rsid w:val="7A9301BE"/>
    <w:rsid w:val="7AAE6138"/>
    <w:rsid w:val="7ABB225F"/>
    <w:rsid w:val="7ABD6E8C"/>
    <w:rsid w:val="7AC37C13"/>
    <w:rsid w:val="7AD86073"/>
    <w:rsid w:val="7AD86138"/>
    <w:rsid w:val="7AE9544E"/>
    <w:rsid w:val="7AED520C"/>
    <w:rsid w:val="7AFD3EF7"/>
    <w:rsid w:val="7B2613EB"/>
    <w:rsid w:val="7B283883"/>
    <w:rsid w:val="7B393489"/>
    <w:rsid w:val="7B407ACC"/>
    <w:rsid w:val="7B707C40"/>
    <w:rsid w:val="7B784601"/>
    <w:rsid w:val="7B9A5036"/>
    <w:rsid w:val="7BA14AB5"/>
    <w:rsid w:val="7BBC2CAF"/>
    <w:rsid w:val="7BD33C07"/>
    <w:rsid w:val="7BEC3BC5"/>
    <w:rsid w:val="7BF51137"/>
    <w:rsid w:val="7C180233"/>
    <w:rsid w:val="7C2428D0"/>
    <w:rsid w:val="7C4371EE"/>
    <w:rsid w:val="7C61595E"/>
    <w:rsid w:val="7C71653D"/>
    <w:rsid w:val="7C8F68E3"/>
    <w:rsid w:val="7CB42BA1"/>
    <w:rsid w:val="7CB561C6"/>
    <w:rsid w:val="7CBC51FE"/>
    <w:rsid w:val="7CCD1448"/>
    <w:rsid w:val="7CCD7957"/>
    <w:rsid w:val="7D2B43C2"/>
    <w:rsid w:val="7D321F82"/>
    <w:rsid w:val="7D5A3DF1"/>
    <w:rsid w:val="7D7653AD"/>
    <w:rsid w:val="7D7739B5"/>
    <w:rsid w:val="7D7A6C05"/>
    <w:rsid w:val="7D890A7C"/>
    <w:rsid w:val="7DB30246"/>
    <w:rsid w:val="7DC10B39"/>
    <w:rsid w:val="7DDF14BC"/>
    <w:rsid w:val="7DE00C85"/>
    <w:rsid w:val="7DF73B8C"/>
    <w:rsid w:val="7E133884"/>
    <w:rsid w:val="7E264337"/>
    <w:rsid w:val="7E4D37E3"/>
    <w:rsid w:val="7E543D88"/>
    <w:rsid w:val="7E567D6B"/>
    <w:rsid w:val="7E63621A"/>
    <w:rsid w:val="7E9E41A7"/>
    <w:rsid w:val="7EAE26A1"/>
    <w:rsid w:val="7EBC2ADE"/>
    <w:rsid w:val="7EC24BD5"/>
    <w:rsid w:val="7EF76504"/>
    <w:rsid w:val="7F096131"/>
    <w:rsid w:val="7F117F48"/>
    <w:rsid w:val="7F2601CD"/>
    <w:rsid w:val="7F354BE2"/>
    <w:rsid w:val="7F456E0F"/>
    <w:rsid w:val="7F591297"/>
    <w:rsid w:val="7F8D68C7"/>
    <w:rsid w:val="7F9D349F"/>
    <w:rsid w:val="7FBC1BEA"/>
    <w:rsid w:val="7FE83E1A"/>
    <w:rsid w:val="7FF57D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autoRedefine/>
    <w:qFormat/>
    <w:uiPriority w:val="0"/>
    <w:pPr>
      <w:keepNext/>
      <w:keepLines/>
      <w:spacing w:before="260" w:after="260" w:line="413" w:lineRule="auto"/>
      <w:outlineLvl w:val="1"/>
    </w:pPr>
    <w:rPr>
      <w:rFonts w:ascii="Arial" w:hAnsi="Arial" w:eastAsia="黑体" w:cs="Times New Roman"/>
      <w:b/>
      <w:sz w:val="32"/>
    </w:rPr>
  </w:style>
  <w:style w:type="paragraph" w:styleId="4">
    <w:name w:val="heading 3"/>
    <w:basedOn w:val="1"/>
    <w:next w:val="1"/>
    <w:link w:val="41"/>
    <w:autoRedefine/>
    <w:qFormat/>
    <w:uiPriority w:val="0"/>
    <w:pPr>
      <w:keepNext/>
      <w:keepLines/>
      <w:spacing w:before="260" w:after="260" w:line="413" w:lineRule="auto"/>
      <w:outlineLvl w:val="2"/>
    </w:pPr>
    <w:rPr>
      <w:rFonts w:ascii="Calibri" w:hAnsi="Calibri" w:eastAsia="宋体" w:cs="Times New Roman"/>
      <w:b/>
      <w:sz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autoRedefine/>
    <w:qFormat/>
    <w:uiPriority w:val="0"/>
    <w:pPr>
      <w:widowControl/>
      <w:spacing w:after="120"/>
      <w:jc w:val="left"/>
    </w:pPr>
    <w:rPr>
      <w:kern w:val="0"/>
      <w:sz w:val="28"/>
      <w:szCs w:val="20"/>
    </w:rPr>
  </w:style>
  <w:style w:type="paragraph" w:styleId="7">
    <w:name w:val="Body Text Indent"/>
    <w:basedOn w:val="1"/>
    <w:link w:val="38"/>
    <w:autoRedefine/>
    <w:qFormat/>
    <w:uiPriority w:val="0"/>
    <w:pPr>
      <w:spacing w:after="120"/>
      <w:ind w:left="420" w:leftChars="200"/>
    </w:pPr>
  </w:style>
  <w:style w:type="paragraph" w:styleId="8">
    <w:name w:val="Block Text"/>
    <w:basedOn w:val="1"/>
    <w:autoRedefine/>
    <w:qFormat/>
    <w:uiPriority w:val="0"/>
    <w:pPr>
      <w:widowControl/>
      <w:snapToGrid w:val="0"/>
      <w:spacing w:line="408" w:lineRule="auto"/>
      <w:ind w:left="-113" w:right="-510" w:firstLine="510"/>
      <w:jc w:val="left"/>
    </w:pPr>
    <w:rPr>
      <w:sz w:val="24"/>
      <w:szCs w:val="20"/>
    </w:rPr>
  </w:style>
  <w:style w:type="paragraph" w:styleId="9">
    <w:name w:val="toc 3"/>
    <w:basedOn w:val="1"/>
    <w:next w:val="1"/>
    <w:autoRedefine/>
    <w:qFormat/>
    <w:uiPriority w:val="39"/>
    <w:pPr>
      <w:ind w:left="840" w:leftChars="400"/>
    </w:pPr>
  </w:style>
  <w:style w:type="paragraph" w:styleId="10">
    <w:name w:val="Plain Text"/>
    <w:basedOn w:val="1"/>
    <w:autoRedefine/>
    <w:qFormat/>
    <w:uiPriority w:val="0"/>
    <w:pPr>
      <w:widowControl/>
      <w:spacing w:before="100" w:beforeAutospacing="1" w:after="100" w:afterAutospacing="1"/>
      <w:jc w:val="left"/>
    </w:pPr>
    <w:rPr>
      <w:rFonts w:ascii="宋体" w:hAnsi="宋体" w:cs="宋体"/>
      <w:kern w:val="0"/>
      <w:sz w:val="24"/>
    </w:rPr>
  </w:style>
  <w:style w:type="paragraph" w:styleId="11">
    <w:name w:val="Balloon Text"/>
    <w:basedOn w:val="1"/>
    <w:link w:val="45"/>
    <w:autoRedefine/>
    <w:qFormat/>
    <w:uiPriority w:val="0"/>
    <w:rPr>
      <w:sz w:val="18"/>
      <w:szCs w:val="18"/>
    </w:rPr>
  </w:style>
  <w:style w:type="paragraph" w:styleId="12">
    <w:name w:val="footer"/>
    <w:basedOn w:val="1"/>
    <w:link w:val="43"/>
    <w:autoRedefine/>
    <w:qFormat/>
    <w:uiPriority w:val="99"/>
    <w:pPr>
      <w:tabs>
        <w:tab w:val="center" w:pos="4153"/>
        <w:tab w:val="right" w:pos="8306"/>
      </w:tabs>
      <w:snapToGrid w:val="0"/>
      <w:jc w:val="left"/>
    </w:pPr>
    <w:rPr>
      <w:sz w:val="18"/>
      <w:szCs w:val="18"/>
    </w:rPr>
  </w:style>
  <w:style w:type="paragraph" w:styleId="13">
    <w:name w:val="header"/>
    <w:basedOn w:val="1"/>
    <w:link w:val="44"/>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39"/>
  </w:style>
  <w:style w:type="paragraph" w:styleId="15">
    <w:name w:val="List"/>
    <w:basedOn w:val="1"/>
    <w:autoRedefine/>
    <w:qFormat/>
    <w:uiPriority w:val="0"/>
    <w:pPr>
      <w:widowControl/>
      <w:ind w:left="420" w:hanging="420"/>
      <w:jc w:val="left"/>
    </w:pPr>
    <w:rPr>
      <w:kern w:val="0"/>
      <w:sz w:val="28"/>
      <w:szCs w:val="20"/>
    </w:rPr>
  </w:style>
  <w:style w:type="paragraph" w:styleId="16">
    <w:name w:val="footnote text"/>
    <w:basedOn w:val="1"/>
    <w:link w:val="46"/>
    <w:autoRedefine/>
    <w:qFormat/>
    <w:uiPriority w:val="0"/>
    <w:pPr>
      <w:snapToGrid w:val="0"/>
      <w:jc w:val="left"/>
    </w:pPr>
    <w:rPr>
      <w:sz w:val="18"/>
      <w:szCs w:val="18"/>
    </w:rPr>
  </w:style>
  <w:style w:type="paragraph" w:styleId="17">
    <w:name w:val="toc 2"/>
    <w:basedOn w:val="1"/>
    <w:next w:val="1"/>
    <w:autoRedefine/>
    <w:qFormat/>
    <w:uiPriority w:val="39"/>
    <w:pPr>
      <w:ind w:left="420" w:leftChars="200"/>
    </w:pPr>
  </w:style>
  <w:style w:type="paragraph" w:styleId="18">
    <w:name w:val="Body Text 2"/>
    <w:basedOn w:val="1"/>
    <w:link w:val="52"/>
    <w:autoRedefine/>
    <w:qFormat/>
    <w:uiPriority w:val="0"/>
    <w:pPr>
      <w:spacing w:after="120" w:line="480" w:lineRule="auto"/>
    </w:pPr>
  </w:style>
  <w:style w:type="paragraph" w:styleId="19">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autoRedefine/>
    <w:qFormat/>
    <w:uiPriority w:val="0"/>
    <w:pPr>
      <w:spacing w:before="240" w:after="60"/>
      <w:jc w:val="center"/>
      <w:outlineLvl w:val="0"/>
    </w:pPr>
    <w:rPr>
      <w:rFonts w:ascii="等线 Light" w:hAnsi="等线 Light" w:cs="Times New Roman"/>
      <w:b/>
      <w:bCs/>
      <w:sz w:val="32"/>
      <w:szCs w:val="32"/>
    </w:rPr>
  </w:style>
  <w:style w:type="paragraph" w:styleId="22">
    <w:name w:val="Body Text First Indent 2"/>
    <w:basedOn w:val="1"/>
    <w:next w:val="1"/>
    <w:link w:val="48"/>
    <w:autoRedefine/>
    <w:qFormat/>
    <w:uiPriority w:val="0"/>
    <w:pPr>
      <w:keepNext w:val="0"/>
      <w:keepLines w:val="0"/>
      <w:widowControl/>
      <w:suppressLineNumbers w:val="0"/>
      <w:spacing w:before="0" w:beforeAutospacing="0" w:after="120" w:afterAutospacing="0"/>
      <w:ind w:left="420" w:leftChars="200" w:right="0" w:firstLine="420" w:firstLineChars="200"/>
      <w:jc w:val="left"/>
    </w:pPr>
    <w:rPr>
      <w:rFonts w:hint="default" w:ascii="Times New Roman" w:hAnsi="Times New Roman" w:eastAsia="宋体" w:cs="Times New Roman"/>
      <w:kern w:val="0"/>
      <w:sz w:val="20"/>
      <w:szCs w:val="20"/>
      <w:lang w:val="en-US" w:eastAsia="zh-CN" w:bidi="ar"/>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autoRedefine/>
    <w:qFormat/>
    <w:uiPriority w:val="0"/>
    <w:rPr>
      <w:rFonts w:hint="default" w:ascii="Times New Roman" w:hAnsi="Times New Roman" w:eastAsia="宋体"/>
    </w:rPr>
  </w:style>
  <w:style w:type="character" w:styleId="27">
    <w:name w:val="Hyperlink"/>
    <w:basedOn w:val="25"/>
    <w:autoRedefine/>
    <w:unhideWhenUsed/>
    <w:qFormat/>
    <w:uiPriority w:val="99"/>
    <w:rPr>
      <w:color w:val="0563C1" w:themeColor="hyperlink"/>
      <w:u w:val="single"/>
    </w:rPr>
  </w:style>
  <w:style w:type="character" w:styleId="28">
    <w:name w:val="annotation reference"/>
    <w:autoRedefine/>
    <w:semiHidden/>
    <w:qFormat/>
    <w:uiPriority w:val="0"/>
    <w:rPr>
      <w:sz w:val="21"/>
      <w:szCs w:val="21"/>
    </w:rPr>
  </w:style>
  <w:style w:type="character" w:styleId="29">
    <w:name w:val="footnote reference"/>
    <w:basedOn w:val="25"/>
    <w:autoRedefine/>
    <w:qFormat/>
    <w:uiPriority w:val="0"/>
    <w:rPr>
      <w:vertAlign w:val="superscript"/>
    </w:rPr>
  </w:style>
  <w:style w:type="paragraph" w:customStyle="1" w:styleId="30">
    <w:name w:val="Default"/>
    <w:basedOn w:val="31"/>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32">
    <w:name w:val="正文1"/>
    <w:basedOn w:val="1"/>
    <w:autoRedefine/>
    <w:qFormat/>
    <w:uiPriority w:val="0"/>
    <w:pPr>
      <w:jc w:val="center"/>
    </w:pPr>
    <w:rPr>
      <w:szCs w:val="21"/>
    </w:rPr>
  </w:style>
  <w:style w:type="paragraph" w:customStyle="1" w:styleId="33">
    <w:name w:val="1"/>
    <w:basedOn w:val="1"/>
    <w:next w:val="18"/>
    <w:autoRedefine/>
    <w:qFormat/>
    <w:uiPriority w:val="0"/>
    <w:pPr>
      <w:jc w:val="center"/>
    </w:pPr>
    <w:rPr>
      <w:rFonts w:ascii="宋体"/>
      <w:szCs w:val="20"/>
    </w:rPr>
  </w:style>
  <w:style w:type="character" w:customStyle="1" w:styleId="34">
    <w:name w:val="fontstyle01"/>
    <w:basedOn w:val="25"/>
    <w:autoRedefine/>
    <w:qFormat/>
    <w:uiPriority w:val="0"/>
    <w:rPr>
      <w:rFonts w:ascii="宋体" w:hAnsi="宋体" w:eastAsia="宋体" w:cs="宋体"/>
      <w:color w:val="000000"/>
      <w:sz w:val="22"/>
      <w:szCs w:val="22"/>
    </w:rPr>
  </w:style>
  <w:style w:type="character" w:customStyle="1" w:styleId="35">
    <w:name w:val="正文文本_"/>
    <w:basedOn w:val="25"/>
    <w:link w:val="36"/>
    <w:autoRedefine/>
    <w:qFormat/>
    <w:uiPriority w:val="0"/>
    <w:rPr>
      <w:rFonts w:ascii="MingLiU" w:hAnsi="MingLiU" w:eastAsia="MingLiU" w:cs="MingLiU"/>
      <w:spacing w:val="10"/>
      <w:shd w:val="clear" w:color="auto" w:fill="FFFFFF"/>
    </w:rPr>
  </w:style>
  <w:style w:type="paragraph" w:customStyle="1" w:styleId="36">
    <w:name w:val="正文文本3"/>
    <w:basedOn w:val="1"/>
    <w:link w:val="35"/>
    <w:autoRedefine/>
    <w:qFormat/>
    <w:uiPriority w:val="0"/>
    <w:pPr>
      <w:shd w:val="clear" w:color="auto" w:fill="FFFFFF"/>
      <w:spacing w:before="360" w:line="624" w:lineRule="exact"/>
      <w:ind w:hanging="2440"/>
    </w:pPr>
    <w:rPr>
      <w:rFonts w:ascii="MingLiU" w:hAnsi="MingLiU" w:eastAsia="MingLiU" w:cs="MingLiU"/>
      <w:spacing w:val="10"/>
      <w:kern w:val="0"/>
      <w:sz w:val="20"/>
      <w:szCs w:val="20"/>
    </w:rPr>
  </w:style>
  <w:style w:type="character" w:customStyle="1" w:styleId="37">
    <w:name w:val="正文文本1"/>
    <w:basedOn w:val="35"/>
    <w:autoRedefine/>
    <w:qFormat/>
    <w:uiPriority w:val="0"/>
    <w:rPr>
      <w:rFonts w:ascii="MingLiU" w:hAnsi="MingLiU" w:eastAsia="MingLiU" w:cs="MingLiU"/>
      <w:color w:val="000000"/>
      <w:spacing w:val="10"/>
      <w:w w:val="100"/>
      <w:position w:val="0"/>
      <w:u w:val="none"/>
      <w:shd w:val="clear" w:color="auto" w:fill="FFFFFF"/>
      <w:lang w:val="zh-TW"/>
    </w:rPr>
  </w:style>
  <w:style w:type="character" w:customStyle="1" w:styleId="38">
    <w:name w:val="正文文本缩进 Char"/>
    <w:basedOn w:val="25"/>
    <w:link w:val="7"/>
    <w:autoRedefine/>
    <w:qFormat/>
    <w:uiPriority w:val="0"/>
    <w:rPr>
      <w:rFonts w:asciiTheme="minorHAnsi" w:hAnsiTheme="minorHAnsi" w:eastAsiaTheme="minorEastAsia" w:cstheme="minorBidi"/>
      <w:kern w:val="2"/>
      <w:sz w:val="21"/>
      <w:szCs w:val="24"/>
    </w:rPr>
  </w:style>
  <w:style w:type="paragraph" w:styleId="39">
    <w:name w:val="List Paragraph"/>
    <w:basedOn w:val="1"/>
    <w:autoRedefine/>
    <w:qFormat/>
    <w:uiPriority w:val="99"/>
    <w:pPr>
      <w:ind w:firstLine="420" w:firstLineChars="200"/>
    </w:pPr>
  </w:style>
  <w:style w:type="character" w:customStyle="1" w:styleId="40">
    <w:name w:val="标题 2 Char"/>
    <w:basedOn w:val="25"/>
    <w:link w:val="3"/>
    <w:autoRedefine/>
    <w:qFormat/>
    <w:uiPriority w:val="0"/>
    <w:rPr>
      <w:rFonts w:ascii="Arial" w:hAnsi="Arial" w:eastAsia="黑体"/>
      <w:b/>
      <w:kern w:val="2"/>
      <w:sz w:val="32"/>
      <w:szCs w:val="24"/>
    </w:rPr>
  </w:style>
  <w:style w:type="character" w:customStyle="1" w:styleId="41">
    <w:name w:val="标题 3 Char"/>
    <w:basedOn w:val="25"/>
    <w:link w:val="4"/>
    <w:autoRedefine/>
    <w:qFormat/>
    <w:uiPriority w:val="0"/>
    <w:rPr>
      <w:rFonts w:ascii="Calibri" w:hAnsi="Calibri"/>
      <w:b/>
      <w:kern w:val="2"/>
      <w:sz w:val="32"/>
      <w:szCs w:val="24"/>
    </w:rPr>
  </w:style>
  <w:style w:type="character" w:customStyle="1" w:styleId="42">
    <w:name w:val="标题 1 Char"/>
    <w:basedOn w:val="25"/>
    <w:link w:val="2"/>
    <w:autoRedefine/>
    <w:qFormat/>
    <w:uiPriority w:val="0"/>
    <w:rPr>
      <w:rFonts w:asciiTheme="minorHAnsi" w:hAnsiTheme="minorHAnsi" w:eastAsiaTheme="minorEastAsia" w:cstheme="minorBidi"/>
      <w:b/>
      <w:bCs/>
      <w:kern w:val="44"/>
      <w:sz w:val="44"/>
      <w:szCs w:val="44"/>
    </w:rPr>
  </w:style>
  <w:style w:type="character" w:customStyle="1" w:styleId="43">
    <w:name w:val="页脚 Char"/>
    <w:basedOn w:val="25"/>
    <w:link w:val="12"/>
    <w:autoRedefine/>
    <w:qFormat/>
    <w:uiPriority w:val="99"/>
    <w:rPr>
      <w:rFonts w:asciiTheme="minorHAnsi" w:hAnsiTheme="minorHAnsi" w:eastAsiaTheme="minorEastAsia" w:cstheme="minorBidi"/>
      <w:kern w:val="2"/>
      <w:sz w:val="18"/>
      <w:szCs w:val="18"/>
    </w:rPr>
  </w:style>
  <w:style w:type="character" w:customStyle="1" w:styleId="44">
    <w:name w:val="页眉 Char"/>
    <w:basedOn w:val="25"/>
    <w:link w:val="13"/>
    <w:autoRedefine/>
    <w:qFormat/>
    <w:uiPriority w:val="99"/>
    <w:rPr>
      <w:rFonts w:asciiTheme="minorHAnsi" w:hAnsiTheme="minorHAnsi" w:eastAsiaTheme="minorEastAsia" w:cstheme="minorBidi"/>
      <w:kern w:val="2"/>
      <w:sz w:val="18"/>
      <w:szCs w:val="24"/>
    </w:rPr>
  </w:style>
  <w:style w:type="character" w:customStyle="1" w:styleId="45">
    <w:name w:val="批注框文本 Char"/>
    <w:basedOn w:val="25"/>
    <w:link w:val="11"/>
    <w:autoRedefine/>
    <w:qFormat/>
    <w:uiPriority w:val="0"/>
    <w:rPr>
      <w:rFonts w:asciiTheme="minorHAnsi" w:hAnsiTheme="minorHAnsi" w:eastAsiaTheme="minorEastAsia" w:cstheme="minorBidi"/>
      <w:kern w:val="2"/>
      <w:sz w:val="18"/>
      <w:szCs w:val="18"/>
    </w:rPr>
  </w:style>
  <w:style w:type="character" w:customStyle="1" w:styleId="46">
    <w:name w:val="脚注文本 Char"/>
    <w:basedOn w:val="25"/>
    <w:link w:val="16"/>
    <w:autoRedefine/>
    <w:qFormat/>
    <w:uiPriority w:val="0"/>
    <w:rPr>
      <w:rFonts w:asciiTheme="minorHAnsi" w:hAnsiTheme="minorHAnsi" w:eastAsiaTheme="minorEastAsia" w:cstheme="minorBidi"/>
      <w:kern w:val="2"/>
      <w:sz w:val="18"/>
      <w:szCs w:val="18"/>
    </w:rPr>
  </w:style>
  <w:style w:type="paragraph" w:customStyle="1" w:styleId="4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 w:type="character" w:customStyle="1" w:styleId="48">
    <w:name w:val="正文首行缩进 2 Char"/>
    <w:basedOn w:val="38"/>
    <w:link w:val="22"/>
    <w:autoRedefine/>
    <w:qFormat/>
    <w:uiPriority w:val="0"/>
  </w:style>
  <w:style w:type="paragraph" w:customStyle="1" w:styleId="49">
    <w:name w:val="xl22"/>
    <w:basedOn w:val="1"/>
    <w:autoRedefine/>
    <w:qFormat/>
    <w:uiPriority w:val="0"/>
    <w:pPr>
      <w:widowControl/>
      <w:pBdr>
        <w:bottom w:val="single" w:color="auto" w:sz="4" w:space="0"/>
        <w:right w:val="single" w:color="auto" w:sz="4" w:space="0"/>
      </w:pBdr>
      <w:spacing w:before="100" w:after="100"/>
      <w:jc w:val="center"/>
    </w:pPr>
    <w:rPr>
      <w:rFonts w:ascii="宋体" w:hAnsi="宋体"/>
      <w:kern w:val="0"/>
      <w:szCs w:val="20"/>
    </w:rPr>
  </w:style>
  <w:style w:type="paragraph" w:customStyle="1" w:styleId="50">
    <w:name w:val="普通(网站)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51">
    <w:name w:val="表格"/>
    <w:basedOn w:val="1"/>
    <w:next w:val="1"/>
    <w:autoRedefine/>
    <w:qFormat/>
    <w:uiPriority w:val="0"/>
    <w:pPr>
      <w:keepNext/>
      <w:widowControl w:val="0"/>
      <w:adjustRightInd w:val="0"/>
      <w:spacing w:line="312" w:lineRule="atLeast"/>
      <w:jc w:val="center"/>
      <w:textAlignment w:val="baseline"/>
    </w:pPr>
    <w:rPr>
      <w:sz w:val="21"/>
    </w:rPr>
  </w:style>
  <w:style w:type="character" w:customStyle="1" w:styleId="52">
    <w:name w:val="正文文本 2 Char"/>
    <w:basedOn w:val="25"/>
    <w:link w:val="18"/>
    <w:autoRedefine/>
    <w:qFormat/>
    <w:uiPriority w:val="0"/>
    <w:rPr>
      <w:sz w:val="21"/>
    </w:rPr>
  </w:style>
  <w:style w:type="paragraph" w:customStyle="1" w:styleId="53">
    <w:name w:val="正文文本缩进1"/>
    <w:basedOn w:val="1"/>
    <w:autoRedefine/>
    <w:qFormat/>
    <w:uiPriority w:val="0"/>
    <w:pPr>
      <w:spacing w:line="360" w:lineRule="auto"/>
      <w:ind w:firstLine="560" w:firstLineChars="200"/>
      <w:jc w:val="left"/>
    </w:pPr>
    <w:rPr>
      <w:sz w:val="28"/>
    </w:rPr>
  </w:style>
  <w:style w:type="paragraph" w:customStyle="1" w:styleId="54">
    <w:name w:val="表文字"/>
    <w:basedOn w:val="1"/>
    <w:autoRedefine/>
    <w:qFormat/>
    <w:uiPriority w:val="0"/>
    <w:pPr>
      <w:overflowPunct w:val="0"/>
      <w:autoSpaceDE w:val="0"/>
      <w:autoSpaceDN w:val="0"/>
      <w:adjustRightInd w:val="0"/>
      <w:spacing w:line="240" w:lineRule="atLeast"/>
      <w:jc w:val="center"/>
      <w:textAlignment w:val="baseline"/>
    </w:pPr>
    <w:rPr>
      <w:kern w:val="0"/>
      <w:sz w:val="24"/>
      <w:szCs w:val="20"/>
    </w:rPr>
  </w:style>
  <w:style w:type="paragraph" w:customStyle="1" w:styleId="55">
    <w:name w:val="【正文】"/>
    <w:basedOn w:val="1"/>
    <w:next w:val="19"/>
    <w:autoRedefine/>
    <w:qFormat/>
    <w:uiPriority w:val="0"/>
    <w:pPr>
      <w:ind w:firstLine="480"/>
    </w:pPr>
    <w:rPr>
      <w:sz w:val="24"/>
      <w:szCs w:val="24"/>
    </w:rPr>
  </w:style>
  <w:style w:type="character" w:customStyle="1" w:styleId="56">
    <w:name w:val="song正文 Char"/>
    <w:link w:val="57"/>
    <w:autoRedefine/>
    <w:qFormat/>
    <w:uiPriority w:val="0"/>
    <w:rPr>
      <w:rFonts w:ascii="Times New Roman" w:hAnsi="Times New Roman" w:eastAsia="宋体"/>
      <w:sz w:val="24"/>
      <w:szCs w:val="20"/>
    </w:rPr>
  </w:style>
  <w:style w:type="paragraph" w:customStyle="1" w:styleId="57">
    <w:name w:val="song正文"/>
    <w:basedOn w:val="1"/>
    <w:link w:val="56"/>
    <w:autoRedefine/>
    <w:qFormat/>
    <w:uiPriority w:val="0"/>
    <w:pPr>
      <w:spacing w:before="100" w:after="10" w:line="360" w:lineRule="auto"/>
      <w:ind w:firstLine="480" w:firstLineChars="200"/>
    </w:pPr>
    <w:rPr>
      <w:rFonts w:ascii="Times New Roman" w:hAnsi="Times New Roman" w:eastAsia="宋体"/>
      <w:sz w:val="24"/>
      <w:szCs w:val="20"/>
    </w:rPr>
  </w:style>
  <w:style w:type="character" w:customStyle="1" w:styleId="58">
    <w:name w:val="font21"/>
    <w:basedOn w:val="25"/>
    <w:qFormat/>
    <w:uiPriority w:val="0"/>
    <w:rPr>
      <w:rFonts w:hint="default" w:ascii="Calibri" w:hAnsi="Calibri" w:cs="Calibri"/>
      <w:color w:val="000000"/>
      <w:sz w:val="24"/>
      <w:szCs w:val="24"/>
      <w:u w:val="none"/>
      <w:vertAlign w:val="superscript"/>
    </w:rPr>
  </w:style>
  <w:style w:type="character" w:customStyle="1" w:styleId="59">
    <w:name w:val="font31"/>
    <w:basedOn w:val="25"/>
    <w:qFormat/>
    <w:uiPriority w:val="0"/>
    <w:rPr>
      <w:rFonts w:hint="default" w:ascii="Calibri" w:hAnsi="Calibri" w:cs="Calibri"/>
      <w:color w:val="000000"/>
      <w:sz w:val="22"/>
      <w:szCs w:val="22"/>
      <w:u w:val="none"/>
      <w:vertAlign w:val="superscript"/>
    </w:rPr>
  </w:style>
  <w:style w:type="character" w:customStyle="1" w:styleId="60">
    <w:name w:val="font41"/>
    <w:basedOn w:val="25"/>
    <w:qFormat/>
    <w:uiPriority w:val="0"/>
    <w:rPr>
      <w:rFonts w:hint="eastAsia" w:ascii="宋体" w:hAnsi="宋体" w:eastAsia="宋体" w:cs="宋体"/>
      <w:color w:val="000000"/>
      <w:sz w:val="22"/>
      <w:szCs w:val="22"/>
      <w:u w:val="none"/>
      <w:vertAlign w:val="superscript"/>
    </w:rPr>
  </w:style>
  <w:style w:type="paragraph" w:customStyle="1" w:styleId="61">
    <w:name w:val="Table Text"/>
    <w:basedOn w:val="1"/>
    <w:semiHidden/>
    <w:qFormat/>
    <w:uiPriority w:val="0"/>
    <w:rPr>
      <w:rFonts w:ascii="宋体" w:hAnsi="宋体" w:eastAsia="宋体" w:cs="宋体"/>
      <w:sz w:val="20"/>
      <w:szCs w:val="20"/>
      <w:lang w:val="en-US" w:eastAsia="en-US" w:bidi="ar-SA"/>
    </w:rPr>
  </w:style>
  <w:style w:type="table" w:customStyle="1" w:styleId="6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107" textRotate="1"/>
    <customShpInfo spid="_x0000_s3097" textRotate="1"/>
    <customShpInfo spid="_x0000_s3095" textRotate="1"/>
    <customShpInfo spid="_x0000_s3110" textRotate="1"/>
    <customShpInfo spid="_x0000_s3102" textRotate="1"/>
    <customShpInfo spid="_x0000_s208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4164</Words>
  <Characters>6627</Characters>
  <Lines>143</Lines>
  <Paragraphs>40</Paragraphs>
  <TotalTime>19</TotalTime>
  <ScaleCrop>false</ScaleCrop>
  <LinksUpToDate>false</LinksUpToDate>
  <CharactersWithSpaces>6746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若曾相识</cp:lastModifiedBy>
  <cp:lastPrinted>2024-07-02T02:14:00Z</cp:lastPrinted>
  <dcterms:modified xsi:type="dcterms:W3CDTF">2025-05-13T07:59:20Z</dcterms:modified>
  <cp:revision>895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81DE6C354CDF4354B610BE588BBB14AA</vt:lpwstr>
  </property>
  <property fmtid="{D5CDD505-2E9C-101B-9397-08002B2CF9AE}" pid="4" name="KSOTemplateDocerSaveRecord">
    <vt:lpwstr>eyJoZGlkIjoiYzk1ZGFiMTk1ZDlkMWEwNDk0MzE2NDEzNWU3ZWNlZjIiLCJ1c2VySWQiOiIzNzg3MjkyNTYifQ==</vt:lpwstr>
  </property>
</Properties>
</file>